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horzAnchor="margin" w:tblpY="-750"/>
        <w:tblW w:w="9214" w:type="dxa"/>
        <w:tblCellMar>
          <w:left w:w="0" w:type="dxa"/>
          <w:right w:w="0" w:type="dxa"/>
        </w:tblCellMar>
        <w:tblLook w:val="0000" w:firstRow="0" w:lastRow="0" w:firstColumn="0" w:lastColumn="0" w:noHBand="0" w:noVBand="0"/>
      </w:tblPr>
      <w:tblGrid>
        <w:gridCol w:w="9214"/>
      </w:tblGrid>
      <w:tr w:rsidR="001A0116" w:rsidRPr="00FB57FD" w14:paraId="73ABCEA5" w14:textId="77777777" w:rsidTr="004B01FB">
        <w:tc>
          <w:tcPr>
            <w:tcW w:w="9214" w:type="dxa"/>
          </w:tcPr>
          <w:p w14:paraId="61B67B0B" w14:textId="77777777" w:rsidR="001A0116" w:rsidRPr="00FB57FD" w:rsidRDefault="001A0116" w:rsidP="004B01FB">
            <w:pPr>
              <w:snapToGrid w:val="0"/>
              <w:jc w:val="center"/>
              <w:rPr>
                <w:rFonts w:ascii="Arial" w:hAnsi="Arial" w:cs="Arial"/>
                <w:b/>
                <w:sz w:val="22"/>
                <w:szCs w:val="24"/>
              </w:rPr>
            </w:pPr>
          </w:p>
          <w:p w14:paraId="309B3E7F" w14:textId="77777777" w:rsidR="001A0116" w:rsidRPr="00FB57FD" w:rsidRDefault="001A0116" w:rsidP="004B01FB">
            <w:pPr>
              <w:rPr>
                <w:rFonts w:ascii="Arial" w:hAnsi="Arial" w:cs="Arial"/>
                <w:sz w:val="22"/>
                <w:szCs w:val="24"/>
              </w:rPr>
            </w:pPr>
          </w:p>
          <w:p w14:paraId="4EB95E62" w14:textId="77777777" w:rsidR="001A0116" w:rsidRPr="00FB57FD" w:rsidRDefault="001A0116" w:rsidP="004B01FB">
            <w:pPr>
              <w:jc w:val="center"/>
              <w:rPr>
                <w:rFonts w:ascii="Arial" w:hAnsi="Arial" w:cs="Arial"/>
                <w:sz w:val="22"/>
                <w:szCs w:val="24"/>
              </w:rPr>
            </w:pPr>
            <w:r>
              <w:rPr>
                <w:rFonts w:ascii="Arial" w:hAnsi="Arial" w:cs="Arial"/>
                <w:noProof/>
                <w:sz w:val="22"/>
                <w:szCs w:val="24"/>
              </w:rPr>
              <w:drawing>
                <wp:inline distT="0" distB="0" distL="0" distR="0" wp14:anchorId="5F6D26B6" wp14:editId="79730089">
                  <wp:extent cx="3495675" cy="1304925"/>
                  <wp:effectExtent l="0" t="0" r="9525" b="9525"/>
                  <wp:docPr id="23401140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95675" cy="1304925"/>
                          </a:xfrm>
                          <a:prstGeom prst="rect">
                            <a:avLst/>
                          </a:prstGeom>
                          <a:noFill/>
                          <a:ln>
                            <a:noFill/>
                          </a:ln>
                        </pic:spPr>
                      </pic:pic>
                    </a:graphicData>
                  </a:graphic>
                </wp:inline>
              </w:drawing>
            </w:r>
          </w:p>
          <w:p w14:paraId="3866C40C" w14:textId="77777777" w:rsidR="001A0116" w:rsidRPr="00FB57FD" w:rsidRDefault="001A0116" w:rsidP="004B01FB">
            <w:pPr>
              <w:rPr>
                <w:rFonts w:ascii="Arial" w:hAnsi="Arial" w:cs="Arial"/>
                <w:sz w:val="22"/>
                <w:szCs w:val="24"/>
              </w:rPr>
            </w:pPr>
          </w:p>
          <w:p w14:paraId="597BD028" w14:textId="77777777" w:rsidR="001A0116" w:rsidRPr="00FB57FD" w:rsidRDefault="001A0116" w:rsidP="004B01FB">
            <w:pPr>
              <w:rPr>
                <w:rFonts w:ascii="Arial" w:hAnsi="Arial" w:cs="Arial"/>
                <w:sz w:val="22"/>
                <w:szCs w:val="24"/>
              </w:rPr>
            </w:pPr>
          </w:p>
          <w:p w14:paraId="7DED7987" w14:textId="77777777" w:rsidR="001A0116" w:rsidRPr="00FB57FD" w:rsidRDefault="001A0116" w:rsidP="004B01FB">
            <w:pPr>
              <w:jc w:val="center"/>
              <w:rPr>
                <w:rFonts w:ascii="Arial" w:hAnsi="Arial" w:cs="Arial"/>
                <w:b/>
                <w:sz w:val="22"/>
                <w:szCs w:val="24"/>
              </w:rPr>
            </w:pPr>
            <w:r w:rsidRPr="00FB57FD">
              <w:rPr>
                <w:rFonts w:ascii="Arial" w:hAnsi="Arial" w:cs="Arial"/>
                <w:b/>
                <w:sz w:val="22"/>
                <w:szCs w:val="24"/>
              </w:rPr>
              <w:t>Dirección General de Educación Superior</w:t>
            </w:r>
          </w:p>
          <w:p w14:paraId="1A5C1892" w14:textId="77777777" w:rsidR="001A0116" w:rsidRPr="00FB57FD" w:rsidRDefault="001A0116" w:rsidP="004B01FB">
            <w:pPr>
              <w:jc w:val="center"/>
              <w:rPr>
                <w:rFonts w:ascii="Arial" w:hAnsi="Arial" w:cs="Arial"/>
                <w:b/>
                <w:sz w:val="22"/>
                <w:szCs w:val="24"/>
              </w:rPr>
            </w:pPr>
            <w:r w:rsidRPr="00FB57FD">
              <w:rPr>
                <w:rFonts w:ascii="Arial" w:hAnsi="Arial" w:cs="Arial"/>
                <w:b/>
                <w:sz w:val="22"/>
                <w:szCs w:val="24"/>
              </w:rPr>
              <w:t xml:space="preserve">Instituto Superior de Formación Docente </w:t>
            </w:r>
            <w:proofErr w:type="spellStart"/>
            <w:r w:rsidRPr="00FB57FD">
              <w:rPr>
                <w:rFonts w:ascii="Arial" w:hAnsi="Arial" w:cs="Arial"/>
                <w:b/>
                <w:sz w:val="22"/>
                <w:szCs w:val="24"/>
              </w:rPr>
              <w:t>N°</w:t>
            </w:r>
            <w:proofErr w:type="spellEnd"/>
            <w:r w:rsidRPr="00FB57FD">
              <w:rPr>
                <w:rFonts w:ascii="Arial" w:hAnsi="Arial" w:cs="Arial"/>
                <w:b/>
                <w:sz w:val="22"/>
                <w:szCs w:val="24"/>
              </w:rPr>
              <w:t xml:space="preserve"> 803</w:t>
            </w:r>
          </w:p>
          <w:p w14:paraId="5A275B80" w14:textId="77777777" w:rsidR="001A0116" w:rsidRPr="00FB57FD" w:rsidRDefault="001A0116" w:rsidP="004B01FB">
            <w:pPr>
              <w:jc w:val="center"/>
              <w:rPr>
                <w:rFonts w:ascii="Arial" w:hAnsi="Arial" w:cs="Arial"/>
                <w:b/>
                <w:sz w:val="22"/>
                <w:szCs w:val="24"/>
              </w:rPr>
            </w:pPr>
            <w:r w:rsidRPr="00FB57FD">
              <w:rPr>
                <w:rFonts w:ascii="Arial" w:hAnsi="Arial" w:cs="Arial"/>
                <w:b/>
                <w:sz w:val="22"/>
                <w:szCs w:val="24"/>
              </w:rPr>
              <w:t>Puerto Madryn</w:t>
            </w:r>
          </w:p>
          <w:p w14:paraId="32EE1BC3" w14:textId="77777777" w:rsidR="001A0116" w:rsidRPr="00FB57FD" w:rsidRDefault="001A0116" w:rsidP="004B01FB">
            <w:pPr>
              <w:rPr>
                <w:rFonts w:ascii="Arial" w:hAnsi="Arial" w:cs="Arial"/>
                <w:sz w:val="22"/>
                <w:szCs w:val="24"/>
              </w:rPr>
            </w:pPr>
          </w:p>
        </w:tc>
      </w:tr>
      <w:tr w:rsidR="001A0116" w:rsidRPr="00FB57FD" w14:paraId="6A5B2443" w14:textId="77777777" w:rsidTr="004B01FB">
        <w:tc>
          <w:tcPr>
            <w:tcW w:w="9214" w:type="dxa"/>
          </w:tcPr>
          <w:p w14:paraId="212382BC" w14:textId="77777777" w:rsidR="001A0116" w:rsidRPr="00FB57FD" w:rsidRDefault="001A0116" w:rsidP="004B01FB">
            <w:pPr>
              <w:shd w:val="clear" w:color="auto" w:fill="000000"/>
              <w:snapToGrid w:val="0"/>
              <w:jc w:val="center"/>
              <w:rPr>
                <w:rFonts w:ascii="Arial" w:hAnsi="Arial" w:cs="Arial"/>
                <w:b/>
                <w:bCs/>
                <w:sz w:val="22"/>
                <w:szCs w:val="24"/>
              </w:rPr>
            </w:pPr>
            <w:r w:rsidRPr="00FB57FD">
              <w:rPr>
                <w:rFonts w:ascii="Arial" w:hAnsi="Arial" w:cs="Arial"/>
                <w:b/>
                <w:bCs/>
                <w:sz w:val="22"/>
                <w:szCs w:val="24"/>
              </w:rPr>
              <w:t>P R O G R A M A   2 0</w:t>
            </w:r>
            <w:r>
              <w:rPr>
                <w:rFonts w:ascii="Arial" w:hAnsi="Arial" w:cs="Arial"/>
                <w:b/>
                <w:bCs/>
                <w:sz w:val="22"/>
                <w:szCs w:val="24"/>
              </w:rPr>
              <w:t>24</w:t>
            </w:r>
          </w:p>
        </w:tc>
      </w:tr>
      <w:tr w:rsidR="001A0116" w:rsidRPr="00FB57FD" w14:paraId="06192DF0" w14:textId="77777777" w:rsidTr="004B01FB">
        <w:tc>
          <w:tcPr>
            <w:tcW w:w="9214" w:type="dxa"/>
          </w:tcPr>
          <w:p w14:paraId="458B007F" w14:textId="77777777" w:rsidR="001A0116" w:rsidRPr="00FB57FD" w:rsidRDefault="001A0116" w:rsidP="004B01FB">
            <w:pPr>
              <w:rPr>
                <w:rFonts w:ascii="Arial" w:hAnsi="Arial" w:cs="Arial"/>
                <w:sz w:val="22"/>
                <w:szCs w:val="24"/>
              </w:rPr>
            </w:pPr>
          </w:p>
          <w:p w14:paraId="009EE008" w14:textId="77777777" w:rsidR="001A0116" w:rsidRPr="00FB57FD" w:rsidRDefault="001A0116" w:rsidP="004B01FB">
            <w:pPr>
              <w:rPr>
                <w:rFonts w:ascii="Arial" w:hAnsi="Arial" w:cs="Arial"/>
                <w:sz w:val="22"/>
                <w:szCs w:val="24"/>
              </w:rPr>
            </w:pPr>
          </w:p>
          <w:p w14:paraId="6A0548DA" w14:textId="77777777" w:rsidR="001A0116" w:rsidRPr="00FB57FD" w:rsidRDefault="001A0116" w:rsidP="004B01FB">
            <w:pPr>
              <w:rPr>
                <w:rFonts w:ascii="Arial" w:hAnsi="Arial" w:cs="Arial"/>
                <w:szCs w:val="22"/>
              </w:rPr>
            </w:pPr>
            <w:r w:rsidRPr="00FB57FD">
              <w:rPr>
                <w:rFonts w:ascii="Arial" w:hAnsi="Arial" w:cs="Arial"/>
                <w:szCs w:val="22"/>
              </w:rPr>
              <w:t>Carrera: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9"/>
            </w:tblGrid>
            <w:tr w:rsidR="001A0116" w:rsidRPr="00FB57FD" w14:paraId="10984E6C" w14:textId="77777777" w:rsidTr="004B01FB">
              <w:tc>
                <w:tcPr>
                  <w:tcW w:w="9199" w:type="dxa"/>
                </w:tcPr>
                <w:p w14:paraId="67C8CB01" w14:textId="77777777" w:rsidR="001A0116" w:rsidRPr="00626E70" w:rsidRDefault="001A0116" w:rsidP="004B01FB">
                  <w:pPr>
                    <w:framePr w:hSpace="141" w:wrap="around" w:hAnchor="margin" w:y="-750"/>
                    <w:rPr>
                      <w:rFonts w:ascii="Arial" w:hAnsi="Arial" w:cs="Arial"/>
                      <w:b/>
                      <w:szCs w:val="22"/>
                    </w:rPr>
                  </w:pPr>
                  <w:r>
                    <w:rPr>
                      <w:rFonts w:ascii="Arial" w:hAnsi="Arial" w:cs="Arial"/>
                      <w:b/>
                      <w:szCs w:val="22"/>
                    </w:rPr>
                    <w:t xml:space="preserve">                                                            </w:t>
                  </w:r>
                </w:p>
                <w:p w14:paraId="1D20DBAD" w14:textId="381FA912" w:rsidR="001A0116" w:rsidRPr="00FB57FD" w:rsidRDefault="001A0116" w:rsidP="004B01FB">
                  <w:pPr>
                    <w:framePr w:hSpace="141" w:wrap="around" w:hAnchor="margin" w:y="-750"/>
                    <w:rPr>
                      <w:rFonts w:ascii="Arial" w:hAnsi="Arial" w:cs="Arial"/>
                      <w:b/>
                      <w:szCs w:val="22"/>
                    </w:rPr>
                  </w:pPr>
                  <w:r w:rsidRPr="00626E70">
                    <w:rPr>
                      <w:rFonts w:ascii="Arial" w:hAnsi="Arial" w:cs="Arial"/>
                      <w:b/>
                      <w:szCs w:val="22"/>
                    </w:rPr>
                    <w:t xml:space="preserve">Profesorado de </w:t>
                  </w:r>
                  <w:r>
                    <w:rPr>
                      <w:rFonts w:ascii="Arial" w:hAnsi="Arial" w:cs="Arial"/>
                      <w:b/>
                      <w:szCs w:val="22"/>
                    </w:rPr>
                    <w:t>Lengua y Literatura</w:t>
                  </w:r>
                  <w:r w:rsidRPr="00626E70">
                    <w:rPr>
                      <w:rFonts w:ascii="Arial" w:hAnsi="Arial" w:cs="Arial"/>
                      <w:b/>
                      <w:szCs w:val="22"/>
                    </w:rPr>
                    <w:t xml:space="preserve"> (</w:t>
                  </w:r>
                  <w:proofErr w:type="gramStart"/>
                  <w:r w:rsidRPr="00626E70">
                    <w:rPr>
                      <w:rFonts w:ascii="Arial" w:hAnsi="Arial" w:cs="Arial"/>
                      <w:b/>
                      <w:szCs w:val="22"/>
                    </w:rPr>
                    <w:t>Res )</w:t>
                  </w:r>
                  <w:proofErr w:type="gramEnd"/>
                </w:p>
              </w:tc>
            </w:tr>
          </w:tbl>
          <w:p w14:paraId="3E053F28" w14:textId="77777777" w:rsidR="001A0116" w:rsidRPr="00FB57FD" w:rsidRDefault="001A0116" w:rsidP="004B01FB">
            <w:pPr>
              <w:rPr>
                <w:rFonts w:ascii="Arial" w:hAnsi="Arial" w:cs="Arial"/>
                <w:szCs w:val="22"/>
              </w:rPr>
            </w:pPr>
          </w:p>
          <w:p w14:paraId="6A54A4AA" w14:textId="77777777" w:rsidR="001A0116" w:rsidRPr="00FB57FD" w:rsidRDefault="001A0116" w:rsidP="004B01FB">
            <w:pPr>
              <w:rPr>
                <w:rFonts w:ascii="Arial" w:hAnsi="Arial" w:cs="Arial"/>
                <w:szCs w:val="22"/>
              </w:rPr>
            </w:pPr>
            <w:r>
              <w:rPr>
                <w:rFonts w:ascii="Arial" w:hAnsi="Arial" w:cs="Arial"/>
                <w:szCs w:val="22"/>
              </w:rPr>
              <w:t>Espacio curricular</w:t>
            </w:r>
            <w:r w:rsidRPr="00FB57FD">
              <w:rPr>
                <w:rFonts w:ascii="Arial" w:hAnsi="Arial" w:cs="Arial"/>
                <w:szCs w:val="22"/>
              </w:rPr>
              <w:t xml:space="preserve">                                                         Equipo Docente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9"/>
              <w:gridCol w:w="4600"/>
            </w:tblGrid>
            <w:tr w:rsidR="001A0116" w:rsidRPr="00FB57FD" w14:paraId="31E59774" w14:textId="77777777" w:rsidTr="004B01FB">
              <w:tc>
                <w:tcPr>
                  <w:tcW w:w="4599" w:type="dxa"/>
                </w:tcPr>
                <w:p w14:paraId="4C3E045E" w14:textId="77777777" w:rsidR="001A0116" w:rsidRPr="00FB57FD" w:rsidRDefault="001A0116" w:rsidP="004B01FB">
                  <w:pPr>
                    <w:framePr w:hSpace="141" w:wrap="around" w:hAnchor="margin" w:y="-750"/>
                    <w:rPr>
                      <w:rFonts w:ascii="Arial" w:hAnsi="Arial" w:cs="Arial"/>
                      <w:szCs w:val="22"/>
                    </w:rPr>
                  </w:pPr>
                </w:p>
                <w:p w14:paraId="023A7899" w14:textId="437B6019" w:rsidR="001A0116" w:rsidRPr="00FB57FD" w:rsidRDefault="001A0116" w:rsidP="004B01FB">
                  <w:pPr>
                    <w:framePr w:hSpace="141" w:wrap="around" w:hAnchor="margin" w:y="-750"/>
                    <w:rPr>
                      <w:rFonts w:ascii="Arial" w:hAnsi="Arial" w:cs="Arial"/>
                      <w:szCs w:val="22"/>
                    </w:rPr>
                  </w:pPr>
                  <w:r>
                    <w:rPr>
                      <w:rFonts w:ascii="Arial" w:hAnsi="Arial" w:cs="Arial"/>
                      <w:szCs w:val="22"/>
                    </w:rPr>
                    <w:t>Didáctica de la Lengua y la Literatura I</w:t>
                  </w:r>
                </w:p>
              </w:tc>
              <w:tc>
                <w:tcPr>
                  <w:tcW w:w="4600" w:type="dxa"/>
                </w:tcPr>
                <w:p w14:paraId="18312F05" w14:textId="48A1834B" w:rsidR="001A0116" w:rsidRPr="00FB57FD" w:rsidRDefault="001A0116" w:rsidP="004B01FB">
                  <w:pPr>
                    <w:framePr w:hSpace="141" w:wrap="around" w:hAnchor="margin" w:y="-750"/>
                    <w:rPr>
                      <w:rFonts w:ascii="Arial" w:hAnsi="Arial" w:cs="Arial"/>
                      <w:szCs w:val="22"/>
                    </w:rPr>
                  </w:pPr>
                  <w:r>
                    <w:rPr>
                      <w:rFonts w:ascii="Arial" w:hAnsi="Arial" w:cs="Arial"/>
                      <w:szCs w:val="22"/>
                    </w:rPr>
                    <w:t>Arroyo Liliana (</w:t>
                  </w:r>
                  <w:proofErr w:type="spellStart"/>
                  <w:r>
                    <w:rPr>
                      <w:rFonts w:ascii="Arial" w:hAnsi="Arial" w:cs="Arial"/>
                      <w:szCs w:val="22"/>
                    </w:rPr>
                    <w:t>Sup</w:t>
                  </w:r>
                  <w:proofErr w:type="spellEnd"/>
                  <w:r>
                    <w:rPr>
                      <w:rFonts w:ascii="Arial" w:hAnsi="Arial" w:cs="Arial"/>
                      <w:szCs w:val="22"/>
                    </w:rPr>
                    <w:t xml:space="preserve">. </w:t>
                  </w:r>
                  <w:r>
                    <w:rPr>
                      <w:rFonts w:ascii="Arial" w:hAnsi="Arial" w:cs="Arial"/>
                      <w:szCs w:val="22"/>
                    </w:rPr>
                    <w:t>Analía Bruni</w:t>
                  </w:r>
                  <w:r>
                    <w:rPr>
                      <w:rFonts w:ascii="Arial" w:hAnsi="Arial" w:cs="Arial"/>
                      <w:szCs w:val="22"/>
                    </w:rPr>
                    <w:t>)</w:t>
                  </w:r>
                  <w:r>
                    <w:rPr>
                      <w:rFonts w:ascii="Arial" w:hAnsi="Arial" w:cs="Arial"/>
                      <w:szCs w:val="22"/>
                    </w:rPr>
                    <w:t xml:space="preserve"> – Mosconi Anahí</w:t>
                  </w:r>
                </w:p>
              </w:tc>
            </w:tr>
          </w:tbl>
          <w:p w14:paraId="4FF0164E" w14:textId="77777777" w:rsidR="001A0116" w:rsidRPr="00FB57FD" w:rsidRDefault="001A0116" w:rsidP="004B01FB">
            <w:pPr>
              <w:rPr>
                <w:rFonts w:ascii="Arial" w:hAnsi="Arial" w:cs="Arial"/>
                <w:sz w:val="22"/>
                <w:szCs w:val="24"/>
              </w:rPr>
            </w:pPr>
          </w:p>
          <w:p w14:paraId="48948E05" w14:textId="77777777" w:rsidR="001A0116" w:rsidRPr="00FB57FD" w:rsidRDefault="001A0116" w:rsidP="004B01FB">
            <w:pPr>
              <w:rPr>
                <w:rFonts w:ascii="Arial" w:hAnsi="Arial" w:cs="Arial"/>
                <w:sz w:val="22"/>
                <w:szCs w:val="24"/>
              </w:rPr>
            </w:pPr>
          </w:p>
        </w:tc>
      </w:tr>
    </w:tbl>
    <w:p w14:paraId="4A46F02B" w14:textId="77777777" w:rsidR="001A0116" w:rsidRDefault="001A0116" w:rsidP="001A0116">
      <w:pPr>
        <w:shd w:val="clear" w:color="auto" w:fill="000000"/>
        <w:ind w:hanging="2"/>
        <w:rPr>
          <w:rFonts w:ascii="Arial" w:eastAsia="Arial" w:hAnsi="Arial" w:cs="Arial"/>
          <w:color w:val="FFFFFF"/>
        </w:rPr>
      </w:pPr>
      <w:r>
        <w:rPr>
          <w:rFonts w:ascii="Arial" w:eastAsia="Arial" w:hAnsi="Arial" w:cs="Arial"/>
          <w:b/>
          <w:color w:val="FFFFFF"/>
        </w:rPr>
        <w:t xml:space="preserve">FUNDAMENTACIÓN </w:t>
      </w:r>
    </w:p>
    <w:p w14:paraId="1E7883DB" w14:textId="77777777" w:rsidR="001A0116" w:rsidRDefault="001A0116" w:rsidP="001A0116">
      <w:pPr>
        <w:widowControl w:val="0"/>
        <w:pBdr>
          <w:top w:val="nil"/>
          <w:left w:val="nil"/>
          <w:bottom w:val="nil"/>
          <w:right w:val="nil"/>
          <w:between w:val="nil"/>
        </w:pBdr>
        <w:spacing w:after="140" w:line="288" w:lineRule="auto"/>
        <w:ind w:hanging="2"/>
        <w:jc w:val="both"/>
        <w:rPr>
          <w:rFonts w:ascii="Arial" w:eastAsia="Arial" w:hAnsi="Arial" w:cs="Arial"/>
        </w:rPr>
      </w:pPr>
    </w:p>
    <w:p w14:paraId="1067210F" w14:textId="77777777" w:rsidR="001A0116" w:rsidRDefault="001A0116" w:rsidP="001A0116">
      <w:pPr>
        <w:widowControl w:val="0"/>
        <w:pBdr>
          <w:top w:val="nil"/>
          <w:left w:val="nil"/>
          <w:bottom w:val="nil"/>
          <w:right w:val="nil"/>
          <w:between w:val="nil"/>
        </w:pBdr>
        <w:spacing w:after="140" w:line="288" w:lineRule="auto"/>
        <w:ind w:hanging="2"/>
        <w:jc w:val="both"/>
        <w:rPr>
          <w:rFonts w:ascii="Arial" w:eastAsia="Arial" w:hAnsi="Arial" w:cs="Arial"/>
        </w:rPr>
      </w:pPr>
      <w:r>
        <w:rPr>
          <w:rFonts w:ascii="Arial" w:eastAsia="Arial" w:hAnsi="Arial" w:cs="Arial"/>
        </w:rPr>
        <w:t xml:space="preserve">  Nuestro punto de partida para pensar esta propuesta es que vemos al aula como campo de disputas sociales y políticas</w:t>
      </w:r>
      <w:r>
        <w:rPr>
          <w:rFonts w:ascii="Arial" w:eastAsia="Arial" w:hAnsi="Arial" w:cs="Arial"/>
          <w:vertAlign w:val="superscript"/>
        </w:rPr>
        <w:footnoteReference w:id="1"/>
      </w:r>
      <w:r>
        <w:rPr>
          <w:rFonts w:ascii="Arial" w:eastAsia="Arial" w:hAnsi="Arial" w:cs="Arial"/>
        </w:rPr>
        <w:t xml:space="preserve"> , por eso queremos habilitar algunas preguntas que nos permitan hilar lecturas, búsquedas, debates y trabajos. Por ejemplo: ¿Qué es lo que define al aula como espacio singular? En tanto este será el espacio concreto en el que desarrollaremos nuestra práctica: ¿Cómo nos define a nosotras mismas? ¿</w:t>
      </w:r>
      <w:proofErr w:type="gramStart"/>
      <w:r>
        <w:rPr>
          <w:rFonts w:ascii="Arial" w:eastAsia="Arial" w:hAnsi="Arial" w:cs="Arial"/>
        </w:rPr>
        <w:t>Quiénes  seremos</w:t>
      </w:r>
      <w:proofErr w:type="gramEnd"/>
      <w:r>
        <w:rPr>
          <w:rFonts w:ascii="Arial" w:eastAsia="Arial" w:hAnsi="Arial" w:cs="Arial"/>
        </w:rPr>
        <w:t xml:space="preserve"> (o ya somos) cuando ingresemos(o ingresamos) al aula?</w:t>
      </w:r>
    </w:p>
    <w:p w14:paraId="5F6BEE46" w14:textId="77777777" w:rsidR="001A0116" w:rsidRDefault="001A0116" w:rsidP="001A0116">
      <w:pPr>
        <w:widowControl w:val="0"/>
        <w:pBdr>
          <w:top w:val="nil"/>
          <w:left w:val="nil"/>
          <w:bottom w:val="nil"/>
          <w:right w:val="nil"/>
          <w:between w:val="nil"/>
        </w:pBdr>
        <w:tabs>
          <w:tab w:val="left" w:pos="2355"/>
        </w:tabs>
        <w:spacing w:after="140" w:line="288" w:lineRule="auto"/>
        <w:ind w:hanging="2"/>
        <w:jc w:val="both"/>
        <w:rPr>
          <w:rFonts w:ascii="Arial" w:eastAsia="Arial" w:hAnsi="Arial" w:cs="Arial"/>
        </w:rPr>
      </w:pPr>
      <w:r>
        <w:rPr>
          <w:rFonts w:ascii="Arial" w:eastAsia="Arial" w:hAnsi="Arial" w:cs="Arial"/>
        </w:rPr>
        <w:t xml:space="preserve">  Nuestra tarea es la de generar un espacio específico para la entrada de algunas preguntas raíces: ¿Quiénes somos cuando ingresamos a un aula para enseñar Lengua y Literatura? ¿Qué es la enseñanza? ¿Para qué y para quiénes enseño? ¿Qué es lo enseñable en cada contexto?</w:t>
      </w:r>
    </w:p>
    <w:p w14:paraId="4AA0EB9D" w14:textId="77777777" w:rsidR="001A0116" w:rsidRDefault="001A0116" w:rsidP="001A0116">
      <w:pPr>
        <w:widowControl w:val="0"/>
        <w:pBdr>
          <w:top w:val="nil"/>
          <w:left w:val="nil"/>
          <w:bottom w:val="nil"/>
          <w:right w:val="nil"/>
          <w:between w:val="nil"/>
        </w:pBdr>
        <w:spacing w:after="140" w:line="288" w:lineRule="auto"/>
        <w:ind w:hanging="2"/>
        <w:jc w:val="both"/>
        <w:rPr>
          <w:rFonts w:ascii="Arial" w:eastAsia="Arial" w:hAnsi="Arial" w:cs="Arial"/>
        </w:rPr>
      </w:pPr>
      <w:r>
        <w:rPr>
          <w:rFonts w:ascii="Arial" w:eastAsia="Arial" w:hAnsi="Arial" w:cs="Arial"/>
        </w:rPr>
        <w:t xml:space="preserve">Partimos, entonces, de estas preguntas más abarcadoras, para suscitar otras en las que entren en juego la situación del </w:t>
      </w:r>
      <w:r>
        <w:rPr>
          <w:rFonts w:ascii="Arial" w:eastAsia="Arial" w:hAnsi="Arial" w:cs="Arial"/>
          <w:b/>
        </w:rPr>
        <w:t>territorio</w:t>
      </w:r>
      <w:r>
        <w:rPr>
          <w:rFonts w:ascii="Arial" w:eastAsia="Arial" w:hAnsi="Arial" w:cs="Arial"/>
        </w:rPr>
        <w:t xml:space="preserve">, de su </w:t>
      </w:r>
      <w:r>
        <w:rPr>
          <w:rFonts w:ascii="Arial" w:eastAsia="Arial" w:hAnsi="Arial" w:cs="Arial"/>
          <w:b/>
        </w:rPr>
        <w:t>historia</w:t>
      </w:r>
      <w:r>
        <w:rPr>
          <w:rFonts w:ascii="Arial" w:eastAsia="Arial" w:hAnsi="Arial" w:cs="Arial"/>
        </w:rPr>
        <w:t xml:space="preserve">, de las </w:t>
      </w:r>
      <w:r>
        <w:rPr>
          <w:rFonts w:ascii="Arial" w:eastAsia="Arial" w:hAnsi="Arial" w:cs="Arial"/>
          <w:b/>
        </w:rPr>
        <w:t>lenguas</w:t>
      </w:r>
      <w:r>
        <w:rPr>
          <w:rFonts w:ascii="Arial" w:eastAsia="Arial" w:hAnsi="Arial" w:cs="Arial"/>
        </w:rPr>
        <w:t xml:space="preserve"> que lo habitan y el lugar que éstas ocupan; la construcción de las </w:t>
      </w:r>
      <w:r>
        <w:rPr>
          <w:rFonts w:ascii="Arial" w:eastAsia="Arial" w:hAnsi="Arial" w:cs="Arial"/>
          <w:b/>
        </w:rPr>
        <w:t>subjetividades</w:t>
      </w:r>
      <w:r>
        <w:rPr>
          <w:rFonts w:ascii="Arial" w:eastAsia="Arial" w:hAnsi="Arial" w:cs="Arial"/>
        </w:rPr>
        <w:t xml:space="preserve"> (docentes y estudiantes) cuando surgen nuevos paradigmas en torno a la </w:t>
      </w:r>
      <w:r>
        <w:rPr>
          <w:rFonts w:ascii="Arial" w:eastAsia="Arial" w:hAnsi="Arial" w:cs="Arial"/>
          <w:b/>
        </w:rPr>
        <w:t>identidad</w:t>
      </w:r>
      <w:r>
        <w:rPr>
          <w:rFonts w:ascii="Arial" w:eastAsia="Arial" w:hAnsi="Arial" w:cs="Arial"/>
        </w:rPr>
        <w:t xml:space="preserve"> </w:t>
      </w:r>
      <w:r>
        <w:rPr>
          <w:rFonts w:ascii="Arial" w:eastAsia="Arial" w:hAnsi="Arial" w:cs="Arial"/>
          <w:b/>
        </w:rPr>
        <w:t>de</w:t>
      </w:r>
      <w:r>
        <w:rPr>
          <w:rFonts w:ascii="Arial" w:eastAsia="Arial" w:hAnsi="Arial" w:cs="Arial"/>
        </w:rPr>
        <w:t xml:space="preserve"> </w:t>
      </w:r>
      <w:r>
        <w:rPr>
          <w:rFonts w:ascii="Arial" w:eastAsia="Arial" w:hAnsi="Arial" w:cs="Arial"/>
          <w:b/>
        </w:rPr>
        <w:t>género</w:t>
      </w:r>
      <w:r>
        <w:rPr>
          <w:rFonts w:ascii="Arial" w:eastAsia="Arial" w:hAnsi="Arial" w:cs="Arial"/>
        </w:rPr>
        <w:t xml:space="preserve">, a la construcción del ser en relación con las sexualidades puestas en disputa por los movimientos feministas y LGTBIQ+. Pensamos en una Didáctica que esté en relación directa con las prácticas del lenguaje propias del área que nos ocupa, en todo momento en diálogo con la realidad histórico contemporánea, y permeable a las distintas </w:t>
      </w:r>
      <w:r>
        <w:rPr>
          <w:rFonts w:ascii="Arial" w:eastAsia="Arial" w:hAnsi="Arial" w:cs="Arial"/>
        </w:rPr>
        <w:lastRenderedPageBreak/>
        <w:t>situaciones vividas: paros, retención de servicio, asambleas, regreso a la instancia presencial, etc.</w:t>
      </w:r>
    </w:p>
    <w:p w14:paraId="1A7BCD5D" w14:textId="77777777" w:rsidR="001A0116" w:rsidRDefault="001A0116" w:rsidP="001A0116">
      <w:pPr>
        <w:widowControl w:val="0"/>
        <w:pBdr>
          <w:top w:val="nil"/>
          <w:left w:val="nil"/>
          <w:bottom w:val="nil"/>
          <w:right w:val="nil"/>
          <w:between w:val="nil"/>
        </w:pBdr>
        <w:spacing w:after="140" w:line="288" w:lineRule="auto"/>
        <w:ind w:hanging="2"/>
        <w:jc w:val="both"/>
        <w:rPr>
          <w:rFonts w:ascii="Arial" w:eastAsia="Arial" w:hAnsi="Arial" w:cs="Arial"/>
        </w:rPr>
      </w:pPr>
      <w:r>
        <w:rPr>
          <w:rFonts w:ascii="Arial" w:eastAsia="Arial" w:hAnsi="Arial" w:cs="Arial"/>
        </w:rPr>
        <w:t xml:space="preserve">  Esta nueva cohorte del 2022 ha llegado a nuestras vidas en un contexto de postpandemia que nos obliga a reformular constantemente la gramática escolar, la didáctica y hasta la pedagogía.  </w:t>
      </w:r>
    </w:p>
    <w:p w14:paraId="1A822EC5" w14:textId="77777777" w:rsidR="001A0116" w:rsidRDefault="001A0116" w:rsidP="001A0116">
      <w:pPr>
        <w:widowControl w:val="0"/>
        <w:pBdr>
          <w:top w:val="nil"/>
          <w:left w:val="nil"/>
          <w:bottom w:val="nil"/>
          <w:right w:val="nil"/>
          <w:between w:val="nil"/>
        </w:pBdr>
        <w:spacing w:after="140" w:line="288" w:lineRule="auto"/>
        <w:ind w:hanging="2"/>
        <w:jc w:val="both"/>
        <w:rPr>
          <w:rFonts w:ascii="Arial" w:eastAsia="Arial" w:hAnsi="Arial" w:cs="Arial"/>
        </w:rPr>
      </w:pPr>
      <w:r>
        <w:rPr>
          <w:rFonts w:ascii="Arial" w:eastAsia="Arial" w:hAnsi="Arial" w:cs="Arial"/>
        </w:rPr>
        <w:t xml:space="preserve">  Para dar comienzo al trazado de este camino lleno de preguntas y respuestas provisorias es que esta propuesta tendrá tres ejes articuladores:</w:t>
      </w:r>
    </w:p>
    <w:p w14:paraId="0F490812" w14:textId="77777777" w:rsidR="001A0116" w:rsidRDefault="001A0116" w:rsidP="001A0116">
      <w:pPr>
        <w:widowControl w:val="0"/>
        <w:numPr>
          <w:ilvl w:val="0"/>
          <w:numId w:val="21"/>
        </w:numPr>
        <w:pBdr>
          <w:top w:val="nil"/>
          <w:left w:val="nil"/>
          <w:bottom w:val="nil"/>
          <w:right w:val="nil"/>
          <w:between w:val="nil"/>
        </w:pBdr>
        <w:spacing w:after="140" w:line="288" w:lineRule="auto"/>
        <w:ind w:leftChars="-1" w:left="0" w:hangingChars="1" w:hanging="2"/>
        <w:jc w:val="both"/>
        <w:textDirection w:val="btLr"/>
        <w:textAlignment w:val="top"/>
        <w:outlineLvl w:val="0"/>
        <w:rPr>
          <w:rFonts w:ascii="Arial" w:eastAsia="Arial" w:hAnsi="Arial" w:cs="Arial"/>
        </w:rPr>
      </w:pPr>
      <w:r>
        <w:rPr>
          <w:rFonts w:ascii="Arial" w:eastAsia="Arial" w:hAnsi="Arial" w:cs="Arial"/>
        </w:rPr>
        <w:t>Estudiantes del Instituto, con su propia historia escolar y personal en el uso de la lengua, como investigadores/as y docentes practicantes.</w:t>
      </w:r>
    </w:p>
    <w:p w14:paraId="7FC75F78" w14:textId="77777777" w:rsidR="001A0116" w:rsidRDefault="001A0116" w:rsidP="001A0116">
      <w:pPr>
        <w:widowControl w:val="0"/>
        <w:numPr>
          <w:ilvl w:val="0"/>
          <w:numId w:val="21"/>
        </w:numPr>
        <w:pBdr>
          <w:top w:val="nil"/>
          <w:left w:val="nil"/>
          <w:bottom w:val="nil"/>
          <w:right w:val="nil"/>
          <w:between w:val="nil"/>
        </w:pBdr>
        <w:spacing w:after="140" w:line="288" w:lineRule="auto"/>
        <w:ind w:leftChars="-1" w:left="0" w:hangingChars="1" w:hanging="2"/>
        <w:jc w:val="both"/>
        <w:textDirection w:val="btLr"/>
        <w:textAlignment w:val="top"/>
        <w:outlineLvl w:val="0"/>
        <w:rPr>
          <w:rFonts w:ascii="Arial" w:eastAsia="Arial" w:hAnsi="Arial" w:cs="Arial"/>
        </w:rPr>
      </w:pPr>
      <w:r>
        <w:rPr>
          <w:rFonts w:ascii="Arial" w:eastAsia="Arial" w:hAnsi="Arial" w:cs="Arial"/>
        </w:rPr>
        <w:t xml:space="preserve">Los estudios de los distintos enfoques de la lengua y la literatura, en estrecha relación con otras disciplinas y con las prácticas reales de enseñanza en donde conviven diversas </w:t>
      </w:r>
      <w:proofErr w:type="gramStart"/>
      <w:r>
        <w:rPr>
          <w:rFonts w:ascii="Arial" w:eastAsia="Arial" w:hAnsi="Arial" w:cs="Arial"/>
        </w:rPr>
        <w:t>teorías  y</w:t>
      </w:r>
      <w:proofErr w:type="gramEnd"/>
      <w:r>
        <w:rPr>
          <w:rFonts w:ascii="Arial" w:eastAsia="Arial" w:hAnsi="Arial" w:cs="Arial"/>
        </w:rPr>
        <w:t xml:space="preserve"> enfoques.</w:t>
      </w:r>
    </w:p>
    <w:p w14:paraId="1EA682FF" w14:textId="77777777" w:rsidR="001A0116" w:rsidRDefault="001A0116" w:rsidP="001A0116">
      <w:pPr>
        <w:widowControl w:val="0"/>
        <w:numPr>
          <w:ilvl w:val="0"/>
          <w:numId w:val="21"/>
        </w:numPr>
        <w:pBdr>
          <w:top w:val="nil"/>
          <w:left w:val="nil"/>
          <w:bottom w:val="nil"/>
          <w:right w:val="nil"/>
          <w:between w:val="nil"/>
        </w:pBdr>
        <w:spacing w:after="140" w:line="288" w:lineRule="auto"/>
        <w:ind w:leftChars="-1" w:left="0" w:hangingChars="1" w:hanging="2"/>
        <w:jc w:val="both"/>
        <w:textDirection w:val="btLr"/>
        <w:textAlignment w:val="top"/>
        <w:outlineLvl w:val="0"/>
        <w:rPr>
          <w:rFonts w:ascii="Arial" w:eastAsia="Arial" w:hAnsi="Arial" w:cs="Arial"/>
        </w:rPr>
      </w:pPr>
      <w:r>
        <w:rPr>
          <w:rFonts w:ascii="Arial" w:eastAsia="Arial" w:hAnsi="Arial" w:cs="Arial"/>
        </w:rPr>
        <w:t xml:space="preserve">La subjetividad en la escuela secundaria: adolescencia, juventud o adultez. </w:t>
      </w:r>
    </w:p>
    <w:p w14:paraId="74FC229C" w14:textId="77777777" w:rsidR="001A0116" w:rsidRDefault="001A0116" w:rsidP="001A0116">
      <w:pPr>
        <w:widowControl w:val="0"/>
        <w:pBdr>
          <w:top w:val="nil"/>
          <w:left w:val="nil"/>
          <w:bottom w:val="nil"/>
          <w:right w:val="nil"/>
          <w:between w:val="nil"/>
        </w:pBdr>
        <w:spacing w:after="140" w:line="288" w:lineRule="auto"/>
        <w:ind w:hanging="2"/>
        <w:jc w:val="both"/>
        <w:rPr>
          <w:rFonts w:ascii="Arial" w:eastAsia="Arial" w:hAnsi="Arial" w:cs="Arial"/>
        </w:rPr>
      </w:pPr>
      <w:r>
        <w:rPr>
          <w:rFonts w:ascii="Arial" w:eastAsia="Arial" w:hAnsi="Arial" w:cs="Arial"/>
        </w:rPr>
        <w:t xml:space="preserve">  Los aportes de las distintas disciplinas que tienen al lenguaje y sus distintas manifestaciones como objeto de estudio, irán entrando en el recorrido de la materia para entrecruzarse a la manera de haces de luz que atraviesan el objeto. La lengua, la literatura, el lenguaje son abordados como una materia, una materialidad que se aprende a maniobrar en el uso, el juego, las experiencias y que, a su vez, atraviesan la subjetividad de quienes se animan a abrirse a ella desde estos lugares. La lengua no es algo que se enseña o que se adquiere, sino un saber práctico con el que les estudiantes llegan al aula, y sobre el cual debemos contagiar nuestra pasión, nuestro amor y nuestro deseo de reflexión. Claro que esto responde a un objetivo primordial en todas las etapas de la escolarización, pero cobra crucial importancia en la formación docente, porque el fin que se persigue es que el o la futuro/a docente pueda llegar a ser protagonista de estas prácticas para mejorar las condiciones de participación en la vida social, y desarrollar estrategias de enseñanza y aprendizaje permanentes.</w:t>
      </w:r>
    </w:p>
    <w:p w14:paraId="07C8C0CC" w14:textId="77777777" w:rsidR="001A0116" w:rsidRDefault="001A0116" w:rsidP="001A0116">
      <w:pPr>
        <w:widowControl w:val="0"/>
        <w:pBdr>
          <w:top w:val="nil"/>
          <w:left w:val="nil"/>
          <w:bottom w:val="nil"/>
          <w:right w:val="nil"/>
          <w:between w:val="nil"/>
        </w:pBdr>
        <w:spacing w:after="140" w:line="288" w:lineRule="auto"/>
        <w:ind w:hanging="2"/>
        <w:jc w:val="both"/>
        <w:rPr>
          <w:rFonts w:ascii="Arial" w:eastAsia="Arial" w:hAnsi="Arial" w:cs="Arial"/>
        </w:rPr>
      </w:pPr>
      <w:r>
        <w:rPr>
          <w:rFonts w:ascii="Arial" w:eastAsia="Arial" w:hAnsi="Arial" w:cs="Arial"/>
        </w:rPr>
        <w:t xml:space="preserve">  Lo mismo sucederá, al fin y al cabo, con la escritura, la </w:t>
      </w:r>
      <w:proofErr w:type="spellStart"/>
      <w:r>
        <w:rPr>
          <w:rFonts w:ascii="Arial" w:eastAsia="Arial" w:hAnsi="Arial" w:cs="Arial"/>
        </w:rPr>
        <w:t>ficcionalización</w:t>
      </w:r>
      <w:proofErr w:type="spellEnd"/>
      <w:r>
        <w:rPr>
          <w:rFonts w:ascii="Arial" w:eastAsia="Arial" w:hAnsi="Arial" w:cs="Arial"/>
        </w:rPr>
        <w:t>, ya que la narración es un recurso único en el aula para acercarnos a la construcción del “yo” de quienes aprenden con nosotras (Bruner, 2003). Es por esto que hemos decidido, durante esta nueva cursada, reforzar los espacios de taller de escritura y los momentos de jugar con la materialidad de la lengua, porque creemos que, en el trayecto de la formación docente el hacerse narradoras de la propia práctica implica, a su vez, poder narrar, autoevaluar, construir y generar nuevas prácticas hacia el futuro.</w:t>
      </w:r>
    </w:p>
    <w:p w14:paraId="3B990AFB" w14:textId="77777777" w:rsidR="001A0116" w:rsidRDefault="001A0116" w:rsidP="001A0116">
      <w:pPr>
        <w:widowControl w:val="0"/>
        <w:pBdr>
          <w:top w:val="nil"/>
          <w:left w:val="nil"/>
          <w:bottom w:val="nil"/>
          <w:right w:val="nil"/>
          <w:between w:val="nil"/>
        </w:pBdr>
        <w:spacing w:after="140" w:line="288" w:lineRule="auto"/>
        <w:ind w:hanging="2"/>
        <w:jc w:val="both"/>
        <w:rPr>
          <w:rFonts w:ascii="Arial" w:eastAsia="Arial" w:hAnsi="Arial" w:cs="Arial"/>
          <w:vertAlign w:val="superscript"/>
        </w:rPr>
      </w:pPr>
      <w:r>
        <w:rPr>
          <w:rFonts w:ascii="Arial" w:eastAsia="Arial" w:hAnsi="Arial" w:cs="Arial"/>
        </w:rPr>
        <w:t xml:space="preserve">  En cuanto a la articulación en la práctica profesional, es nuestra intención lograr espacios concretos de intercambio con las docentes que dictan las materias Práctica Profesional Docente I y II, y Didáctica de la Lengua y la Literatura II de modo de generar consensos respecto de las formas y formatos que utilizaremos a la hora de guiar a les estudiantes en sus primeros pasos hacia el ingreso al aula. </w:t>
      </w:r>
      <w:r>
        <w:rPr>
          <w:rFonts w:ascii="Arial" w:eastAsia="Arial" w:hAnsi="Arial" w:cs="Arial"/>
          <w:vertAlign w:val="superscript"/>
        </w:rPr>
        <w:footnoteReference w:id="2"/>
      </w:r>
    </w:p>
    <w:p w14:paraId="794713D9" w14:textId="77777777" w:rsidR="001A0116" w:rsidRDefault="001A0116" w:rsidP="001A0116">
      <w:pPr>
        <w:widowControl w:val="0"/>
        <w:pBdr>
          <w:top w:val="nil"/>
          <w:left w:val="nil"/>
          <w:bottom w:val="nil"/>
          <w:right w:val="nil"/>
          <w:between w:val="nil"/>
        </w:pBdr>
        <w:spacing w:after="140" w:line="288" w:lineRule="auto"/>
        <w:ind w:hanging="2"/>
        <w:jc w:val="both"/>
        <w:rPr>
          <w:rFonts w:ascii="Arial" w:eastAsia="Arial" w:hAnsi="Arial" w:cs="Arial"/>
        </w:rPr>
      </w:pPr>
      <w:r>
        <w:rPr>
          <w:rFonts w:ascii="Arial" w:eastAsia="Arial" w:hAnsi="Arial" w:cs="Arial"/>
        </w:rPr>
        <w:t xml:space="preserve">  En cuanto a la lectura, hemos puesto el foco en la relación personal de las y los futuros/as docentes con aquello que leen, no partiendo desde la obligatoriedad de este ejercicio, sino desde aquello que puede aportar o que nos ha aportado el contacto con esta novela o este cuento que leímos en tal o cual momento de nuestra vida, es decir, a partir de la experiencia y de la posibilidad de acercarse a la literatura desde el goce y el enriquecimiento personal. De esta manera, les profesionales docentes pueden contagiar y guiar en la apropiación de una posibilidad que tantas veces aparece negada en la vida de quienes ingresan a un aula secundaria. La experiencia y la experimentación se vuelven, entonces, el punto de partida y el camino por el que llegamos a otras formas más socialmente necesarias de la práctica de lectura.  Desde ahí, entonces, se hace imperativo que les estudiantes indaguen sus lecturas, sus concepciones frente a estas y a otras, para luego replicar solamente aquello que sí se desea sea replicado.</w:t>
      </w:r>
    </w:p>
    <w:p w14:paraId="36D175C7" w14:textId="77777777" w:rsidR="001A0116" w:rsidRDefault="001A0116" w:rsidP="001A0116">
      <w:pPr>
        <w:widowControl w:val="0"/>
        <w:pBdr>
          <w:top w:val="nil"/>
          <w:left w:val="nil"/>
          <w:bottom w:val="nil"/>
          <w:right w:val="nil"/>
          <w:between w:val="nil"/>
        </w:pBdr>
        <w:spacing w:after="140" w:line="288" w:lineRule="auto"/>
        <w:ind w:hanging="2"/>
        <w:jc w:val="both"/>
        <w:rPr>
          <w:rFonts w:ascii="Arial" w:eastAsia="Arial" w:hAnsi="Arial" w:cs="Arial"/>
        </w:rPr>
      </w:pPr>
    </w:p>
    <w:p w14:paraId="00FAE140" w14:textId="77777777" w:rsidR="001A0116" w:rsidRDefault="001A0116" w:rsidP="001A0116">
      <w:pPr>
        <w:widowControl w:val="0"/>
        <w:pBdr>
          <w:top w:val="nil"/>
          <w:left w:val="nil"/>
          <w:bottom w:val="nil"/>
          <w:right w:val="nil"/>
          <w:between w:val="nil"/>
        </w:pBdr>
        <w:spacing w:after="142" w:line="288" w:lineRule="auto"/>
        <w:ind w:hanging="2"/>
        <w:jc w:val="both"/>
        <w:rPr>
          <w:rFonts w:ascii="Arial" w:eastAsia="Arial" w:hAnsi="Arial" w:cs="Arial"/>
          <w:highlight w:val="white"/>
        </w:rPr>
      </w:pPr>
    </w:p>
    <w:p w14:paraId="33A006D4" w14:textId="79667FB8" w:rsidR="001A0116" w:rsidRDefault="001A0116" w:rsidP="001A0116">
      <w:pPr>
        <w:shd w:val="clear" w:color="auto" w:fill="000000"/>
        <w:ind w:hanging="2"/>
        <w:rPr>
          <w:rFonts w:ascii="Arial" w:eastAsia="Arial" w:hAnsi="Arial" w:cs="Arial"/>
          <w:color w:val="FFFFFF"/>
        </w:rPr>
      </w:pPr>
      <w:r>
        <w:rPr>
          <w:rFonts w:ascii="Arial" w:eastAsia="Arial" w:hAnsi="Arial" w:cs="Arial"/>
          <w:b/>
          <w:color w:val="FFFFFF"/>
        </w:rPr>
        <w:t xml:space="preserve"> OBJETIVOS GENERALES Y ESPECÍFICOS</w:t>
      </w:r>
    </w:p>
    <w:p w14:paraId="1D32BDCC" w14:textId="77777777" w:rsidR="001A0116" w:rsidRDefault="001A0116" w:rsidP="001A0116">
      <w:pPr>
        <w:widowControl w:val="0"/>
        <w:pBdr>
          <w:top w:val="nil"/>
          <w:left w:val="nil"/>
          <w:bottom w:val="nil"/>
          <w:right w:val="nil"/>
          <w:between w:val="nil"/>
        </w:pBdr>
        <w:tabs>
          <w:tab w:val="left" w:pos="709"/>
          <w:tab w:val="left" w:pos="1800"/>
        </w:tabs>
        <w:spacing w:after="142"/>
        <w:ind w:hanging="2"/>
        <w:jc w:val="both"/>
        <w:rPr>
          <w:rFonts w:ascii="Arial" w:eastAsia="Arial" w:hAnsi="Arial" w:cs="Arial"/>
          <w:color w:val="00000A"/>
        </w:rPr>
      </w:pPr>
    </w:p>
    <w:p w14:paraId="3EA804BA" w14:textId="77777777" w:rsidR="001A0116" w:rsidRDefault="001A0116" w:rsidP="001A0116">
      <w:pPr>
        <w:widowControl w:val="0"/>
        <w:pBdr>
          <w:top w:val="nil"/>
          <w:left w:val="nil"/>
          <w:bottom w:val="nil"/>
          <w:right w:val="nil"/>
          <w:between w:val="nil"/>
        </w:pBdr>
        <w:tabs>
          <w:tab w:val="left" w:pos="709"/>
          <w:tab w:val="left" w:pos="1800"/>
        </w:tabs>
        <w:spacing w:after="142"/>
        <w:ind w:hanging="2"/>
        <w:jc w:val="both"/>
        <w:rPr>
          <w:rFonts w:ascii="Arial" w:eastAsia="Arial" w:hAnsi="Arial" w:cs="Arial"/>
          <w:color w:val="00000A"/>
        </w:rPr>
      </w:pPr>
      <w:r>
        <w:rPr>
          <w:rFonts w:ascii="Arial" w:eastAsia="Arial" w:hAnsi="Arial" w:cs="Arial"/>
          <w:color w:val="00000A"/>
        </w:rPr>
        <w:t xml:space="preserve">Que cada estudiante: </w:t>
      </w:r>
    </w:p>
    <w:p w14:paraId="4ECA2BF3" w14:textId="77777777" w:rsidR="001A0116" w:rsidRDefault="001A0116" w:rsidP="001A0116">
      <w:pPr>
        <w:widowControl w:val="0"/>
        <w:numPr>
          <w:ilvl w:val="0"/>
          <w:numId w:val="22"/>
        </w:numPr>
        <w:pBdr>
          <w:top w:val="nil"/>
          <w:left w:val="nil"/>
          <w:bottom w:val="nil"/>
          <w:right w:val="nil"/>
          <w:between w:val="nil"/>
        </w:pBdr>
        <w:tabs>
          <w:tab w:val="left" w:pos="709"/>
        </w:tabs>
        <w:spacing w:after="142"/>
        <w:ind w:leftChars="-1" w:left="0" w:hangingChars="1" w:hanging="2"/>
        <w:jc w:val="both"/>
        <w:textDirection w:val="btLr"/>
        <w:textAlignment w:val="top"/>
        <w:outlineLvl w:val="0"/>
        <w:rPr>
          <w:rFonts w:ascii="Arial" w:eastAsia="Arial" w:hAnsi="Arial" w:cs="Arial"/>
          <w:color w:val="00000A"/>
        </w:rPr>
      </w:pPr>
      <w:r>
        <w:rPr>
          <w:rFonts w:ascii="Arial" w:eastAsia="Arial" w:hAnsi="Arial" w:cs="Arial"/>
          <w:color w:val="00000A"/>
        </w:rPr>
        <w:t xml:space="preserve">Conozca los </w:t>
      </w:r>
      <w:proofErr w:type="gramStart"/>
      <w:r>
        <w:rPr>
          <w:rFonts w:ascii="Arial" w:eastAsia="Arial" w:hAnsi="Arial" w:cs="Arial"/>
          <w:color w:val="00000A"/>
        </w:rPr>
        <w:t>principales  aportes</w:t>
      </w:r>
      <w:proofErr w:type="gramEnd"/>
      <w:r>
        <w:rPr>
          <w:rFonts w:ascii="Arial" w:eastAsia="Arial" w:hAnsi="Arial" w:cs="Arial"/>
          <w:color w:val="00000A"/>
        </w:rPr>
        <w:t xml:space="preserve"> teóricos sobre el estudio de la lengua.</w:t>
      </w:r>
    </w:p>
    <w:p w14:paraId="3D04D94D" w14:textId="77777777" w:rsidR="001A0116" w:rsidRDefault="001A0116" w:rsidP="001A0116">
      <w:pPr>
        <w:widowControl w:val="0"/>
        <w:numPr>
          <w:ilvl w:val="0"/>
          <w:numId w:val="22"/>
        </w:numPr>
        <w:pBdr>
          <w:top w:val="nil"/>
          <w:left w:val="nil"/>
          <w:bottom w:val="nil"/>
          <w:right w:val="nil"/>
          <w:between w:val="nil"/>
        </w:pBdr>
        <w:tabs>
          <w:tab w:val="left" w:pos="709"/>
        </w:tabs>
        <w:spacing w:after="142"/>
        <w:ind w:leftChars="-1" w:left="0" w:hangingChars="1" w:hanging="2"/>
        <w:jc w:val="both"/>
        <w:textDirection w:val="btLr"/>
        <w:textAlignment w:val="top"/>
        <w:outlineLvl w:val="0"/>
        <w:rPr>
          <w:rFonts w:ascii="Arial" w:eastAsia="Arial" w:hAnsi="Arial" w:cs="Arial"/>
          <w:color w:val="00000A"/>
        </w:rPr>
      </w:pPr>
      <w:r>
        <w:rPr>
          <w:rFonts w:ascii="Arial" w:eastAsia="Arial" w:hAnsi="Arial" w:cs="Arial"/>
          <w:color w:val="00000A"/>
        </w:rPr>
        <w:t>Adopte una postura crítica sobre la enseñanza y el aprendizaje de la lengua.</w:t>
      </w:r>
    </w:p>
    <w:p w14:paraId="7E113882" w14:textId="77777777" w:rsidR="001A0116" w:rsidRDefault="001A0116" w:rsidP="001A0116">
      <w:pPr>
        <w:widowControl w:val="0"/>
        <w:numPr>
          <w:ilvl w:val="0"/>
          <w:numId w:val="22"/>
        </w:numPr>
        <w:pBdr>
          <w:top w:val="nil"/>
          <w:left w:val="nil"/>
          <w:bottom w:val="nil"/>
          <w:right w:val="nil"/>
          <w:between w:val="nil"/>
        </w:pBdr>
        <w:tabs>
          <w:tab w:val="left" w:pos="709"/>
        </w:tabs>
        <w:spacing w:after="142"/>
        <w:ind w:leftChars="-1" w:left="0" w:hangingChars="1" w:hanging="2"/>
        <w:jc w:val="both"/>
        <w:textDirection w:val="btLr"/>
        <w:textAlignment w:val="top"/>
        <w:outlineLvl w:val="0"/>
        <w:rPr>
          <w:rFonts w:ascii="Arial" w:eastAsia="Arial" w:hAnsi="Arial" w:cs="Arial"/>
          <w:color w:val="00000A"/>
        </w:rPr>
      </w:pPr>
      <w:r>
        <w:rPr>
          <w:rFonts w:ascii="Arial" w:eastAsia="Arial" w:hAnsi="Arial" w:cs="Arial"/>
          <w:color w:val="00000A"/>
        </w:rPr>
        <w:t>Reflexione sobre las condiciones para construir espacios democráticos que permitan el encuentro con la palabra.</w:t>
      </w:r>
    </w:p>
    <w:p w14:paraId="75B1D5C0" w14:textId="77777777" w:rsidR="001A0116" w:rsidRDefault="001A0116" w:rsidP="001A0116">
      <w:pPr>
        <w:widowControl w:val="0"/>
        <w:numPr>
          <w:ilvl w:val="0"/>
          <w:numId w:val="22"/>
        </w:numPr>
        <w:pBdr>
          <w:top w:val="nil"/>
          <w:left w:val="nil"/>
          <w:bottom w:val="nil"/>
          <w:right w:val="nil"/>
          <w:between w:val="nil"/>
        </w:pBdr>
        <w:tabs>
          <w:tab w:val="left" w:pos="709"/>
        </w:tabs>
        <w:spacing w:after="142"/>
        <w:ind w:leftChars="-1" w:left="0" w:hangingChars="1" w:hanging="2"/>
        <w:jc w:val="both"/>
        <w:textDirection w:val="btLr"/>
        <w:textAlignment w:val="top"/>
        <w:outlineLvl w:val="0"/>
        <w:rPr>
          <w:rFonts w:ascii="Arial" w:eastAsia="Arial" w:hAnsi="Arial" w:cs="Arial"/>
          <w:color w:val="00000A"/>
        </w:rPr>
      </w:pPr>
      <w:r>
        <w:rPr>
          <w:rFonts w:ascii="Arial" w:eastAsia="Arial" w:hAnsi="Arial" w:cs="Arial"/>
          <w:color w:val="00000A"/>
        </w:rPr>
        <w:t xml:space="preserve">Realice múltiples y variados recorridos de lecturas literarias, desarrollando una postura crítica y estética ante la obra y reflexionando sobre el canon literario. </w:t>
      </w:r>
    </w:p>
    <w:p w14:paraId="426210C6" w14:textId="77777777" w:rsidR="001A0116" w:rsidRDefault="001A0116" w:rsidP="001A0116">
      <w:pPr>
        <w:widowControl w:val="0"/>
        <w:numPr>
          <w:ilvl w:val="0"/>
          <w:numId w:val="22"/>
        </w:numPr>
        <w:pBdr>
          <w:top w:val="nil"/>
          <w:left w:val="nil"/>
          <w:bottom w:val="nil"/>
          <w:right w:val="nil"/>
          <w:between w:val="nil"/>
        </w:pBdr>
        <w:tabs>
          <w:tab w:val="left" w:pos="709"/>
        </w:tabs>
        <w:spacing w:after="142"/>
        <w:ind w:leftChars="-1" w:left="0" w:hangingChars="1" w:hanging="2"/>
        <w:jc w:val="both"/>
        <w:textDirection w:val="btLr"/>
        <w:textAlignment w:val="top"/>
        <w:outlineLvl w:val="0"/>
        <w:rPr>
          <w:rFonts w:ascii="Arial" w:eastAsia="Arial" w:hAnsi="Arial" w:cs="Arial"/>
          <w:color w:val="00000A"/>
        </w:rPr>
      </w:pPr>
      <w:r>
        <w:rPr>
          <w:rFonts w:ascii="Arial" w:eastAsia="Arial" w:hAnsi="Arial" w:cs="Arial"/>
          <w:color w:val="00000A"/>
        </w:rPr>
        <w:t xml:space="preserve">Reflexione sobre las convenciones del lenguaje literario. </w:t>
      </w:r>
    </w:p>
    <w:p w14:paraId="472A56AB" w14:textId="77777777" w:rsidR="001A0116" w:rsidRDefault="001A0116" w:rsidP="001A0116">
      <w:pPr>
        <w:widowControl w:val="0"/>
        <w:numPr>
          <w:ilvl w:val="0"/>
          <w:numId w:val="18"/>
        </w:numPr>
        <w:pBdr>
          <w:top w:val="nil"/>
          <w:left w:val="nil"/>
          <w:bottom w:val="nil"/>
          <w:right w:val="nil"/>
          <w:between w:val="nil"/>
        </w:pBdr>
        <w:tabs>
          <w:tab w:val="left" w:pos="709"/>
        </w:tabs>
        <w:spacing w:after="142"/>
        <w:ind w:leftChars="-1" w:left="0" w:hangingChars="1" w:hanging="2"/>
        <w:jc w:val="both"/>
        <w:textDirection w:val="btLr"/>
        <w:textAlignment w:val="top"/>
        <w:outlineLvl w:val="0"/>
        <w:rPr>
          <w:rFonts w:ascii="Arial" w:eastAsia="Arial" w:hAnsi="Arial" w:cs="Arial"/>
          <w:color w:val="00000A"/>
        </w:rPr>
      </w:pPr>
      <w:r>
        <w:rPr>
          <w:rFonts w:ascii="Arial" w:eastAsia="Arial" w:hAnsi="Arial" w:cs="Arial"/>
          <w:color w:val="00000A"/>
        </w:rPr>
        <w:t xml:space="preserve">Acceda a la escritura </w:t>
      </w:r>
      <w:proofErr w:type="gramStart"/>
      <w:r>
        <w:rPr>
          <w:rFonts w:ascii="Arial" w:eastAsia="Arial" w:hAnsi="Arial" w:cs="Arial"/>
          <w:color w:val="00000A"/>
        </w:rPr>
        <w:t>literaria  para</w:t>
      </w:r>
      <w:proofErr w:type="gramEnd"/>
      <w:r>
        <w:rPr>
          <w:rFonts w:ascii="Arial" w:eastAsia="Arial" w:hAnsi="Arial" w:cs="Arial"/>
          <w:color w:val="00000A"/>
        </w:rPr>
        <w:t xml:space="preserve"> expresar creativamente el propio mundo interior.</w:t>
      </w:r>
    </w:p>
    <w:p w14:paraId="3E4BB6B0" w14:textId="77777777" w:rsidR="001A0116" w:rsidRDefault="001A0116" w:rsidP="001A0116">
      <w:pPr>
        <w:widowControl w:val="0"/>
        <w:numPr>
          <w:ilvl w:val="0"/>
          <w:numId w:val="18"/>
        </w:numPr>
        <w:pBdr>
          <w:top w:val="nil"/>
          <w:left w:val="nil"/>
          <w:bottom w:val="nil"/>
          <w:right w:val="nil"/>
          <w:between w:val="nil"/>
        </w:pBdr>
        <w:tabs>
          <w:tab w:val="left" w:pos="709"/>
        </w:tabs>
        <w:spacing w:after="142"/>
        <w:ind w:leftChars="-1" w:left="0" w:hangingChars="1" w:hanging="2"/>
        <w:jc w:val="both"/>
        <w:textDirection w:val="btLr"/>
        <w:textAlignment w:val="top"/>
        <w:outlineLvl w:val="0"/>
        <w:rPr>
          <w:rFonts w:ascii="Arial" w:eastAsia="Arial" w:hAnsi="Arial" w:cs="Arial"/>
          <w:color w:val="00000A"/>
        </w:rPr>
      </w:pPr>
      <w:r>
        <w:rPr>
          <w:rFonts w:ascii="Arial" w:eastAsia="Arial" w:hAnsi="Arial" w:cs="Arial"/>
          <w:color w:val="00000A"/>
        </w:rPr>
        <w:t>Problematice la propia enseñanza y desnaturalice toda la serie de concepciones valorativas que puedan condicionarla.</w:t>
      </w:r>
    </w:p>
    <w:p w14:paraId="79AC4C3C" w14:textId="77777777" w:rsidR="001A0116" w:rsidRDefault="001A0116" w:rsidP="001A0116">
      <w:pPr>
        <w:widowControl w:val="0"/>
        <w:numPr>
          <w:ilvl w:val="0"/>
          <w:numId w:val="18"/>
        </w:numPr>
        <w:pBdr>
          <w:top w:val="nil"/>
          <w:left w:val="nil"/>
          <w:bottom w:val="nil"/>
          <w:right w:val="nil"/>
          <w:between w:val="nil"/>
        </w:pBdr>
        <w:tabs>
          <w:tab w:val="left" w:pos="709"/>
        </w:tabs>
        <w:spacing w:after="142"/>
        <w:ind w:leftChars="-1" w:left="0" w:hangingChars="1" w:hanging="2"/>
        <w:jc w:val="both"/>
        <w:textDirection w:val="btLr"/>
        <w:textAlignment w:val="top"/>
        <w:outlineLvl w:val="0"/>
        <w:rPr>
          <w:rFonts w:ascii="Arial" w:eastAsia="Arial" w:hAnsi="Arial" w:cs="Arial"/>
          <w:color w:val="00000A"/>
        </w:rPr>
      </w:pPr>
      <w:r>
        <w:rPr>
          <w:rFonts w:ascii="Arial" w:eastAsia="Arial" w:hAnsi="Arial" w:cs="Arial"/>
          <w:color w:val="00000A"/>
        </w:rPr>
        <w:t>Observe y analice situaciones de enseñanza y proyecte posibles intervenciones didácticas atentas a la relación entre identidad, comunidad, escuela y Diseño Curricular.</w:t>
      </w:r>
    </w:p>
    <w:p w14:paraId="61F592E1" w14:textId="77777777" w:rsidR="001A0116" w:rsidRDefault="001A0116" w:rsidP="001A0116">
      <w:pPr>
        <w:widowControl w:val="0"/>
        <w:numPr>
          <w:ilvl w:val="0"/>
          <w:numId w:val="18"/>
        </w:numPr>
        <w:pBdr>
          <w:top w:val="nil"/>
          <w:left w:val="nil"/>
          <w:bottom w:val="nil"/>
          <w:right w:val="nil"/>
          <w:between w:val="nil"/>
        </w:pBdr>
        <w:tabs>
          <w:tab w:val="left" w:pos="709"/>
        </w:tabs>
        <w:spacing w:after="142"/>
        <w:ind w:leftChars="-1" w:left="0" w:hangingChars="1" w:hanging="2"/>
        <w:jc w:val="both"/>
        <w:textDirection w:val="btLr"/>
        <w:textAlignment w:val="top"/>
        <w:outlineLvl w:val="0"/>
        <w:rPr>
          <w:rFonts w:ascii="Arial" w:eastAsia="Arial" w:hAnsi="Arial" w:cs="Arial"/>
          <w:color w:val="00000A"/>
        </w:rPr>
      </w:pPr>
      <w:r>
        <w:rPr>
          <w:rFonts w:ascii="Arial" w:eastAsia="Arial" w:hAnsi="Arial" w:cs="Arial"/>
          <w:color w:val="00000A"/>
        </w:rPr>
        <w:t>Comprenda la evaluación como un proceso de valoración inherente a las situaciones pedagógicas que permite, a su vez, acompañar el avance en el aprendizaje de les estudiantes.</w:t>
      </w:r>
    </w:p>
    <w:p w14:paraId="2510AFF6" w14:textId="11A5FA01" w:rsidR="001A0116" w:rsidRPr="001A0116" w:rsidRDefault="001A0116" w:rsidP="001A0116">
      <w:pPr>
        <w:widowControl w:val="0"/>
        <w:numPr>
          <w:ilvl w:val="0"/>
          <w:numId w:val="18"/>
        </w:numPr>
        <w:pBdr>
          <w:top w:val="nil"/>
          <w:left w:val="nil"/>
          <w:bottom w:val="nil"/>
          <w:right w:val="nil"/>
          <w:between w:val="nil"/>
        </w:pBdr>
        <w:tabs>
          <w:tab w:val="left" w:pos="709"/>
        </w:tabs>
        <w:spacing w:after="142"/>
        <w:ind w:leftChars="-1" w:left="0" w:hangingChars="1" w:hanging="2"/>
        <w:jc w:val="both"/>
        <w:textDirection w:val="btLr"/>
        <w:textAlignment w:val="top"/>
        <w:outlineLvl w:val="0"/>
        <w:rPr>
          <w:rFonts w:ascii="Arial" w:eastAsia="Arial" w:hAnsi="Arial" w:cs="Arial"/>
          <w:color w:val="00000A"/>
        </w:rPr>
      </w:pPr>
      <w:r>
        <w:rPr>
          <w:rFonts w:ascii="Arial" w:eastAsia="Arial" w:hAnsi="Arial" w:cs="Arial"/>
          <w:color w:val="00000A"/>
        </w:rPr>
        <w:t>Se disponga a seleccionar y utilizar nuevas tecnologías de manera contextualizada, y como un recurso pedagógico – didáctico.</w:t>
      </w:r>
    </w:p>
    <w:p w14:paraId="3BA41445" w14:textId="77777777" w:rsidR="001A0116" w:rsidRDefault="001A0116" w:rsidP="001A0116">
      <w:pPr>
        <w:widowControl w:val="0"/>
        <w:numPr>
          <w:ilvl w:val="0"/>
          <w:numId w:val="18"/>
        </w:numPr>
        <w:pBdr>
          <w:top w:val="nil"/>
          <w:left w:val="nil"/>
          <w:bottom w:val="nil"/>
          <w:right w:val="nil"/>
          <w:between w:val="nil"/>
        </w:pBdr>
        <w:tabs>
          <w:tab w:val="left" w:pos="709"/>
        </w:tabs>
        <w:spacing w:after="142"/>
        <w:ind w:leftChars="-1" w:left="0" w:hangingChars="1" w:hanging="2"/>
        <w:jc w:val="both"/>
        <w:textDirection w:val="btLr"/>
        <w:textAlignment w:val="top"/>
        <w:outlineLvl w:val="0"/>
        <w:rPr>
          <w:rFonts w:ascii="Arial" w:eastAsia="Arial" w:hAnsi="Arial" w:cs="Arial"/>
          <w:color w:val="00000A"/>
        </w:rPr>
      </w:pPr>
    </w:p>
    <w:p w14:paraId="268F2836" w14:textId="04021D5F" w:rsidR="001A0116" w:rsidRDefault="001A0116" w:rsidP="001A0116">
      <w:pPr>
        <w:widowControl w:val="0"/>
        <w:numPr>
          <w:ilvl w:val="0"/>
          <w:numId w:val="20"/>
        </w:numPr>
        <w:pBdr>
          <w:top w:val="nil"/>
          <w:left w:val="nil"/>
          <w:bottom w:val="nil"/>
          <w:right w:val="nil"/>
          <w:between w:val="nil"/>
        </w:pBdr>
        <w:tabs>
          <w:tab w:val="left" w:pos="709"/>
        </w:tabs>
        <w:spacing w:after="142" w:line="360" w:lineRule="auto"/>
        <w:ind w:leftChars="-1" w:left="0" w:hangingChars="1" w:hanging="2"/>
        <w:jc w:val="both"/>
        <w:textDirection w:val="btLr"/>
        <w:textAlignment w:val="top"/>
        <w:outlineLvl w:val="0"/>
        <w:rPr>
          <w:rFonts w:ascii="Arial" w:eastAsia="Arial" w:hAnsi="Arial" w:cs="Arial"/>
          <w:b/>
          <w:color w:val="FFFFFF"/>
          <w:shd w:val="clear" w:color="auto" w:fill="00000A"/>
        </w:rPr>
      </w:pPr>
      <w:r>
        <w:rPr>
          <w:rFonts w:ascii="Arial" w:eastAsia="Arial" w:hAnsi="Arial" w:cs="Arial"/>
          <w:color w:val="00000A"/>
        </w:rPr>
        <w:t xml:space="preserve"> </w:t>
      </w:r>
      <w:r>
        <w:rPr>
          <w:rFonts w:ascii="Arial" w:eastAsia="Arial" w:hAnsi="Arial" w:cs="Arial"/>
          <w:b/>
          <w:color w:val="FFFFFF"/>
          <w:shd w:val="clear" w:color="auto" w:fill="00000A"/>
        </w:rPr>
        <w:t xml:space="preserve">EJE DE CONTENIDOS: </w:t>
      </w:r>
    </w:p>
    <w:p w14:paraId="5D067209" w14:textId="3080E2E7" w:rsidR="001A0116" w:rsidRDefault="001A0116" w:rsidP="001A0116">
      <w:pPr>
        <w:widowControl w:val="0"/>
        <w:pBdr>
          <w:top w:val="nil"/>
          <w:left w:val="nil"/>
          <w:bottom w:val="nil"/>
          <w:right w:val="nil"/>
          <w:between w:val="nil"/>
        </w:pBdr>
        <w:tabs>
          <w:tab w:val="left" w:pos="709"/>
        </w:tabs>
        <w:spacing w:after="142" w:line="360" w:lineRule="auto"/>
        <w:ind w:hanging="2"/>
        <w:jc w:val="both"/>
        <w:rPr>
          <w:rFonts w:ascii="Arial" w:eastAsia="Arial" w:hAnsi="Arial" w:cs="Arial"/>
          <w:color w:val="00000A"/>
          <w:highlight w:val="white"/>
        </w:rPr>
      </w:pPr>
      <w:r>
        <w:rPr>
          <w:rFonts w:ascii="Arial" w:eastAsia="Arial" w:hAnsi="Arial" w:cs="Arial"/>
          <w:color w:val="00000A"/>
          <w:highlight w:val="white"/>
        </w:rPr>
        <w:t xml:space="preserve">Los ejes en los que se ha puesto el foco para esta propuesta no responden a una línea cronológica de sucesión de teorías ni a un solo enfoque de la lengua o la literatura, sino que intentamos que </w:t>
      </w:r>
      <w:proofErr w:type="gramStart"/>
      <w:r>
        <w:rPr>
          <w:rFonts w:ascii="Arial" w:eastAsia="Arial" w:hAnsi="Arial" w:cs="Arial"/>
          <w:color w:val="00000A"/>
          <w:highlight w:val="white"/>
        </w:rPr>
        <w:t>sea  una</w:t>
      </w:r>
      <w:proofErr w:type="gramEnd"/>
      <w:r>
        <w:rPr>
          <w:rFonts w:ascii="Arial" w:eastAsia="Arial" w:hAnsi="Arial" w:cs="Arial"/>
          <w:color w:val="00000A"/>
          <w:highlight w:val="white"/>
        </w:rPr>
        <w:t xml:space="preserve"> organización abierta a la significatividad áulica. Por eso también presentamos un esquema para que se pueda visualizar </w:t>
      </w:r>
      <w:proofErr w:type="gramStart"/>
      <w:r>
        <w:rPr>
          <w:rFonts w:ascii="Arial" w:eastAsia="Arial" w:hAnsi="Arial" w:cs="Arial"/>
          <w:color w:val="00000A"/>
          <w:highlight w:val="white"/>
        </w:rPr>
        <w:t>un dinámica espiralada</w:t>
      </w:r>
      <w:proofErr w:type="gramEnd"/>
      <w:r>
        <w:rPr>
          <w:rFonts w:ascii="Arial" w:eastAsia="Arial" w:hAnsi="Arial" w:cs="Arial"/>
          <w:color w:val="00000A"/>
          <w:highlight w:val="white"/>
        </w:rPr>
        <w:t xml:space="preserve"> de lo que aquí se enuncia en forma lineal. </w:t>
      </w:r>
    </w:p>
    <w:p w14:paraId="5B51BBFA" w14:textId="50D34D87" w:rsidR="001A0116" w:rsidRDefault="001A0116" w:rsidP="001A0116">
      <w:pPr>
        <w:widowControl w:val="0"/>
        <w:pBdr>
          <w:top w:val="nil"/>
          <w:left w:val="nil"/>
          <w:bottom w:val="nil"/>
          <w:right w:val="nil"/>
          <w:between w:val="nil"/>
        </w:pBdr>
        <w:tabs>
          <w:tab w:val="left" w:pos="709"/>
        </w:tabs>
        <w:spacing w:after="142" w:line="360" w:lineRule="auto"/>
        <w:ind w:hanging="2"/>
        <w:jc w:val="both"/>
        <w:rPr>
          <w:rFonts w:ascii="Arial" w:eastAsia="Arial" w:hAnsi="Arial" w:cs="Arial"/>
          <w:color w:val="00000A"/>
          <w:highlight w:val="white"/>
        </w:rPr>
      </w:pPr>
    </w:p>
    <w:p w14:paraId="69A5578F" w14:textId="30116321" w:rsidR="001A0116" w:rsidRDefault="001A0116" w:rsidP="001A0116">
      <w:pPr>
        <w:tabs>
          <w:tab w:val="center" w:pos="4252"/>
          <w:tab w:val="right" w:pos="8504"/>
        </w:tabs>
        <w:ind w:hanging="2"/>
        <w:jc w:val="center"/>
        <w:rPr>
          <w:rFonts w:ascii="Arial" w:eastAsia="Arial" w:hAnsi="Arial" w:cs="Arial"/>
          <w:b/>
        </w:rPr>
      </w:pPr>
    </w:p>
    <w:p w14:paraId="071CFED1" w14:textId="61DD54BE" w:rsidR="001A0116" w:rsidRDefault="001A0116" w:rsidP="001A0116">
      <w:pPr>
        <w:tabs>
          <w:tab w:val="center" w:pos="4252"/>
          <w:tab w:val="right" w:pos="8504"/>
        </w:tabs>
        <w:ind w:hanging="2"/>
        <w:jc w:val="center"/>
        <w:rPr>
          <w:rFonts w:ascii="Arial" w:eastAsia="Arial" w:hAnsi="Arial" w:cs="Arial"/>
          <w:color w:val="00000A"/>
          <w:highlight w:val="white"/>
        </w:rPr>
      </w:pPr>
      <w:r>
        <w:rPr>
          <w:rFonts w:ascii="Arial" w:eastAsia="Arial" w:hAnsi="Arial" w:cs="Arial"/>
          <w:b/>
        </w:rPr>
        <w:t>ESQUEMA PARA QUE SE PUEDA VISUALIZAR UN DINÁMICA ESPIRALADA DE LO QUE AQUÍ SE ENUNCIA EN FORMA LINEAL:</w:t>
      </w:r>
    </w:p>
    <w:p w14:paraId="7E6840AF" w14:textId="7FACD55C" w:rsidR="001A0116" w:rsidRDefault="001A0116" w:rsidP="001A0116">
      <w:pPr>
        <w:widowControl w:val="0"/>
        <w:pBdr>
          <w:top w:val="nil"/>
          <w:left w:val="nil"/>
          <w:bottom w:val="nil"/>
          <w:right w:val="nil"/>
          <w:between w:val="nil"/>
        </w:pBdr>
        <w:tabs>
          <w:tab w:val="left" w:pos="709"/>
        </w:tabs>
        <w:spacing w:after="142" w:line="360" w:lineRule="auto"/>
        <w:ind w:hanging="2"/>
        <w:jc w:val="both"/>
        <w:rPr>
          <w:rFonts w:ascii="Arial" w:eastAsia="Arial" w:hAnsi="Arial" w:cs="Arial"/>
          <w:color w:val="00000A"/>
          <w:highlight w:val="white"/>
        </w:rPr>
      </w:pPr>
      <w:r>
        <w:rPr>
          <w:rFonts w:ascii="Arial" w:eastAsia="Arial" w:hAnsi="Arial" w:cs="Arial"/>
          <w:noProof/>
          <w:color w:val="00000A"/>
          <w:highlight w:val="white"/>
        </w:rPr>
        <mc:AlternateContent>
          <mc:Choice Requires="wpg">
            <w:drawing>
              <wp:anchor distT="0" distB="0" distL="114300" distR="114300" simplePos="0" relativeHeight="251659264" behindDoc="0" locked="0" layoutInCell="1" hidden="0" allowOverlap="1" wp14:anchorId="72B1D004" wp14:editId="51681437">
                <wp:simplePos x="0" y="0"/>
                <wp:positionH relativeFrom="page">
                  <wp:posOffset>1781175</wp:posOffset>
                </wp:positionH>
                <wp:positionV relativeFrom="page">
                  <wp:posOffset>7562850</wp:posOffset>
                </wp:positionV>
                <wp:extent cx="4714875" cy="3765550"/>
                <wp:effectExtent l="0" t="0" r="0" b="6350"/>
                <wp:wrapNone/>
                <wp:docPr id="11" name="Grupo 11"/>
                <wp:cNvGraphicFramePr/>
                <a:graphic xmlns:a="http://schemas.openxmlformats.org/drawingml/2006/main">
                  <a:graphicData uri="http://schemas.microsoft.com/office/word/2010/wordprocessingGroup">
                    <wpg:wgp>
                      <wpg:cNvGrpSpPr/>
                      <wpg:grpSpPr>
                        <a:xfrm>
                          <a:off x="0" y="0"/>
                          <a:ext cx="4714875" cy="3765550"/>
                          <a:chOff x="3110475" y="1956400"/>
                          <a:chExt cx="5479100" cy="3644650"/>
                        </a:xfrm>
                      </wpg:grpSpPr>
                      <wpg:grpSp>
                        <wpg:cNvPr id="753637376" name="Grupo 753637376"/>
                        <wpg:cNvGrpSpPr/>
                        <wpg:grpSpPr>
                          <a:xfrm>
                            <a:off x="3113040" y="1958973"/>
                            <a:ext cx="5476528" cy="3642054"/>
                            <a:chOff x="3211000" y="1092600"/>
                            <a:chExt cx="9173900" cy="6095075"/>
                          </a:xfrm>
                        </wpg:grpSpPr>
                        <wps:wsp>
                          <wps:cNvPr id="1382559719" name="Rectángulo 1382559719"/>
                          <wps:cNvSpPr/>
                          <wps:spPr>
                            <a:xfrm>
                              <a:off x="3211000" y="1092600"/>
                              <a:ext cx="7481000" cy="6095075"/>
                            </a:xfrm>
                            <a:prstGeom prst="rect">
                              <a:avLst/>
                            </a:prstGeom>
                            <a:noFill/>
                            <a:ln>
                              <a:noFill/>
                            </a:ln>
                          </wps:spPr>
                          <wps:txbx>
                            <w:txbxContent>
                              <w:p w14:paraId="4D6B9042" w14:textId="77777777" w:rsidR="001A0116" w:rsidRDefault="001A0116" w:rsidP="001A0116">
                                <w:pPr>
                                  <w:ind w:hanging="2"/>
                                </w:pPr>
                              </w:p>
                            </w:txbxContent>
                          </wps:txbx>
                          <wps:bodyPr spcFirstLastPara="1" wrap="square" lIns="91425" tIns="91425" rIns="91425" bIns="91425" anchor="ctr" anchorCtr="0">
                            <a:noAutofit/>
                          </wps:bodyPr>
                        </wps:wsp>
                        <wpg:grpSp>
                          <wpg:cNvPr id="574867609" name="Grupo 574867609"/>
                          <wpg:cNvGrpSpPr/>
                          <wpg:grpSpPr>
                            <a:xfrm>
                              <a:off x="3217351" y="1098951"/>
                              <a:ext cx="6390949" cy="6088702"/>
                              <a:chOff x="3215258" y="1606395"/>
                              <a:chExt cx="4261485" cy="4347210"/>
                            </a:xfrm>
                          </wpg:grpSpPr>
                          <wps:wsp>
                            <wps:cNvPr id="2132618101" name="Rectángulo 2132618101"/>
                            <wps:cNvSpPr/>
                            <wps:spPr>
                              <a:xfrm>
                                <a:off x="3215258" y="1606395"/>
                                <a:ext cx="4261475" cy="4347200"/>
                              </a:xfrm>
                              <a:prstGeom prst="rect">
                                <a:avLst/>
                              </a:prstGeom>
                              <a:noFill/>
                              <a:ln>
                                <a:noFill/>
                              </a:ln>
                            </wps:spPr>
                            <wps:txbx>
                              <w:txbxContent>
                                <w:p w14:paraId="75ED54D6" w14:textId="77777777" w:rsidR="001A0116" w:rsidRDefault="001A0116" w:rsidP="001A0116">
                                  <w:pPr>
                                    <w:ind w:hanging="2"/>
                                  </w:pPr>
                                </w:p>
                              </w:txbxContent>
                            </wps:txbx>
                            <wps:bodyPr spcFirstLastPara="1" wrap="square" lIns="91425" tIns="91425" rIns="91425" bIns="91425" anchor="ctr" anchorCtr="0">
                              <a:noAutofit/>
                            </wps:bodyPr>
                          </wps:wsp>
                          <wpg:grpSp>
                            <wpg:cNvPr id="1856302234" name="Grupo 1856302234"/>
                            <wpg:cNvGrpSpPr/>
                            <wpg:grpSpPr>
                              <a:xfrm>
                                <a:off x="3215258" y="1606395"/>
                                <a:ext cx="4261485" cy="4347210"/>
                                <a:chOff x="0" y="0"/>
                                <a:chExt cx="4261485" cy="4347210"/>
                              </a:xfrm>
                            </wpg:grpSpPr>
                            <wps:wsp>
                              <wps:cNvPr id="1825792215" name="Rectángulo 1825792215"/>
                              <wps:cNvSpPr/>
                              <wps:spPr>
                                <a:xfrm>
                                  <a:off x="0" y="0"/>
                                  <a:ext cx="4261475" cy="4347200"/>
                                </a:xfrm>
                                <a:prstGeom prst="rect">
                                  <a:avLst/>
                                </a:prstGeom>
                                <a:noFill/>
                                <a:ln>
                                  <a:noFill/>
                                </a:ln>
                              </wps:spPr>
                              <wps:txbx>
                                <w:txbxContent>
                                  <w:p w14:paraId="22D094ED" w14:textId="77777777" w:rsidR="001A0116" w:rsidRDefault="001A0116" w:rsidP="001A0116">
                                    <w:pPr>
                                      <w:ind w:hanging="2"/>
                                    </w:pPr>
                                  </w:p>
                                </w:txbxContent>
                              </wps:txbx>
                              <wps:bodyPr spcFirstLastPara="1" wrap="square" lIns="91425" tIns="91425" rIns="91425" bIns="91425" anchor="ctr" anchorCtr="0">
                                <a:noAutofit/>
                              </wps:bodyPr>
                            </wps:wsp>
                            <wpg:grpSp>
                              <wpg:cNvPr id="1909291073" name="Grupo 1909291073"/>
                              <wpg:cNvGrpSpPr/>
                              <wpg:grpSpPr>
                                <a:xfrm>
                                  <a:off x="0" y="0"/>
                                  <a:ext cx="4261485" cy="4347210"/>
                                  <a:chOff x="0" y="0"/>
                                  <a:chExt cx="4261485" cy="4347210"/>
                                </a:xfrm>
                              </wpg:grpSpPr>
                              <wpg:grpSp>
                                <wpg:cNvPr id="1651068284" name="Grupo 1651068284"/>
                                <wpg:cNvGrpSpPr/>
                                <wpg:grpSpPr>
                                  <a:xfrm>
                                    <a:off x="0" y="0"/>
                                    <a:ext cx="4261485" cy="4295140"/>
                                    <a:chOff x="0" y="0"/>
                                    <a:chExt cx="3810000" cy="3840480"/>
                                  </a:xfrm>
                                </wpg:grpSpPr>
                                <wps:wsp>
                                  <wps:cNvPr id="1762735176" name="Elipse 1762735176"/>
                                  <wps:cNvSpPr/>
                                  <wps:spPr>
                                    <a:xfrm>
                                      <a:off x="0" y="0"/>
                                      <a:ext cx="3810000" cy="3840480"/>
                                    </a:xfrm>
                                    <a:prstGeom prst="ellipse">
                                      <a:avLst/>
                                    </a:prstGeom>
                                    <a:solidFill>
                                      <a:schemeClr val="accent1"/>
                                    </a:solidFill>
                                    <a:ln w="12700" cap="flat" cmpd="sng">
                                      <a:solidFill>
                                        <a:srgbClr val="42719B"/>
                                      </a:solidFill>
                                      <a:prstDash val="solid"/>
                                      <a:miter lim="800000"/>
                                      <a:headEnd type="none" w="sm" len="sm"/>
                                      <a:tailEnd type="none" w="sm" len="sm"/>
                                    </a:ln>
                                  </wps:spPr>
                                  <wps:txbx>
                                    <w:txbxContent>
                                      <w:p w14:paraId="649C53C5" w14:textId="77777777" w:rsidR="001A0116" w:rsidRDefault="001A0116" w:rsidP="001A0116">
                                        <w:pPr>
                                          <w:ind w:hanging="2"/>
                                        </w:pPr>
                                      </w:p>
                                    </w:txbxContent>
                                  </wps:txbx>
                                  <wps:bodyPr spcFirstLastPara="1" wrap="square" lIns="91425" tIns="91425" rIns="91425" bIns="91425" anchor="ctr" anchorCtr="0">
                                    <a:noAutofit/>
                                  </wps:bodyPr>
                                </wps:wsp>
                                <wps:wsp>
                                  <wps:cNvPr id="1429959166" name="Elipse 1429959166"/>
                                  <wps:cNvSpPr/>
                                  <wps:spPr>
                                    <a:xfrm>
                                      <a:off x="350520" y="381000"/>
                                      <a:ext cx="3025140" cy="3025140"/>
                                    </a:xfrm>
                                    <a:prstGeom prst="ellipse">
                                      <a:avLst/>
                                    </a:prstGeom>
                                    <a:solidFill>
                                      <a:srgbClr val="FFFF00"/>
                                    </a:solidFill>
                                    <a:ln w="9525" cap="flat" cmpd="sng">
                                      <a:solidFill>
                                        <a:schemeClr val="accent6"/>
                                      </a:solidFill>
                                      <a:prstDash val="solid"/>
                                      <a:miter lim="800000"/>
                                      <a:headEnd type="none" w="sm" len="sm"/>
                                      <a:tailEnd type="none" w="sm" len="sm"/>
                                    </a:ln>
                                  </wps:spPr>
                                  <wps:txbx>
                                    <w:txbxContent>
                                      <w:p w14:paraId="19542D4F" w14:textId="77777777" w:rsidR="001A0116" w:rsidRDefault="001A0116" w:rsidP="001A0116">
                                        <w:pPr>
                                          <w:ind w:hanging="2"/>
                                        </w:pPr>
                                      </w:p>
                                    </w:txbxContent>
                                  </wps:txbx>
                                  <wps:bodyPr spcFirstLastPara="1" wrap="square" lIns="91425" tIns="91425" rIns="91425" bIns="91425" anchor="ctr" anchorCtr="0">
                                    <a:noAutofit/>
                                  </wps:bodyPr>
                                </wps:wsp>
                                <wps:wsp>
                                  <wps:cNvPr id="1341058899" name="Elipse 1341058899"/>
                                  <wps:cNvSpPr/>
                                  <wps:spPr>
                                    <a:xfrm>
                                      <a:off x="723900" y="769620"/>
                                      <a:ext cx="2263140" cy="2263140"/>
                                    </a:xfrm>
                                    <a:prstGeom prst="ellipse">
                                      <a:avLst/>
                                    </a:prstGeom>
                                    <a:solidFill>
                                      <a:srgbClr val="7030A0"/>
                                    </a:solidFill>
                                    <a:ln>
                                      <a:noFill/>
                                    </a:ln>
                                  </wps:spPr>
                                  <wps:txbx>
                                    <w:txbxContent>
                                      <w:p w14:paraId="340ED868" w14:textId="77777777" w:rsidR="001A0116" w:rsidRDefault="001A0116" w:rsidP="001A0116">
                                        <w:pPr>
                                          <w:ind w:hanging="2"/>
                                        </w:pPr>
                                      </w:p>
                                    </w:txbxContent>
                                  </wps:txbx>
                                  <wps:bodyPr spcFirstLastPara="1" wrap="square" lIns="91425" tIns="91425" rIns="91425" bIns="91425" anchor="ctr" anchorCtr="0">
                                    <a:noAutofit/>
                                  </wps:bodyPr>
                                </wps:wsp>
                              </wpg:grpSp>
                              <wpg:grpSp>
                                <wpg:cNvPr id="867875641" name="Grupo 867875641"/>
                                <wpg:cNvGrpSpPr/>
                                <wpg:grpSpPr>
                                  <a:xfrm>
                                    <a:off x="367093" y="449580"/>
                                    <a:ext cx="3385439" cy="3440430"/>
                                    <a:chOff x="320738" y="0"/>
                                    <a:chExt cx="3385439" cy="3440430"/>
                                  </a:xfrm>
                                </wpg:grpSpPr>
                                <wps:wsp>
                                  <wps:cNvPr id="1394001666" name="Rectángulo 1394001666"/>
                                  <wps:cNvSpPr/>
                                  <wps:spPr>
                                    <a:xfrm>
                                      <a:off x="1489710" y="0"/>
                                      <a:ext cx="1093470" cy="544830"/>
                                    </a:xfrm>
                                    <a:prstGeom prst="rect">
                                      <a:avLst/>
                                    </a:prstGeom>
                                    <a:noFill/>
                                    <a:ln>
                                      <a:noFill/>
                                    </a:ln>
                                  </wps:spPr>
                                  <wps:txbx>
                                    <w:txbxContent>
                                      <w:p w14:paraId="29353A65" w14:textId="77777777" w:rsidR="001A0116" w:rsidRDefault="001A0116" w:rsidP="001A0116">
                                        <w:pPr>
                                          <w:spacing w:line="258" w:lineRule="auto"/>
                                          <w:ind w:left="2" w:hanging="4"/>
                                        </w:pPr>
                                        <w:r>
                                          <w:rPr>
                                            <w:b/>
                                            <w:color w:val="4472C4"/>
                                            <w:sz w:val="40"/>
                                          </w:rPr>
                                          <w:t>Oralidad</w:t>
                                        </w:r>
                                      </w:p>
                                    </w:txbxContent>
                                  </wps:txbx>
                                  <wps:bodyPr spcFirstLastPara="1" wrap="square" lIns="91425" tIns="45700" rIns="91425" bIns="45700" anchor="t" anchorCtr="0">
                                    <a:noAutofit/>
                                  </wps:bodyPr>
                                </wps:wsp>
                                <wps:wsp>
                                  <wps:cNvPr id="2021909129" name="Rectángulo 2021909129"/>
                                  <wps:cNvSpPr/>
                                  <wps:spPr>
                                    <a:xfrm rot="-5156781">
                                      <a:off x="0" y="1367790"/>
                                      <a:ext cx="1275080" cy="544830"/>
                                    </a:xfrm>
                                    <a:prstGeom prst="rect">
                                      <a:avLst/>
                                    </a:prstGeom>
                                    <a:noFill/>
                                    <a:ln>
                                      <a:noFill/>
                                    </a:ln>
                                  </wps:spPr>
                                  <wps:txbx>
                                    <w:txbxContent>
                                      <w:p w14:paraId="040EDA19" w14:textId="77777777" w:rsidR="001A0116" w:rsidRDefault="001A0116" w:rsidP="001A0116">
                                        <w:pPr>
                                          <w:spacing w:line="258" w:lineRule="auto"/>
                                          <w:ind w:left="2" w:hanging="4"/>
                                        </w:pPr>
                                        <w:r>
                                          <w:rPr>
                                            <w:b/>
                                            <w:color w:val="4472C4"/>
                                            <w:sz w:val="40"/>
                                          </w:rPr>
                                          <w:t>Gramática</w:t>
                                        </w:r>
                                      </w:p>
                                    </w:txbxContent>
                                  </wps:txbx>
                                  <wps:bodyPr spcFirstLastPara="1" wrap="square" lIns="91425" tIns="45700" rIns="91425" bIns="45700" anchor="t" anchorCtr="0">
                                    <a:noAutofit/>
                                  </wps:bodyPr>
                                </wps:wsp>
                                <wps:wsp>
                                  <wps:cNvPr id="1603917932" name="Rectángulo 1603917932"/>
                                  <wps:cNvSpPr/>
                                  <wps:spPr>
                                    <a:xfrm rot="5400000">
                                      <a:off x="2914650" y="1356360"/>
                                      <a:ext cx="1038225" cy="544830"/>
                                    </a:xfrm>
                                    <a:prstGeom prst="rect">
                                      <a:avLst/>
                                    </a:prstGeom>
                                    <a:noFill/>
                                    <a:ln>
                                      <a:noFill/>
                                    </a:ln>
                                  </wps:spPr>
                                  <wps:txbx>
                                    <w:txbxContent>
                                      <w:p w14:paraId="2BEDE748" w14:textId="77777777" w:rsidR="001A0116" w:rsidRDefault="001A0116" w:rsidP="001A0116">
                                        <w:pPr>
                                          <w:spacing w:line="258" w:lineRule="auto"/>
                                          <w:ind w:left="2" w:hanging="4"/>
                                        </w:pPr>
                                        <w:r>
                                          <w:rPr>
                                            <w:b/>
                                            <w:color w:val="4472C4"/>
                                            <w:sz w:val="40"/>
                                          </w:rPr>
                                          <w:t>Lenguas</w:t>
                                        </w:r>
                                      </w:p>
                                    </w:txbxContent>
                                  </wps:txbx>
                                  <wps:bodyPr spcFirstLastPara="1" wrap="square" lIns="91425" tIns="45700" rIns="91425" bIns="45700" anchor="t" anchorCtr="0">
                                    <a:noAutofit/>
                                  </wps:bodyPr>
                                </wps:wsp>
                                <wps:wsp>
                                  <wps:cNvPr id="1819084203" name="Rectángulo 1819084203"/>
                                  <wps:cNvSpPr/>
                                  <wps:spPr>
                                    <a:xfrm>
                                      <a:off x="1466745" y="2895600"/>
                                      <a:ext cx="1224915" cy="544830"/>
                                    </a:xfrm>
                                    <a:prstGeom prst="rect">
                                      <a:avLst/>
                                    </a:prstGeom>
                                    <a:noFill/>
                                    <a:ln>
                                      <a:noFill/>
                                    </a:ln>
                                  </wps:spPr>
                                  <wps:txbx>
                                    <w:txbxContent>
                                      <w:p w14:paraId="6B628B92" w14:textId="77777777" w:rsidR="001A0116" w:rsidRDefault="001A0116" w:rsidP="001A0116">
                                        <w:pPr>
                                          <w:spacing w:line="258" w:lineRule="auto"/>
                                          <w:ind w:left="2" w:hanging="4"/>
                                        </w:pPr>
                                        <w:r>
                                          <w:rPr>
                                            <w:b/>
                                            <w:color w:val="4472C4"/>
                                            <w:sz w:val="40"/>
                                          </w:rPr>
                                          <w:t>Literatura</w:t>
                                        </w:r>
                                      </w:p>
                                    </w:txbxContent>
                                  </wps:txbx>
                                  <wps:bodyPr spcFirstLastPara="1" wrap="square" lIns="91425" tIns="45700" rIns="91425" bIns="45700" anchor="t" anchorCtr="0">
                                    <a:noAutofit/>
                                  </wps:bodyPr>
                                </wps:wsp>
                              </wpg:grpSp>
                              <wps:wsp>
                                <wps:cNvPr id="593922803" name="Rectángulo 593922803"/>
                                <wps:cNvSpPr/>
                                <wps:spPr>
                                  <a:xfrm>
                                    <a:off x="1165860" y="106680"/>
                                    <a:ext cx="1829435" cy="453390"/>
                                  </a:xfrm>
                                  <a:prstGeom prst="rect">
                                    <a:avLst/>
                                  </a:prstGeom>
                                  <a:noFill/>
                                  <a:ln>
                                    <a:noFill/>
                                  </a:ln>
                                </wps:spPr>
                                <wps:txbx>
                                  <w:txbxContent>
                                    <w:p w14:paraId="67C497AF" w14:textId="77777777" w:rsidR="001A0116" w:rsidRDefault="001A0116" w:rsidP="001A0116">
                                      <w:pPr>
                                        <w:spacing w:line="258" w:lineRule="auto"/>
                                        <w:ind w:left="1" w:hanging="3"/>
                                        <w:jc w:val="center"/>
                                      </w:pPr>
                                      <w:r>
                                        <w:rPr>
                                          <w:sz w:val="28"/>
                                        </w:rPr>
                                        <w:t>Rol social de la escuela</w:t>
                                      </w:r>
                                    </w:p>
                                  </w:txbxContent>
                                </wps:txbx>
                                <wps:bodyPr spcFirstLastPara="1" wrap="square" lIns="91425" tIns="45700" rIns="91425" bIns="45700" anchor="ctr" anchorCtr="0">
                                  <a:noAutofit/>
                                </wps:bodyPr>
                              </wps:wsp>
                              <wps:wsp>
                                <wps:cNvPr id="1941449330" name="Rectángulo 1941449330"/>
                                <wps:cNvSpPr/>
                                <wps:spPr>
                                  <a:xfrm rot="4453482">
                                    <a:off x="3417570" y="1398270"/>
                                    <a:ext cx="875665" cy="453390"/>
                                  </a:xfrm>
                                  <a:prstGeom prst="rect">
                                    <a:avLst/>
                                  </a:prstGeom>
                                  <a:noFill/>
                                  <a:ln>
                                    <a:noFill/>
                                  </a:ln>
                                </wps:spPr>
                                <wps:txbx>
                                  <w:txbxContent>
                                    <w:p w14:paraId="10628BB8" w14:textId="77777777" w:rsidR="001A0116" w:rsidRDefault="001A0116" w:rsidP="001A0116">
                                      <w:pPr>
                                        <w:spacing w:line="258" w:lineRule="auto"/>
                                        <w:ind w:left="1" w:hanging="3"/>
                                        <w:jc w:val="center"/>
                                      </w:pPr>
                                      <w:r>
                                        <w:rPr>
                                          <w:sz w:val="28"/>
                                        </w:rPr>
                                        <w:t>Identidad</w:t>
                                      </w:r>
                                    </w:p>
                                  </w:txbxContent>
                                </wps:txbx>
                                <wps:bodyPr spcFirstLastPara="1" wrap="square" lIns="91425" tIns="45700" rIns="91425" bIns="45700" anchor="ctr" anchorCtr="0">
                                  <a:noAutofit/>
                                </wps:bodyPr>
                              </wps:wsp>
                              <wps:wsp>
                                <wps:cNvPr id="596109297" name="Rectángulo 596109297"/>
                                <wps:cNvSpPr/>
                                <wps:spPr>
                                  <a:xfrm rot="-2614545">
                                    <a:off x="3108960" y="3124200"/>
                                    <a:ext cx="1013460" cy="453390"/>
                                  </a:xfrm>
                                  <a:prstGeom prst="rect">
                                    <a:avLst/>
                                  </a:prstGeom>
                                  <a:noFill/>
                                  <a:ln>
                                    <a:noFill/>
                                  </a:ln>
                                </wps:spPr>
                                <wps:txbx>
                                  <w:txbxContent>
                                    <w:p w14:paraId="46B7E57A" w14:textId="77777777" w:rsidR="001A0116" w:rsidRDefault="001A0116" w:rsidP="001A0116">
                                      <w:pPr>
                                        <w:spacing w:line="258" w:lineRule="auto"/>
                                        <w:ind w:left="1" w:hanging="3"/>
                                        <w:jc w:val="center"/>
                                      </w:pPr>
                                      <w:r>
                                        <w:rPr>
                                          <w:sz w:val="28"/>
                                        </w:rPr>
                                        <w:t>Comunidad</w:t>
                                      </w:r>
                                    </w:p>
                                  </w:txbxContent>
                                </wps:txbx>
                                <wps:bodyPr spcFirstLastPara="1" wrap="square" lIns="91425" tIns="45700" rIns="91425" bIns="45700" anchor="ctr" anchorCtr="0">
                                  <a:noAutofit/>
                                </wps:bodyPr>
                              </wps:wsp>
                              <wps:wsp>
                                <wps:cNvPr id="482205394" name="Rectángulo 482205394"/>
                                <wps:cNvSpPr/>
                                <wps:spPr>
                                  <a:xfrm>
                                    <a:off x="1805940" y="3893820"/>
                                    <a:ext cx="721360" cy="453390"/>
                                  </a:xfrm>
                                  <a:prstGeom prst="rect">
                                    <a:avLst/>
                                  </a:prstGeom>
                                  <a:noFill/>
                                  <a:ln>
                                    <a:noFill/>
                                  </a:ln>
                                </wps:spPr>
                                <wps:txbx>
                                  <w:txbxContent>
                                    <w:p w14:paraId="3AF61127" w14:textId="77777777" w:rsidR="001A0116" w:rsidRDefault="001A0116" w:rsidP="001A0116">
                                      <w:pPr>
                                        <w:spacing w:line="258" w:lineRule="auto"/>
                                        <w:ind w:left="1" w:hanging="3"/>
                                        <w:jc w:val="center"/>
                                      </w:pPr>
                                      <w:r>
                                        <w:rPr>
                                          <w:sz w:val="28"/>
                                        </w:rPr>
                                        <w:t>Género</w:t>
                                      </w:r>
                                    </w:p>
                                  </w:txbxContent>
                                </wps:txbx>
                                <wps:bodyPr spcFirstLastPara="1" wrap="square" lIns="91425" tIns="45700" rIns="91425" bIns="45700" anchor="ctr" anchorCtr="0">
                                  <a:noAutofit/>
                                </wps:bodyPr>
                              </wps:wsp>
                              <wps:wsp>
                                <wps:cNvPr id="2076592333" name="Rectángulo 2076592333"/>
                                <wps:cNvSpPr/>
                                <wps:spPr>
                                  <a:xfrm rot="-7040046">
                                    <a:off x="152400" y="2971800"/>
                                    <a:ext cx="873125" cy="453390"/>
                                  </a:xfrm>
                                  <a:prstGeom prst="rect">
                                    <a:avLst/>
                                  </a:prstGeom>
                                  <a:noFill/>
                                  <a:ln>
                                    <a:noFill/>
                                  </a:ln>
                                </wps:spPr>
                                <wps:txbx>
                                  <w:txbxContent>
                                    <w:p w14:paraId="5A26F6DD" w14:textId="77777777" w:rsidR="001A0116" w:rsidRDefault="001A0116" w:rsidP="001A0116">
                                      <w:pPr>
                                        <w:spacing w:line="258" w:lineRule="auto"/>
                                        <w:ind w:left="1" w:hanging="3"/>
                                        <w:jc w:val="center"/>
                                      </w:pPr>
                                      <w:r>
                                        <w:rPr>
                                          <w:sz w:val="28"/>
                                        </w:rPr>
                                        <w:t>Territorio</w:t>
                                      </w:r>
                                    </w:p>
                                  </w:txbxContent>
                                </wps:txbx>
                                <wps:bodyPr spcFirstLastPara="1" wrap="square" lIns="91425" tIns="45700" rIns="91425" bIns="45700" anchor="ctr" anchorCtr="0">
                                  <a:noAutofit/>
                                </wps:bodyPr>
                              </wps:wsp>
                              <wps:wsp>
                                <wps:cNvPr id="1682498924" name="Rectángulo 1682498924"/>
                                <wps:cNvSpPr/>
                                <wps:spPr>
                                  <a:xfrm rot="-3219182">
                                    <a:off x="167640" y="906780"/>
                                    <a:ext cx="745490" cy="453390"/>
                                  </a:xfrm>
                                  <a:prstGeom prst="rect">
                                    <a:avLst/>
                                  </a:prstGeom>
                                  <a:noFill/>
                                  <a:ln>
                                    <a:noFill/>
                                  </a:ln>
                                </wps:spPr>
                                <wps:txbx>
                                  <w:txbxContent>
                                    <w:p w14:paraId="688124FA" w14:textId="77777777" w:rsidR="001A0116" w:rsidRDefault="001A0116" w:rsidP="001A0116">
                                      <w:pPr>
                                        <w:spacing w:line="258" w:lineRule="auto"/>
                                        <w:ind w:left="1" w:hanging="3"/>
                                        <w:jc w:val="center"/>
                                      </w:pPr>
                                      <w:r>
                                        <w:rPr>
                                          <w:sz w:val="28"/>
                                        </w:rPr>
                                        <w:t>Historia</w:t>
                                      </w:r>
                                    </w:p>
                                  </w:txbxContent>
                                </wps:txbx>
                                <wps:bodyPr spcFirstLastPara="1" wrap="square" lIns="91425" tIns="45700" rIns="91425" bIns="45700" anchor="ctr" anchorCtr="0">
                                  <a:noAutofit/>
                                </wps:bodyPr>
                              </wps:wsp>
                            </wpg:grpSp>
                            <wpg:grpSp>
                              <wpg:cNvPr id="2033023636" name="Grupo 2033023636"/>
                              <wpg:cNvGrpSpPr/>
                              <wpg:grpSpPr>
                                <a:xfrm>
                                  <a:off x="1333500" y="1219200"/>
                                  <a:ext cx="1499870" cy="1873250"/>
                                  <a:chOff x="0" y="0"/>
                                  <a:chExt cx="1499870" cy="1873250"/>
                                </a:xfrm>
                              </wpg:grpSpPr>
                              <wps:wsp>
                                <wps:cNvPr id="2011102056" name="Rectángulo 2011102056"/>
                                <wps:cNvSpPr/>
                                <wps:spPr>
                                  <a:xfrm>
                                    <a:off x="175260" y="0"/>
                                    <a:ext cx="1289685" cy="471170"/>
                                  </a:xfrm>
                                  <a:prstGeom prst="rect">
                                    <a:avLst/>
                                  </a:prstGeom>
                                  <a:noFill/>
                                  <a:ln>
                                    <a:noFill/>
                                  </a:ln>
                                </wps:spPr>
                                <wps:txbx>
                                  <w:txbxContent>
                                    <w:p w14:paraId="3A487F63" w14:textId="77777777" w:rsidR="001A0116" w:rsidRDefault="001A0116" w:rsidP="001A0116">
                                      <w:pPr>
                                        <w:spacing w:line="258" w:lineRule="auto"/>
                                        <w:ind w:left="1" w:hanging="3"/>
                                        <w:jc w:val="center"/>
                                      </w:pPr>
                                      <w:r>
                                        <w:rPr>
                                          <w:b/>
                                          <w:color w:val="ED7D31"/>
                                          <w:sz w:val="32"/>
                                        </w:rPr>
                                        <w:t>Adolescencia</w:t>
                                      </w:r>
                                    </w:p>
                                  </w:txbxContent>
                                </wps:txbx>
                                <wps:bodyPr spcFirstLastPara="1" wrap="square" lIns="91425" tIns="45700" rIns="91425" bIns="45700" anchor="t" anchorCtr="0">
                                  <a:noAutofit/>
                                </wps:bodyPr>
                              </wps:wsp>
                              <wps:wsp>
                                <wps:cNvPr id="2003244348" name="Rectángulo 2003244348"/>
                                <wps:cNvSpPr/>
                                <wps:spPr>
                                  <a:xfrm>
                                    <a:off x="129540" y="472440"/>
                                    <a:ext cx="1189990" cy="471170"/>
                                  </a:xfrm>
                                  <a:prstGeom prst="rect">
                                    <a:avLst/>
                                  </a:prstGeom>
                                  <a:noFill/>
                                  <a:ln>
                                    <a:noFill/>
                                  </a:ln>
                                </wps:spPr>
                                <wps:txbx>
                                  <w:txbxContent>
                                    <w:p w14:paraId="1A55F556" w14:textId="77777777" w:rsidR="001A0116" w:rsidRDefault="001A0116" w:rsidP="001A0116">
                                      <w:pPr>
                                        <w:spacing w:line="258" w:lineRule="auto"/>
                                        <w:ind w:left="1" w:hanging="3"/>
                                        <w:jc w:val="center"/>
                                      </w:pPr>
                                      <w:r>
                                        <w:rPr>
                                          <w:b/>
                                          <w:color w:val="ED7D31"/>
                                          <w:sz w:val="32"/>
                                        </w:rPr>
                                        <w:t>Rol docente</w:t>
                                      </w:r>
                                    </w:p>
                                  </w:txbxContent>
                                </wps:txbx>
                                <wps:bodyPr spcFirstLastPara="1" wrap="square" lIns="91425" tIns="45700" rIns="91425" bIns="45700" anchor="t" anchorCtr="0">
                                  <a:noAutofit/>
                                </wps:bodyPr>
                              </wps:wsp>
                              <wps:wsp>
                                <wps:cNvPr id="1138354506" name="Rectángulo 1138354506"/>
                                <wps:cNvSpPr/>
                                <wps:spPr>
                                  <a:xfrm>
                                    <a:off x="76200" y="868680"/>
                                    <a:ext cx="1389380" cy="471170"/>
                                  </a:xfrm>
                                  <a:prstGeom prst="rect">
                                    <a:avLst/>
                                  </a:prstGeom>
                                  <a:noFill/>
                                  <a:ln>
                                    <a:noFill/>
                                  </a:ln>
                                </wps:spPr>
                                <wps:txbx>
                                  <w:txbxContent>
                                    <w:p w14:paraId="320FD1BC" w14:textId="77777777" w:rsidR="001A0116" w:rsidRDefault="001A0116" w:rsidP="001A0116">
                                      <w:pPr>
                                        <w:spacing w:line="258" w:lineRule="auto"/>
                                        <w:ind w:left="1" w:hanging="3"/>
                                        <w:jc w:val="center"/>
                                      </w:pPr>
                                      <w:r>
                                        <w:rPr>
                                          <w:b/>
                                          <w:color w:val="ED7D31"/>
                                          <w:sz w:val="32"/>
                                        </w:rPr>
                                        <w:t xml:space="preserve">Espacio Áulico </w:t>
                                      </w:r>
                                    </w:p>
                                  </w:txbxContent>
                                </wps:txbx>
                                <wps:bodyPr spcFirstLastPara="1" wrap="square" lIns="91425" tIns="45700" rIns="91425" bIns="45700" anchor="t" anchorCtr="0">
                                  <a:noAutofit/>
                                </wps:bodyPr>
                              </wps:wsp>
                              <wps:wsp>
                                <wps:cNvPr id="987370252" name="Rectángulo 987370252"/>
                                <wps:cNvSpPr/>
                                <wps:spPr>
                                  <a:xfrm>
                                    <a:off x="0" y="1402080"/>
                                    <a:ext cx="1499870" cy="471170"/>
                                  </a:xfrm>
                                  <a:prstGeom prst="rect">
                                    <a:avLst/>
                                  </a:prstGeom>
                                  <a:noFill/>
                                  <a:ln>
                                    <a:noFill/>
                                  </a:ln>
                                </wps:spPr>
                                <wps:txbx>
                                  <w:txbxContent>
                                    <w:p w14:paraId="7A5BD9F8" w14:textId="77777777" w:rsidR="001A0116" w:rsidRDefault="001A0116" w:rsidP="001A0116">
                                      <w:pPr>
                                        <w:spacing w:line="258" w:lineRule="auto"/>
                                        <w:ind w:left="1" w:hanging="3"/>
                                        <w:jc w:val="center"/>
                                      </w:pPr>
                                      <w:r>
                                        <w:rPr>
                                          <w:b/>
                                          <w:color w:val="ED7D31"/>
                                          <w:sz w:val="32"/>
                                        </w:rPr>
                                        <w:t>Representación</w:t>
                                      </w:r>
                                    </w:p>
                                  </w:txbxContent>
                                </wps:txbx>
                                <wps:bodyPr spcFirstLastPara="1" wrap="square" lIns="91425" tIns="45700" rIns="91425" bIns="45700" anchor="t" anchorCtr="0">
                                  <a:noAutofit/>
                                </wps:bodyPr>
                              </wps:wsp>
                            </wpg:grpSp>
                          </wpg:grpSp>
                        </wpg:grpSp>
                        <wps:wsp>
                          <wps:cNvPr id="1198118293" name="Rectángulo 1198118293"/>
                          <wps:cNvSpPr/>
                          <wps:spPr>
                            <a:xfrm>
                              <a:off x="3831300" y="2762100"/>
                              <a:ext cx="8553600" cy="400200"/>
                            </a:xfrm>
                            <a:prstGeom prst="rect">
                              <a:avLst/>
                            </a:prstGeom>
                            <a:noFill/>
                            <a:ln>
                              <a:noFill/>
                            </a:ln>
                          </wps:spPr>
                          <wps:txbx>
                            <w:txbxContent>
                              <w:p w14:paraId="37A90F4E" w14:textId="77777777" w:rsidR="001A0116" w:rsidRDefault="001A0116" w:rsidP="001A0116">
                                <w:pPr>
                                  <w:ind w:hanging="2"/>
                                </w:pPr>
                              </w:p>
                            </w:txbxContent>
                          </wps:txbx>
                          <wps:bodyPr spcFirstLastPara="1" wrap="square" lIns="91425" tIns="91425" rIns="91425" bIns="91425"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72B1D004" id="Grupo 11" o:spid="_x0000_s1026" style="position:absolute;left:0;text-align:left;margin-left:140.25pt;margin-top:595.5pt;width:371.25pt;height:296.5pt;z-index:251659264;mso-position-horizontal-relative:page;mso-position-vertical-relative:page;mso-width-relative:margin;mso-height-relative:margin" coordorigin="31104,19564" coordsize="54791,36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">
                <v:group id="Grupo 753637376" o:spid="_x0000_s1027" style="position:absolute;left:31130;top:19589;width:54765;height:36421" coordorigin="32110,10926" coordsize="91739,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">
                  <v:rect id="Rectángulo 1382559719" o:spid="_x0000_s1028" style="position:absolute;left:32110;top:10926;width:74810;height:60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" filled="f" stroked="f">
                    <v:textbox inset="2.53958mm,2.53958mm,2.53958mm,2.53958mm">
                      <w:txbxContent>
                        <w:p w14:paraId="4D6B9042" w14:textId="77777777" w:rsidR="001A0116" w:rsidRDefault="001A0116" w:rsidP="001A0116">
                          <w:pPr>
                            <w:ind w:hanging="2"/>
                          </w:pPr>
                        </w:p>
                      </w:txbxContent>
                    </v:textbox>
                  </v:rect>
                  <v:group id="Grupo 574867609" o:spid="_x0000_s1029" style="position:absolute;left:32173;top:10989;width:63910;height:60887" coordorigin="32152,16063" coordsize="42614,43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">
                    <v:rect id="Rectángulo 2132618101" o:spid="_x0000_s1030" style="position:absolute;left:32152;top:16063;width:42615;height:43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" filled="f" stroked="f">
                      <v:textbox inset="2.53958mm,2.53958mm,2.53958mm,2.53958mm">
                        <w:txbxContent>
                          <w:p w14:paraId="75ED54D6" w14:textId="77777777" w:rsidR="001A0116" w:rsidRDefault="001A0116" w:rsidP="001A0116">
                            <w:pPr>
                              <w:ind w:hanging="2"/>
                            </w:pPr>
                          </w:p>
                        </w:txbxContent>
                      </v:textbox>
                    </v:rect>
                    <v:group id="Grupo 1856302234" o:spid="_x0000_s1031" style="position:absolute;left:32152;top:16063;width:42615;height:43473" coordsize="42614,43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">
                      <v:rect id="Rectángulo 1825792215" o:spid="_x0000_s1032" style="position:absolute;width:42614;height:43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" filled="f" stroked="f">
                        <v:textbox inset="2.53958mm,2.53958mm,2.53958mm,2.53958mm">
                          <w:txbxContent>
                            <w:p w14:paraId="22D094ED" w14:textId="77777777" w:rsidR="001A0116" w:rsidRDefault="001A0116" w:rsidP="001A0116">
                              <w:pPr>
                                <w:ind w:hanging="2"/>
                              </w:pPr>
                            </w:p>
                          </w:txbxContent>
                        </v:textbox>
                      </v:rect>
                      <v:group id="Grupo 1909291073" o:spid="_x0000_s1033" style="position:absolute;width:42614;height:43472" coordsize="42614,43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">
                        <v:group id="Grupo 1651068284" o:spid="_x0000_s1034" style="position:absolute;width:42614;height:42951" coordsize="38100,38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">
                          <v:oval id="Elipse 1762735176" o:spid="_x0000_s1035" style="position:absolute;width:38100;height:38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" fillcolor="#4472c4 [3204]" strokecolor="#42719b" strokeweight="1pt">
                            <v:stroke startarrowwidth="narrow" startarrowlength="short" endarrowwidth="narrow" endarrowlength="short" joinstyle="miter"/>
                            <v:textbox inset="2.53958mm,2.53958mm,2.53958mm,2.53958mm">
                              <w:txbxContent>
                                <w:p w14:paraId="649C53C5" w14:textId="77777777" w:rsidR="001A0116" w:rsidRDefault="001A0116" w:rsidP="001A0116">
                                  <w:pPr>
                                    <w:ind w:hanging="2"/>
                                  </w:pPr>
                                </w:p>
                              </w:txbxContent>
                            </v:textbox>
                          </v:oval>
                          <v:oval id="Elipse 1429959166" o:spid="_x0000_s1036" style="position:absolute;left:3505;top:3810;width:30251;height:30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" fillcolor="yellow" strokecolor="#70ad47 [3209]">
                            <v:stroke startarrowwidth="narrow" startarrowlength="short" endarrowwidth="narrow" endarrowlength="short" joinstyle="miter"/>
                            <v:textbox inset="2.53958mm,2.53958mm,2.53958mm,2.53958mm">
                              <w:txbxContent>
                                <w:p w14:paraId="19542D4F" w14:textId="77777777" w:rsidR="001A0116" w:rsidRDefault="001A0116" w:rsidP="001A0116">
                                  <w:pPr>
                                    <w:ind w:hanging="2"/>
                                  </w:pPr>
                                </w:p>
                              </w:txbxContent>
                            </v:textbox>
                          </v:oval>
                          <v:oval id="Elipse 1341058899" o:spid="_x0000_s1037" style="position:absolute;left:7239;top:7696;width:22631;height:22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" fillcolor="#7030a0" stroked="f">
                            <v:textbox inset="2.53958mm,2.53958mm,2.53958mm,2.53958mm">
                              <w:txbxContent>
                                <w:p w14:paraId="340ED868" w14:textId="77777777" w:rsidR="001A0116" w:rsidRDefault="001A0116" w:rsidP="001A0116">
                                  <w:pPr>
                                    <w:ind w:hanging="2"/>
                                  </w:pPr>
                                </w:p>
                              </w:txbxContent>
                            </v:textbox>
                          </v:oval>
                        </v:group>
                        <v:group id="Grupo 867875641" o:spid="_x0000_s1038" style="position:absolute;left:3670;top:4495;width:33855;height:34405" coordorigin="3207" coordsize="33854,3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">
                          <v:rect id="Rectángulo 1394001666" o:spid="_x0000_s1039" style="position:absolute;left:14897;width:10934;height:5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" filled="f" stroked="f">
                            <v:textbox inset="2.53958mm,1.2694mm,2.53958mm,1.2694mm">
                              <w:txbxContent>
                                <w:p w14:paraId="29353A65" w14:textId="77777777" w:rsidR="001A0116" w:rsidRDefault="001A0116" w:rsidP="001A0116">
                                  <w:pPr>
                                    <w:spacing w:line="258" w:lineRule="auto"/>
                                    <w:ind w:left="2" w:hanging="4"/>
                                  </w:pPr>
                                  <w:r>
                                    <w:rPr>
                                      <w:b/>
                                      <w:color w:val="4472C4"/>
                                      <w:sz w:val="40"/>
                                    </w:rPr>
                                    <w:t>Oralidad</w:t>
                                  </w:r>
                                </w:p>
                              </w:txbxContent>
                            </v:textbox>
                          </v:rect>
                          <v:rect id="Rectángulo 2021909129" o:spid="_x0000_s1040" style="position:absolute;left:-1;top:13678;width:12751;height:5448;rotation:-563258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" filled="f" stroked="f">
                            <v:textbox inset="2.53958mm,1.2694mm,2.53958mm,1.2694mm">
                              <w:txbxContent>
                                <w:p w14:paraId="040EDA19" w14:textId="77777777" w:rsidR="001A0116" w:rsidRDefault="001A0116" w:rsidP="001A0116">
                                  <w:pPr>
                                    <w:spacing w:line="258" w:lineRule="auto"/>
                                    <w:ind w:left="2" w:hanging="4"/>
                                  </w:pPr>
                                  <w:r>
                                    <w:rPr>
                                      <w:b/>
                                      <w:color w:val="4472C4"/>
                                      <w:sz w:val="40"/>
                                    </w:rPr>
                                    <w:t>Gramática</w:t>
                                  </w:r>
                                </w:p>
                              </w:txbxContent>
                            </v:textbox>
                          </v:rect>
                          <v:rect id="Rectángulo 1603917932" o:spid="_x0000_s1041" style="position:absolute;left:29146;top:13563;width:10382;height:544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" filled="f" stroked="f">
                            <v:textbox inset="2.53958mm,1.2694mm,2.53958mm,1.2694mm">
                              <w:txbxContent>
                                <w:p w14:paraId="2BEDE748" w14:textId="77777777" w:rsidR="001A0116" w:rsidRDefault="001A0116" w:rsidP="001A0116">
                                  <w:pPr>
                                    <w:spacing w:line="258" w:lineRule="auto"/>
                                    <w:ind w:left="2" w:hanging="4"/>
                                  </w:pPr>
                                  <w:r>
                                    <w:rPr>
                                      <w:b/>
                                      <w:color w:val="4472C4"/>
                                      <w:sz w:val="40"/>
                                    </w:rPr>
                                    <w:t>Lenguas</w:t>
                                  </w:r>
                                </w:p>
                              </w:txbxContent>
                            </v:textbox>
                          </v:rect>
                          <v:rect id="Rectángulo 1819084203" o:spid="_x0000_s1042" style="position:absolute;left:14667;top:28956;width:12249;height:5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" filled="f" stroked="f">
                            <v:textbox inset="2.53958mm,1.2694mm,2.53958mm,1.2694mm">
                              <w:txbxContent>
                                <w:p w14:paraId="6B628B92" w14:textId="77777777" w:rsidR="001A0116" w:rsidRDefault="001A0116" w:rsidP="001A0116">
                                  <w:pPr>
                                    <w:spacing w:line="258" w:lineRule="auto"/>
                                    <w:ind w:left="2" w:hanging="4"/>
                                  </w:pPr>
                                  <w:r>
                                    <w:rPr>
                                      <w:b/>
                                      <w:color w:val="4472C4"/>
                                      <w:sz w:val="40"/>
                                    </w:rPr>
                                    <w:t>Literatura</w:t>
                                  </w:r>
                                </w:p>
                              </w:txbxContent>
                            </v:textbox>
                          </v:rect>
                        </v:group>
                        <v:rect id="Rectángulo 593922803" o:spid="_x0000_s1043" style="position:absolute;left:11658;top:1066;width:18294;height:4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" filled="f" stroked="f">
                          <v:textbox inset="2.53958mm,1.2694mm,2.53958mm,1.2694mm">
                            <w:txbxContent>
                              <w:p w14:paraId="67C497AF" w14:textId="77777777" w:rsidR="001A0116" w:rsidRDefault="001A0116" w:rsidP="001A0116">
                                <w:pPr>
                                  <w:spacing w:line="258" w:lineRule="auto"/>
                                  <w:ind w:left="1" w:hanging="3"/>
                                  <w:jc w:val="center"/>
                                </w:pPr>
                                <w:r>
                                  <w:rPr>
                                    <w:sz w:val="28"/>
                                  </w:rPr>
                                  <w:t>Rol social de la escuela</w:t>
                                </w:r>
                              </w:p>
                            </w:txbxContent>
                          </v:textbox>
                        </v:rect>
                        <v:rect id="Rectángulo 1941449330" o:spid="_x0000_s1044" style="position:absolute;left:34176;top:13982;width:8756;height:4533;rotation:486439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" filled="f" stroked="f">
                          <v:textbox inset="2.53958mm,1.2694mm,2.53958mm,1.2694mm">
                            <w:txbxContent>
                              <w:p w14:paraId="10628BB8" w14:textId="77777777" w:rsidR="001A0116" w:rsidRDefault="001A0116" w:rsidP="001A0116">
                                <w:pPr>
                                  <w:spacing w:line="258" w:lineRule="auto"/>
                                  <w:ind w:left="1" w:hanging="3"/>
                                  <w:jc w:val="center"/>
                                </w:pPr>
                                <w:r>
                                  <w:rPr>
                                    <w:sz w:val="28"/>
                                  </w:rPr>
                                  <w:t>Identidad</w:t>
                                </w:r>
                              </w:p>
                            </w:txbxContent>
                          </v:textbox>
                        </v:rect>
                        <v:rect id="Rectángulo 596109297" o:spid="_x0000_s1045" style="position:absolute;left:31089;top:31242;width:10135;height:4533;rotation:-285578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" filled="f" stroked="f">
                          <v:textbox inset="2.53958mm,1.2694mm,2.53958mm,1.2694mm">
                            <w:txbxContent>
                              <w:p w14:paraId="46B7E57A" w14:textId="77777777" w:rsidR="001A0116" w:rsidRDefault="001A0116" w:rsidP="001A0116">
                                <w:pPr>
                                  <w:spacing w:line="258" w:lineRule="auto"/>
                                  <w:ind w:left="1" w:hanging="3"/>
                                  <w:jc w:val="center"/>
                                </w:pPr>
                                <w:r>
                                  <w:rPr>
                                    <w:sz w:val="28"/>
                                  </w:rPr>
                                  <w:t>Comunidad</w:t>
                                </w:r>
                              </w:p>
                            </w:txbxContent>
                          </v:textbox>
                        </v:rect>
                        <v:rect id="Rectángulo 482205394" o:spid="_x0000_s1046" style="position:absolute;left:18059;top:38938;width:7214;height:4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" filled="f" stroked="f">
                          <v:textbox inset="2.53958mm,1.2694mm,2.53958mm,1.2694mm">
                            <w:txbxContent>
                              <w:p w14:paraId="3AF61127" w14:textId="77777777" w:rsidR="001A0116" w:rsidRDefault="001A0116" w:rsidP="001A0116">
                                <w:pPr>
                                  <w:spacing w:line="258" w:lineRule="auto"/>
                                  <w:ind w:left="1" w:hanging="3"/>
                                  <w:jc w:val="center"/>
                                </w:pPr>
                                <w:r>
                                  <w:rPr>
                                    <w:sz w:val="28"/>
                                  </w:rPr>
                                  <w:t>Género</w:t>
                                </w:r>
                              </w:p>
                            </w:txbxContent>
                          </v:textbox>
                        </v:rect>
                        <v:rect id="Rectángulo 2076592333" o:spid="_x0000_s1047" style="position:absolute;left:1523;top:29718;width:8731;height:4534;rotation:-768960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" filled="f" stroked="f">
                          <v:textbox inset="2.53958mm,1.2694mm,2.53958mm,1.2694mm">
                            <w:txbxContent>
                              <w:p w14:paraId="5A26F6DD" w14:textId="77777777" w:rsidR="001A0116" w:rsidRDefault="001A0116" w:rsidP="001A0116">
                                <w:pPr>
                                  <w:spacing w:line="258" w:lineRule="auto"/>
                                  <w:ind w:left="1" w:hanging="3"/>
                                  <w:jc w:val="center"/>
                                </w:pPr>
                                <w:r>
                                  <w:rPr>
                                    <w:sz w:val="28"/>
                                  </w:rPr>
                                  <w:t>Territorio</w:t>
                                </w:r>
                              </w:p>
                            </w:txbxContent>
                          </v:textbox>
                        </v:rect>
                        <v:rect id="Rectángulo 1682498924" o:spid="_x0000_s1048" style="position:absolute;left:1675;top:9068;width:7455;height:4534;rotation:-351620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" filled="f" stroked="f">
                          <v:textbox inset="2.53958mm,1.2694mm,2.53958mm,1.2694mm">
                            <w:txbxContent>
                              <w:p w14:paraId="688124FA" w14:textId="77777777" w:rsidR="001A0116" w:rsidRDefault="001A0116" w:rsidP="001A0116">
                                <w:pPr>
                                  <w:spacing w:line="258" w:lineRule="auto"/>
                                  <w:ind w:left="1" w:hanging="3"/>
                                  <w:jc w:val="center"/>
                                </w:pPr>
                                <w:r>
                                  <w:rPr>
                                    <w:sz w:val="28"/>
                                  </w:rPr>
                                  <w:t>Historia</w:t>
                                </w:r>
                              </w:p>
                            </w:txbxContent>
                          </v:textbox>
                        </v:rect>
                      </v:group>
                      <v:group id="Grupo 2033023636" o:spid="_x0000_s1049" style="position:absolute;left:13335;top:12192;width:14998;height:18732" coordsize="14998,18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">
                        <v:rect id="Rectángulo 2011102056" o:spid="_x0000_s1050" style="position:absolute;left:1752;width:12897;height:4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" filled="f" stroked="f">
                          <v:textbox inset="2.53958mm,1.2694mm,2.53958mm,1.2694mm">
                            <w:txbxContent>
                              <w:p w14:paraId="3A487F63" w14:textId="77777777" w:rsidR="001A0116" w:rsidRDefault="001A0116" w:rsidP="001A0116">
                                <w:pPr>
                                  <w:spacing w:line="258" w:lineRule="auto"/>
                                  <w:ind w:left="1" w:hanging="3"/>
                                  <w:jc w:val="center"/>
                                </w:pPr>
                                <w:r>
                                  <w:rPr>
                                    <w:b/>
                                    <w:color w:val="ED7D31"/>
                                    <w:sz w:val="32"/>
                                  </w:rPr>
                                  <w:t>Adolescencia</w:t>
                                </w:r>
                              </w:p>
                            </w:txbxContent>
                          </v:textbox>
                        </v:rect>
                        <v:rect id="Rectángulo 2003244348" o:spid="_x0000_s1051" style="position:absolute;left:1295;top:4724;width:11900;height:4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" filled="f" stroked="f">
                          <v:textbox inset="2.53958mm,1.2694mm,2.53958mm,1.2694mm">
                            <w:txbxContent>
                              <w:p w14:paraId="1A55F556" w14:textId="77777777" w:rsidR="001A0116" w:rsidRDefault="001A0116" w:rsidP="001A0116">
                                <w:pPr>
                                  <w:spacing w:line="258" w:lineRule="auto"/>
                                  <w:ind w:left="1" w:hanging="3"/>
                                  <w:jc w:val="center"/>
                                </w:pPr>
                                <w:r>
                                  <w:rPr>
                                    <w:b/>
                                    <w:color w:val="ED7D31"/>
                                    <w:sz w:val="32"/>
                                  </w:rPr>
                                  <w:t>Rol docente</w:t>
                                </w:r>
                              </w:p>
                            </w:txbxContent>
                          </v:textbox>
                        </v:rect>
                        <v:rect id="Rectángulo 1138354506" o:spid="_x0000_s1052" style="position:absolute;left:762;top:8686;width:13893;height:4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" filled="f" stroked="f">
                          <v:textbox inset="2.53958mm,1.2694mm,2.53958mm,1.2694mm">
                            <w:txbxContent>
                              <w:p w14:paraId="320FD1BC" w14:textId="77777777" w:rsidR="001A0116" w:rsidRDefault="001A0116" w:rsidP="001A0116">
                                <w:pPr>
                                  <w:spacing w:line="258" w:lineRule="auto"/>
                                  <w:ind w:left="1" w:hanging="3"/>
                                  <w:jc w:val="center"/>
                                </w:pPr>
                                <w:r>
                                  <w:rPr>
                                    <w:b/>
                                    <w:color w:val="ED7D31"/>
                                    <w:sz w:val="32"/>
                                  </w:rPr>
                                  <w:t xml:space="preserve">Espacio Áulico </w:t>
                                </w:r>
                              </w:p>
                            </w:txbxContent>
                          </v:textbox>
                        </v:rect>
                        <v:rect id="Rectángulo 987370252" o:spid="_x0000_s1053" style="position:absolute;top:14020;width:14998;height:4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" filled="f" stroked="f">
                          <v:textbox inset="2.53958mm,1.2694mm,2.53958mm,1.2694mm">
                            <w:txbxContent>
                              <w:p w14:paraId="7A5BD9F8" w14:textId="77777777" w:rsidR="001A0116" w:rsidRDefault="001A0116" w:rsidP="001A0116">
                                <w:pPr>
                                  <w:spacing w:line="258" w:lineRule="auto"/>
                                  <w:ind w:left="1" w:hanging="3"/>
                                  <w:jc w:val="center"/>
                                </w:pPr>
                                <w:r>
                                  <w:rPr>
                                    <w:b/>
                                    <w:color w:val="ED7D31"/>
                                    <w:sz w:val="32"/>
                                  </w:rPr>
                                  <w:t>Representación</w:t>
                                </w:r>
                              </w:p>
                            </w:txbxContent>
                          </v:textbox>
                        </v:rect>
                      </v:group>
                    </v:group>
                  </v:group>
                  <v:rect id="Rectángulo 1198118293" o:spid="_x0000_s1054" style="position:absolute;left:38313;top:27621;width:85536;height:4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" filled="f" stroked="f">
                    <v:textbox inset="2.53958mm,2.53958mm,2.53958mm,2.53958mm">
                      <w:txbxContent>
                        <w:p w14:paraId="37A90F4E" w14:textId="77777777" w:rsidR="001A0116" w:rsidRDefault="001A0116" w:rsidP="001A0116">
                          <w:pPr>
                            <w:ind w:hanging="2"/>
                          </w:pPr>
                        </w:p>
                      </w:txbxContent>
                    </v:textbox>
                  </v:rect>
                </v:group>
                <w10:wrap anchorx="page" anchory="page"/>
              </v:group>
            </w:pict>
          </mc:Fallback>
        </mc:AlternateContent>
      </w:r>
    </w:p>
    <w:p w14:paraId="00867296" w14:textId="587E4869" w:rsidR="001A0116" w:rsidRDefault="001A0116" w:rsidP="001A0116">
      <w:pPr>
        <w:widowControl w:val="0"/>
        <w:pBdr>
          <w:top w:val="nil"/>
          <w:left w:val="nil"/>
          <w:bottom w:val="nil"/>
          <w:right w:val="nil"/>
          <w:between w:val="nil"/>
        </w:pBdr>
        <w:tabs>
          <w:tab w:val="left" w:pos="709"/>
        </w:tabs>
        <w:spacing w:after="142" w:line="360" w:lineRule="auto"/>
        <w:ind w:hanging="2"/>
        <w:jc w:val="both"/>
        <w:rPr>
          <w:rFonts w:ascii="Arial" w:eastAsia="Arial" w:hAnsi="Arial" w:cs="Arial"/>
          <w:color w:val="00000A"/>
          <w:highlight w:val="white"/>
        </w:rPr>
      </w:pPr>
    </w:p>
    <w:p w14:paraId="76B9A918" w14:textId="77777777" w:rsidR="001A0116" w:rsidRDefault="001A0116" w:rsidP="001A0116">
      <w:pPr>
        <w:widowControl w:val="0"/>
        <w:pBdr>
          <w:top w:val="nil"/>
          <w:left w:val="nil"/>
          <w:bottom w:val="nil"/>
          <w:right w:val="nil"/>
          <w:between w:val="nil"/>
        </w:pBdr>
        <w:tabs>
          <w:tab w:val="left" w:pos="709"/>
        </w:tabs>
        <w:spacing w:after="142" w:line="360" w:lineRule="auto"/>
        <w:ind w:hanging="2"/>
        <w:jc w:val="both"/>
        <w:rPr>
          <w:rFonts w:ascii="Arial" w:eastAsia="Arial" w:hAnsi="Arial" w:cs="Arial"/>
          <w:color w:val="00000A"/>
          <w:highlight w:val="white"/>
        </w:rPr>
      </w:pPr>
    </w:p>
    <w:p w14:paraId="4404FE81" w14:textId="77777777" w:rsidR="001A0116" w:rsidRDefault="001A0116" w:rsidP="001A0116">
      <w:pPr>
        <w:widowControl w:val="0"/>
        <w:pBdr>
          <w:top w:val="nil"/>
          <w:left w:val="nil"/>
          <w:bottom w:val="nil"/>
          <w:right w:val="nil"/>
          <w:between w:val="nil"/>
        </w:pBdr>
        <w:tabs>
          <w:tab w:val="left" w:pos="709"/>
        </w:tabs>
        <w:spacing w:after="142" w:line="360" w:lineRule="auto"/>
        <w:ind w:hanging="2"/>
        <w:jc w:val="both"/>
        <w:rPr>
          <w:rFonts w:ascii="Arial" w:eastAsia="Arial" w:hAnsi="Arial" w:cs="Arial"/>
          <w:color w:val="00000A"/>
          <w:highlight w:val="white"/>
        </w:rPr>
      </w:pPr>
    </w:p>
    <w:p w14:paraId="54B0DF7C" w14:textId="77777777" w:rsidR="001A0116" w:rsidRDefault="001A0116" w:rsidP="001A0116">
      <w:pPr>
        <w:widowControl w:val="0"/>
        <w:pBdr>
          <w:top w:val="nil"/>
          <w:left w:val="nil"/>
          <w:bottom w:val="nil"/>
          <w:right w:val="nil"/>
          <w:between w:val="nil"/>
        </w:pBdr>
        <w:tabs>
          <w:tab w:val="left" w:pos="709"/>
        </w:tabs>
        <w:spacing w:after="142" w:line="360" w:lineRule="auto"/>
        <w:ind w:hanging="2"/>
        <w:jc w:val="both"/>
        <w:rPr>
          <w:rFonts w:ascii="Arial" w:eastAsia="Arial" w:hAnsi="Arial" w:cs="Arial"/>
          <w:color w:val="00000A"/>
          <w:highlight w:val="white"/>
        </w:rPr>
      </w:pPr>
    </w:p>
    <w:p w14:paraId="1810595E" w14:textId="77777777" w:rsidR="001A0116" w:rsidRDefault="001A0116" w:rsidP="001A0116">
      <w:pPr>
        <w:widowControl w:val="0"/>
        <w:pBdr>
          <w:top w:val="nil"/>
          <w:left w:val="nil"/>
          <w:bottom w:val="nil"/>
          <w:right w:val="nil"/>
          <w:between w:val="nil"/>
        </w:pBdr>
        <w:tabs>
          <w:tab w:val="left" w:pos="709"/>
        </w:tabs>
        <w:spacing w:after="142" w:line="360" w:lineRule="auto"/>
        <w:ind w:hanging="2"/>
        <w:jc w:val="both"/>
        <w:rPr>
          <w:rFonts w:ascii="Arial" w:eastAsia="Arial" w:hAnsi="Arial" w:cs="Arial"/>
          <w:color w:val="00000A"/>
          <w:highlight w:val="white"/>
        </w:rPr>
      </w:pPr>
    </w:p>
    <w:p w14:paraId="4CECFE87" w14:textId="77777777" w:rsidR="001A0116" w:rsidRDefault="001A0116" w:rsidP="001A0116">
      <w:pPr>
        <w:widowControl w:val="0"/>
        <w:pBdr>
          <w:top w:val="nil"/>
          <w:left w:val="nil"/>
          <w:bottom w:val="nil"/>
          <w:right w:val="nil"/>
          <w:between w:val="nil"/>
        </w:pBdr>
        <w:tabs>
          <w:tab w:val="left" w:pos="709"/>
        </w:tabs>
        <w:spacing w:after="142" w:line="360" w:lineRule="auto"/>
        <w:ind w:hanging="2"/>
        <w:jc w:val="both"/>
        <w:rPr>
          <w:rFonts w:ascii="Arial" w:eastAsia="Arial" w:hAnsi="Arial" w:cs="Arial"/>
          <w:color w:val="00000A"/>
          <w:highlight w:val="white"/>
        </w:rPr>
      </w:pPr>
    </w:p>
    <w:p w14:paraId="3EAA82F0" w14:textId="77777777" w:rsidR="001A0116" w:rsidRDefault="001A0116" w:rsidP="001A0116">
      <w:pPr>
        <w:widowControl w:val="0"/>
        <w:pBdr>
          <w:top w:val="nil"/>
          <w:left w:val="nil"/>
          <w:bottom w:val="nil"/>
          <w:right w:val="nil"/>
          <w:between w:val="nil"/>
        </w:pBdr>
        <w:tabs>
          <w:tab w:val="left" w:pos="709"/>
        </w:tabs>
        <w:spacing w:after="142" w:line="360" w:lineRule="auto"/>
        <w:ind w:hanging="2"/>
        <w:jc w:val="both"/>
        <w:rPr>
          <w:rFonts w:ascii="Arial" w:eastAsia="Arial" w:hAnsi="Arial" w:cs="Arial"/>
          <w:color w:val="00000A"/>
          <w:highlight w:val="white"/>
        </w:rPr>
      </w:pPr>
    </w:p>
    <w:p w14:paraId="4E67C030" w14:textId="77777777" w:rsidR="001A0116" w:rsidRDefault="001A0116" w:rsidP="001A0116">
      <w:pPr>
        <w:widowControl w:val="0"/>
        <w:pBdr>
          <w:top w:val="nil"/>
          <w:left w:val="nil"/>
          <w:bottom w:val="nil"/>
          <w:right w:val="nil"/>
          <w:between w:val="nil"/>
        </w:pBdr>
        <w:tabs>
          <w:tab w:val="left" w:pos="709"/>
        </w:tabs>
        <w:spacing w:after="142" w:line="360" w:lineRule="auto"/>
        <w:ind w:hanging="2"/>
        <w:jc w:val="both"/>
        <w:rPr>
          <w:rFonts w:ascii="Arial" w:eastAsia="Arial" w:hAnsi="Arial" w:cs="Arial"/>
          <w:color w:val="00000A"/>
          <w:highlight w:val="white"/>
        </w:rPr>
      </w:pPr>
    </w:p>
    <w:p w14:paraId="178DDD87" w14:textId="77777777" w:rsidR="001A0116" w:rsidRPr="001A0116" w:rsidRDefault="001A0116" w:rsidP="001A0116">
      <w:pPr>
        <w:suppressAutoHyphens w:val="0"/>
        <w:spacing w:before="10" w:after="160"/>
        <w:ind w:left="-2" w:hanging="2"/>
        <w:jc w:val="center"/>
        <w:rPr>
          <w:sz w:val="24"/>
          <w:szCs w:val="24"/>
          <w:lang w:val="es-AR" w:eastAsia="es-AR"/>
        </w:rPr>
      </w:pPr>
      <w:proofErr w:type="gramStart"/>
      <w:r w:rsidRPr="001A0116">
        <w:rPr>
          <w:rFonts w:ascii="Arial" w:hAnsi="Arial" w:cs="Arial"/>
          <w:b/>
          <w:bCs/>
          <w:sz w:val="22"/>
          <w:szCs w:val="22"/>
          <w:lang w:val="es-AR" w:eastAsia="es-AR"/>
        </w:rPr>
        <w:t>EJE  I</w:t>
      </w:r>
      <w:proofErr w:type="gramEnd"/>
    </w:p>
    <w:p w14:paraId="387834BF" w14:textId="77777777" w:rsidR="001A0116" w:rsidRPr="001A0116" w:rsidRDefault="001A0116" w:rsidP="001A0116">
      <w:pPr>
        <w:suppressAutoHyphens w:val="0"/>
        <w:spacing w:before="152"/>
        <w:ind w:left="720"/>
        <w:jc w:val="both"/>
        <w:rPr>
          <w:sz w:val="24"/>
          <w:szCs w:val="24"/>
          <w:lang w:val="es-AR" w:eastAsia="es-AR"/>
        </w:rPr>
      </w:pPr>
      <w:r w:rsidRPr="001A0116">
        <w:rPr>
          <w:rFonts w:ascii="Arial" w:hAnsi="Arial" w:cs="Arial"/>
          <w:b/>
          <w:bCs/>
          <w:sz w:val="22"/>
          <w:szCs w:val="22"/>
          <w:lang w:val="es-AR" w:eastAsia="es-AR"/>
        </w:rPr>
        <w:t>¿CUÁLES SON LAS REPRESENTACIONES QUE TENEMOS SOBRE LO QUE ES LEER? </w:t>
      </w:r>
    </w:p>
    <w:p w14:paraId="768C5FC5" w14:textId="77777777" w:rsidR="001A0116" w:rsidRPr="001A0116" w:rsidRDefault="001A0116" w:rsidP="001A0116">
      <w:pPr>
        <w:suppressAutoHyphens w:val="0"/>
        <w:rPr>
          <w:sz w:val="24"/>
          <w:szCs w:val="24"/>
          <w:lang w:val="es-AR" w:eastAsia="es-AR"/>
        </w:rPr>
      </w:pPr>
    </w:p>
    <w:p w14:paraId="02430759" w14:textId="77777777" w:rsidR="001A0116" w:rsidRPr="001A0116" w:rsidRDefault="001A0116" w:rsidP="001A0116">
      <w:pPr>
        <w:numPr>
          <w:ilvl w:val="0"/>
          <w:numId w:val="24"/>
        </w:numPr>
        <w:suppressAutoHyphens w:val="0"/>
        <w:spacing w:before="152" w:after="160" w:line="259" w:lineRule="auto"/>
        <w:jc w:val="both"/>
        <w:textAlignment w:val="baseline"/>
        <w:rPr>
          <w:rFonts w:ascii="Arial" w:hAnsi="Arial" w:cs="Arial"/>
          <w:b/>
          <w:bCs/>
          <w:sz w:val="22"/>
          <w:szCs w:val="22"/>
          <w:lang w:val="es-AR" w:eastAsia="es-AR"/>
        </w:rPr>
      </w:pPr>
      <w:r w:rsidRPr="001A0116">
        <w:rPr>
          <w:rFonts w:ascii="Arial" w:hAnsi="Arial" w:cs="Arial"/>
          <w:sz w:val="22"/>
          <w:szCs w:val="22"/>
          <w:lang w:val="es-AR" w:eastAsia="es-AR"/>
        </w:rPr>
        <w:t xml:space="preserve">Tensiones alrededor del concepto de canon literario. Una nueva mirada: La </w:t>
      </w:r>
      <w:proofErr w:type="spellStart"/>
      <w:r w:rsidRPr="001A0116">
        <w:rPr>
          <w:rFonts w:ascii="Arial" w:hAnsi="Arial" w:cs="Arial"/>
          <w:sz w:val="22"/>
          <w:szCs w:val="22"/>
          <w:lang w:val="es-AR" w:eastAsia="es-AR"/>
        </w:rPr>
        <w:t>textoteca</w:t>
      </w:r>
      <w:proofErr w:type="spellEnd"/>
      <w:r w:rsidRPr="001A0116">
        <w:rPr>
          <w:rFonts w:ascii="Arial" w:hAnsi="Arial" w:cs="Arial"/>
          <w:sz w:val="22"/>
          <w:szCs w:val="22"/>
          <w:lang w:val="es-AR" w:eastAsia="es-AR"/>
        </w:rPr>
        <w:t>.</w:t>
      </w:r>
    </w:p>
    <w:p w14:paraId="607DA1B2" w14:textId="77777777" w:rsidR="001A0116" w:rsidRPr="001A0116" w:rsidRDefault="001A0116" w:rsidP="001A0116">
      <w:pPr>
        <w:suppressAutoHyphens w:val="0"/>
        <w:rPr>
          <w:sz w:val="24"/>
          <w:szCs w:val="24"/>
          <w:lang w:val="es-AR" w:eastAsia="es-AR"/>
        </w:rPr>
      </w:pPr>
    </w:p>
    <w:p w14:paraId="4EB104A1" w14:textId="77777777" w:rsidR="001A0116" w:rsidRPr="001A0116" w:rsidRDefault="001A0116" w:rsidP="001A0116">
      <w:pPr>
        <w:suppressAutoHyphens w:val="0"/>
        <w:spacing w:before="152"/>
        <w:ind w:left="360"/>
        <w:jc w:val="center"/>
        <w:rPr>
          <w:sz w:val="24"/>
          <w:szCs w:val="24"/>
          <w:lang w:val="es-AR" w:eastAsia="es-AR"/>
        </w:rPr>
      </w:pPr>
      <w:r w:rsidRPr="001A0116">
        <w:rPr>
          <w:rFonts w:ascii="Arial" w:hAnsi="Arial" w:cs="Arial"/>
          <w:b/>
          <w:bCs/>
          <w:sz w:val="22"/>
          <w:szCs w:val="22"/>
          <w:lang w:val="es-AR" w:eastAsia="es-AR"/>
        </w:rPr>
        <w:t>BIBLIOGRAFÍA EJE I</w:t>
      </w:r>
    </w:p>
    <w:p w14:paraId="780B7298" w14:textId="77777777" w:rsidR="001A0116" w:rsidRPr="001A0116" w:rsidRDefault="001A0116" w:rsidP="001A0116">
      <w:pPr>
        <w:numPr>
          <w:ilvl w:val="0"/>
          <w:numId w:val="25"/>
        </w:numPr>
        <w:suppressAutoHyphens w:val="0"/>
        <w:spacing w:after="160" w:line="259" w:lineRule="auto"/>
        <w:jc w:val="both"/>
        <w:textAlignment w:val="baseline"/>
        <w:rPr>
          <w:rFonts w:ascii="Arial" w:hAnsi="Arial" w:cs="Arial"/>
          <w:sz w:val="22"/>
          <w:szCs w:val="22"/>
          <w:lang w:val="es-AR" w:eastAsia="es-AR"/>
        </w:rPr>
      </w:pPr>
      <w:hyperlink r:id="rId8" w:history="1">
        <w:proofErr w:type="spellStart"/>
        <w:r w:rsidRPr="001A0116">
          <w:rPr>
            <w:sz w:val="24"/>
            <w:szCs w:val="24"/>
            <w:lang w:val="es-AR" w:eastAsia="es-AR"/>
          </w:rPr>
          <w:t>Devetach</w:t>
        </w:r>
        <w:proofErr w:type="spellEnd"/>
        <w:r w:rsidRPr="001A0116">
          <w:rPr>
            <w:sz w:val="24"/>
            <w:szCs w:val="24"/>
            <w:lang w:val="es-AR" w:eastAsia="es-AR"/>
          </w:rPr>
          <w:t>, Laura (2008). La construcción del camino lector. Editorial Comunicarte.</w:t>
        </w:r>
      </w:hyperlink>
    </w:p>
    <w:p w14:paraId="6A3836D0" w14:textId="77777777" w:rsidR="001A0116" w:rsidRPr="001A0116" w:rsidRDefault="001A0116" w:rsidP="001A0116">
      <w:pPr>
        <w:suppressAutoHyphens w:val="0"/>
        <w:rPr>
          <w:sz w:val="24"/>
          <w:szCs w:val="24"/>
          <w:lang w:val="es-AR" w:eastAsia="es-AR"/>
        </w:rPr>
      </w:pPr>
    </w:p>
    <w:p w14:paraId="099BC4AC" w14:textId="77777777" w:rsidR="001A0116" w:rsidRPr="001A0116" w:rsidRDefault="001A0116" w:rsidP="001A0116">
      <w:pPr>
        <w:suppressAutoHyphens w:val="0"/>
        <w:jc w:val="center"/>
        <w:rPr>
          <w:sz w:val="24"/>
          <w:szCs w:val="24"/>
          <w:lang w:val="es-AR" w:eastAsia="es-AR"/>
        </w:rPr>
      </w:pPr>
      <w:r w:rsidRPr="001A0116">
        <w:rPr>
          <w:rFonts w:ascii="Arial" w:hAnsi="Arial" w:cs="Arial"/>
          <w:sz w:val="22"/>
          <w:szCs w:val="22"/>
          <w:lang w:val="es-AR" w:eastAsia="es-AR"/>
        </w:rPr>
        <w:t>------------------------------</w:t>
      </w:r>
    </w:p>
    <w:p w14:paraId="37D4BEAC" w14:textId="77777777" w:rsidR="001A0116" w:rsidRPr="001A0116" w:rsidRDefault="001A0116" w:rsidP="001A0116">
      <w:pPr>
        <w:suppressAutoHyphens w:val="0"/>
        <w:spacing w:before="10" w:after="160"/>
        <w:ind w:left="-2" w:hanging="2"/>
        <w:jc w:val="center"/>
        <w:rPr>
          <w:sz w:val="24"/>
          <w:szCs w:val="24"/>
          <w:lang w:val="es-AR" w:eastAsia="es-AR"/>
        </w:rPr>
      </w:pPr>
      <w:proofErr w:type="gramStart"/>
      <w:r w:rsidRPr="001A0116">
        <w:rPr>
          <w:rFonts w:ascii="Arial" w:hAnsi="Arial" w:cs="Arial"/>
          <w:b/>
          <w:bCs/>
          <w:sz w:val="22"/>
          <w:szCs w:val="22"/>
          <w:lang w:val="es-AR" w:eastAsia="es-AR"/>
        </w:rPr>
        <w:t>EJE  II</w:t>
      </w:r>
      <w:proofErr w:type="gramEnd"/>
    </w:p>
    <w:p w14:paraId="77A38B32" w14:textId="77777777" w:rsidR="001A0116" w:rsidRPr="001A0116" w:rsidRDefault="001A0116" w:rsidP="001A0116">
      <w:pPr>
        <w:suppressAutoHyphens w:val="0"/>
        <w:spacing w:before="152"/>
        <w:ind w:left="720"/>
        <w:jc w:val="center"/>
        <w:rPr>
          <w:sz w:val="24"/>
          <w:szCs w:val="24"/>
          <w:lang w:val="es-AR" w:eastAsia="es-AR"/>
        </w:rPr>
      </w:pPr>
      <w:r w:rsidRPr="001A0116">
        <w:rPr>
          <w:rFonts w:ascii="Arial" w:hAnsi="Arial" w:cs="Arial"/>
          <w:b/>
          <w:bCs/>
          <w:sz w:val="22"/>
          <w:szCs w:val="22"/>
          <w:lang w:val="es-AR" w:eastAsia="es-AR"/>
        </w:rPr>
        <w:t>¿CUÁLES SON LAS REPRESENTACIONES QUE TENEMOS SOBRE LA ENSEÑANZA DE LA LENGUA Y LA LITERATURA? </w:t>
      </w:r>
    </w:p>
    <w:p w14:paraId="581FFEA4" w14:textId="77777777" w:rsidR="001A0116" w:rsidRPr="001A0116" w:rsidRDefault="001A0116" w:rsidP="001A0116">
      <w:pPr>
        <w:numPr>
          <w:ilvl w:val="0"/>
          <w:numId w:val="26"/>
        </w:numPr>
        <w:suppressAutoHyphens w:val="0"/>
        <w:spacing w:before="152" w:after="160" w:line="259" w:lineRule="auto"/>
        <w:jc w:val="both"/>
        <w:textAlignment w:val="baseline"/>
        <w:rPr>
          <w:rFonts w:ascii="Arial" w:hAnsi="Arial" w:cs="Arial"/>
          <w:b/>
          <w:bCs/>
          <w:sz w:val="22"/>
          <w:szCs w:val="22"/>
          <w:lang w:val="es-AR" w:eastAsia="es-AR"/>
        </w:rPr>
      </w:pPr>
      <w:r w:rsidRPr="001A0116">
        <w:rPr>
          <w:rFonts w:ascii="Arial" w:hAnsi="Arial" w:cs="Arial"/>
          <w:sz w:val="22"/>
          <w:szCs w:val="22"/>
          <w:lang w:val="es-AR" w:eastAsia="es-AR"/>
        </w:rPr>
        <w:t>La Didáctica de la Lengua y la Literatura desde una perspectiva histórica, social y cultural. Tradiciones y Rupturas. Construcciones de sentido. </w:t>
      </w:r>
    </w:p>
    <w:p w14:paraId="5E78AE9F" w14:textId="77777777" w:rsidR="001A0116" w:rsidRPr="001A0116" w:rsidRDefault="001A0116" w:rsidP="001A0116">
      <w:pPr>
        <w:numPr>
          <w:ilvl w:val="0"/>
          <w:numId w:val="26"/>
        </w:numPr>
        <w:suppressAutoHyphens w:val="0"/>
        <w:spacing w:before="152" w:after="160" w:line="259" w:lineRule="auto"/>
        <w:jc w:val="both"/>
        <w:textAlignment w:val="baseline"/>
        <w:rPr>
          <w:rFonts w:ascii="Arial" w:hAnsi="Arial" w:cs="Arial"/>
          <w:sz w:val="22"/>
          <w:szCs w:val="22"/>
          <w:lang w:val="es-AR" w:eastAsia="es-AR"/>
        </w:rPr>
      </w:pPr>
      <w:r w:rsidRPr="001A0116">
        <w:rPr>
          <w:rFonts w:ascii="Arial" w:hAnsi="Arial" w:cs="Arial"/>
          <w:sz w:val="22"/>
          <w:szCs w:val="22"/>
          <w:lang w:val="es-AR" w:eastAsia="es-AR"/>
        </w:rPr>
        <w:t xml:space="preserve">¿POR QUÉ ABORDAR NUEVAS CONCEPCIONES SOBRE ADOLESCENCIAS, </w:t>
      </w:r>
      <w:proofErr w:type="gramStart"/>
      <w:r w:rsidRPr="001A0116">
        <w:rPr>
          <w:rFonts w:ascii="Arial" w:hAnsi="Arial" w:cs="Arial"/>
          <w:sz w:val="22"/>
          <w:szCs w:val="22"/>
          <w:lang w:val="es-AR" w:eastAsia="es-AR"/>
        </w:rPr>
        <w:t>SUBJETIVIDADES, ROL DOCENTE, ESPACIO ÁULICO, CONTEXTOS CURRICULUM, COGNICIÓN, DIVERSIDADES, COSMOVISIÓN E IDENTIDADES PARA ENSEÑAR LENGUA Y LITERATURA?</w:t>
      </w:r>
      <w:proofErr w:type="gramEnd"/>
    </w:p>
    <w:p w14:paraId="56CFE9D2" w14:textId="77777777" w:rsidR="001A0116" w:rsidRPr="001A0116" w:rsidRDefault="001A0116" w:rsidP="001A0116">
      <w:pPr>
        <w:numPr>
          <w:ilvl w:val="0"/>
          <w:numId w:val="26"/>
        </w:numPr>
        <w:suppressAutoHyphens w:val="0"/>
        <w:spacing w:before="152" w:after="160" w:line="259" w:lineRule="auto"/>
        <w:textAlignment w:val="baseline"/>
        <w:rPr>
          <w:rFonts w:ascii="Arial" w:hAnsi="Arial" w:cs="Arial"/>
          <w:sz w:val="22"/>
          <w:szCs w:val="22"/>
          <w:lang w:val="es-AR" w:eastAsia="es-AR"/>
        </w:rPr>
      </w:pPr>
      <w:r w:rsidRPr="001A0116">
        <w:rPr>
          <w:rFonts w:ascii="Arial" w:hAnsi="Arial" w:cs="Arial"/>
          <w:sz w:val="22"/>
          <w:szCs w:val="22"/>
          <w:lang w:val="es-AR" w:eastAsia="es-AR"/>
        </w:rPr>
        <w:t xml:space="preserve">Representaciones heredadas y su </w:t>
      </w:r>
      <w:r w:rsidRPr="001A0116">
        <w:rPr>
          <w:rFonts w:ascii="Arial" w:hAnsi="Arial" w:cs="Arial"/>
          <w:b/>
          <w:bCs/>
          <w:sz w:val="22"/>
          <w:szCs w:val="22"/>
          <w:lang w:val="es-AR" w:eastAsia="es-AR"/>
        </w:rPr>
        <w:t>deconstrucción</w:t>
      </w:r>
      <w:r w:rsidRPr="001A0116">
        <w:rPr>
          <w:rFonts w:ascii="Arial" w:hAnsi="Arial" w:cs="Arial"/>
          <w:sz w:val="22"/>
          <w:szCs w:val="22"/>
          <w:lang w:val="es-AR" w:eastAsia="es-AR"/>
        </w:rPr>
        <w:t xml:space="preserve"> a través del análisis </w:t>
      </w:r>
      <w:proofErr w:type="gramStart"/>
      <w:r w:rsidRPr="001A0116">
        <w:rPr>
          <w:rFonts w:ascii="Arial" w:hAnsi="Arial" w:cs="Arial"/>
          <w:sz w:val="22"/>
          <w:szCs w:val="22"/>
          <w:lang w:val="es-AR" w:eastAsia="es-AR"/>
        </w:rPr>
        <w:t>de  películas</w:t>
      </w:r>
      <w:proofErr w:type="gramEnd"/>
      <w:r w:rsidRPr="001A0116">
        <w:rPr>
          <w:rFonts w:ascii="Arial" w:hAnsi="Arial" w:cs="Arial"/>
          <w:sz w:val="22"/>
          <w:szCs w:val="22"/>
          <w:lang w:val="es-AR" w:eastAsia="es-AR"/>
        </w:rPr>
        <w:t xml:space="preserve"> ficcionales y documentales, y desde los aportes de  autoras/es con un enfoque comunicativo (Amparo </w:t>
      </w:r>
      <w:proofErr w:type="spellStart"/>
      <w:r w:rsidRPr="001A0116">
        <w:rPr>
          <w:rFonts w:ascii="Arial" w:hAnsi="Arial" w:cs="Arial"/>
          <w:sz w:val="22"/>
          <w:szCs w:val="22"/>
          <w:lang w:val="es-AR" w:eastAsia="es-AR"/>
        </w:rPr>
        <w:t>Tuson</w:t>
      </w:r>
      <w:proofErr w:type="spellEnd"/>
      <w:r w:rsidRPr="001A0116">
        <w:rPr>
          <w:rFonts w:ascii="Arial" w:hAnsi="Arial" w:cs="Arial"/>
          <w:sz w:val="22"/>
          <w:szCs w:val="22"/>
          <w:lang w:val="es-AR" w:eastAsia="es-AR"/>
        </w:rPr>
        <w:t xml:space="preserve"> Valls) y sociocultural (Gustavo </w:t>
      </w:r>
      <w:proofErr w:type="spellStart"/>
      <w:r w:rsidRPr="001A0116">
        <w:rPr>
          <w:rFonts w:ascii="Arial" w:hAnsi="Arial" w:cs="Arial"/>
          <w:sz w:val="22"/>
          <w:szCs w:val="22"/>
          <w:lang w:val="es-AR" w:eastAsia="es-AR"/>
        </w:rPr>
        <w:t>Bombini</w:t>
      </w:r>
      <w:proofErr w:type="spellEnd"/>
      <w:r w:rsidRPr="001A0116">
        <w:rPr>
          <w:rFonts w:ascii="Arial" w:hAnsi="Arial" w:cs="Arial"/>
          <w:sz w:val="22"/>
          <w:szCs w:val="22"/>
          <w:lang w:val="es-AR" w:eastAsia="es-AR"/>
        </w:rPr>
        <w:t>).</w:t>
      </w:r>
    </w:p>
    <w:p w14:paraId="0149F1E3" w14:textId="77777777" w:rsidR="001A0116" w:rsidRPr="001A0116" w:rsidRDefault="001A0116" w:rsidP="001A0116">
      <w:pPr>
        <w:numPr>
          <w:ilvl w:val="0"/>
          <w:numId w:val="26"/>
        </w:numPr>
        <w:suppressAutoHyphens w:val="0"/>
        <w:spacing w:before="152" w:after="160" w:line="259" w:lineRule="auto"/>
        <w:jc w:val="both"/>
        <w:textAlignment w:val="baseline"/>
        <w:rPr>
          <w:rFonts w:ascii="Arial" w:hAnsi="Arial" w:cs="Arial"/>
          <w:b/>
          <w:bCs/>
          <w:sz w:val="22"/>
          <w:szCs w:val="22"/>
          <w:lang w:val="es-AR" w:eastAsia="es-AR"/>
        </w:rPr>
      </w:pPr>
      <w:r w:rsidRPr="001A0116">
        <w:rPr>
          <w:rFonts w:ascii="Arial" w:hAnsi="Arial" w:cs="Arial"/>
          <w:b/>
          <w:bCs/>
          <w:sz w:val="22"/>
          <w:szCs w:val="22"/>
          <w:lang w:val="es-AR" w:eastAsia="es-AR"/>
        </w:rPr>
        <w:t>¿QUÉ ES LO ENSEÑABLE?</w:t>
      </w:r>
    </w:p>
    <w:p w14:paraId="0CD147B7" w14:textId="77777777" w:rsidR="001A0116" w:rsidRPr="001A0116" w:rsidRDefault="001A0116" w:rsidP="001A0116">
      <w:pPr>
        <w:suppressAutoHyphens w:val="0"/>
        <w:rPr>
          <w:sz w:val="24"/>
          <w:szCs w:val="24"/>
          <w:lang w:val="es-AR" w:eastAsia="es-AR"/>
        </w:rPr>
      </w:pPr>
    </w:p>
    <w:p w14:paraId="53B8FE70" w14:textId="77777777" w:rsidR="001A0116" w:rsidRPr="001A0116" w:rsidRDefault="001A0116" w:rsidP="001A0116">
      <w:pPr>
        <w:suppressAutoHyphens w:val="0"/>
        <w:spacing w:before="152"/>
        <w:ind w:left="360"/>
        <w:jc w:val="center"/>
        <w:rPr>
          <w:sz w:val="24"/>
          <w:szCs w:val="24"/>
          <w:lang w:val="es-AR" w:eastAsia="es-AR"/>
        </w:rPr>
      </w:pPr>
      <w:r w:rsidRPr="001A0116">
        <w:rPr>
          <w:rFonts w:ascii="Arial" w:hAnsi="Arial" w:cs="Arial"/>
          <w:b/>
          <w:bCs/>
          <w:sz w:val="22"/>
          <w:szCs w:val="22"/>
          <w:lang w:val="es-AR" w:eastAsia="es-AR"/>
        </w:rPr>
        <w:t>WEB-BIBLIOGRAFÍA EJE II</w:t>
      </w:r>
    </w:p>
    <w:p w14:paraId="7B05F48D" w14:textId="77777777" w:rsidR="001A0116" w:rsidRPr="001A0116" w:rsidRDefault="001A0116" w:rsidP="001A0116">
      <w:pPr>
        <w:numPr>
          <w:ilvl w:val="0"/>
          <w:numId w:val="27"/>
        </w:numPr>
        <w:suppressAutoHyphens w:val="0"/>
        <w:spacing w:before="152" w:after="160" w:line="259" w:lineRule="auto"/>
        <w:textAlignment w:val="baseline"/>
        <w:rPr>
          <w:rFonts w:ascii="Arial" w:hAnsi="Arial" w:cs="Arial"/>
          <w:b/>
          <w:bCs/>
          <w:sz w:val="22"/>
          <w:szCs w:val="22"/>
          <w:lang w:val="es-AR" w:eastAsia="es-AR"/>
        </w:rPr>
      </w:pPr>
      <w:proofErr w:type="spellStart"/>
      <w:r w:rsidRPr="001A0116">
        <w:rPr>
          <w:rFonts w:ascii="Arial" w:hAnsi="Arial" w:cs="Arial"/>
          <w:sz w:val="22"/>
          <w:szCs w:val="22"/>
          <w:lang w:val="es-AR" w:eastAsia="es-AR"/>
        </w:rPr>
        <w:t>Cantent</w:t>
      </w:r>
      <w:proofErr w:type="spellEnd"/>
      <w:r w:rsidRPr="001A0116">
        <w:rPr>
          <w:rFonts w:ascii="Arial" w:hAnsi="Arial" w:cs="Arial"/>
          <w:sz w:val="22"/>
          <w:szCs w:val="22"/>
          <w:lang w:val="es-AR" w:eastAsia="es-AR"/>
        </w:rPr>
        <w:t>, Laurent (2008)</w:t>
      </w:r>
      <w:hyperlink r:id="rId9" w:history="1">
        <w:r w:rsidRPr="001A0116">
          <w:rPr>
            <w:rFonts w:ascii="Arial" w:hAnsi="Arial" w:cs="Arial"/>
            <w:sz w:val="22"/>
            <w:szCs w:val="22"/>
            <w:lang w:val="es-AR" w:eastAsia="es-AR"/>
          </w:rPr>
          <w:t xml:space="preserve"> ENTRE LOS MUROS.</w:t>
        </w:r>
      </w:hyperlink>
      <w:r w:rsidRPr="001A0116">
        <w:rPr>
          <w:rFonts w:ascii="Arial" w:hAnsi="Arial" w:cs="Arial"/>
          <w:sz w:val="22"/>
          <w:szCs w:val="22"/>
          <w:lang w:val="es-AR" w:eastAsia="es-AR"/>
        </w:rPr>
        <w:t xml:space="preserve"> Francia </w:t>
      </w:r>
      <w:r w:rsidRPr="001A0116">
        <w:rPr>
          <w:rFonts w:ascii="Arial" w:hAnsi="Arial" w:cs="Arial"/>
          <w:b/>
          <w:bCs/>
          <w:sz w:val="22"/>
          <w:szCs w:val="22"/>
          <w:lang w:val="es-AR" w:eastAsia="es-AR"/>
        </w:rPr>
        <w:t>.</w:t>
      </w:r>
    </w:p>
    <w:p w14:paraId="2E83AFEC" w14:textId="77777777" w:rsidR="001A0116" w:rsidRPr="001A0116" w:rsidRDefault="001A0116" w:rsidP="001A0116">
      <w:pPr>
        <w:numPr>
          <w:ilvl w:val="0"/>
          <w:numId w:val="28"/>
        </w:numPr>
        <w:suppressAutoHyphens w:val="0"/>
        <w:spacing w:after="160" w:line="259" w:lineRule="auto"/>
        <w:textAlignment w:val="baseline"/>
        <w:rPr>
          <w:rFonts w:ascii="Arial" w:hAnsi="Arial" w:cs="Arial"/>
          <w:b/>
          <w:bCs/>
          <w:sz w:val="22"/>
          <w:szCs w:val="22"/>
          <w:lang w:val="es-AR" w:eastAsia="es-AR"/>
        </w:rPr>
      </w:pPr>
      <w:r w:rsidRPr="001A0116">
        <w:rPr>
          <w:sz w:val="21"/>
          <w:szCs w:val="21"/>
          <w:shd w:val="clear" w:color="auto" w:fill="FFFFFF"/>
          <w:lang w:val="es-AR" w:eastAsia="es-AR"/>
        </w:rPr>
        <w:t xml:space="preserve">Cariñoso Maestro. CEPROSI, con el apoyo de Maja </w:t>
      </w:r>
      <w:proofErr w:type="spellStart"/>
      <w:r w:rsidRPr="001A0116">
        <w:rPr>
          <w:sz w:val="21"/>
          <w:szCs w:val="21"/>
          <w:shd w:val="clear" w:color="auto" w:fill="FFFFFF"/>
          <w:lang w:val="es-AR" w:eastAsia="es-AR"/>
        </w:rPr>
        <w:t>Tillmann</w:t>
      </w:r>
      <w:proofErr w:type="spellEnd"/>
      <w:r w:rsidRPr="001A0116">
        <w:rPr>
          <w:sz w:val="21"/>
          <w:szCs w:val="21"/>
          <w:shd w:val="clear" w:color="auto" w:fill="FFFFFF"/>
          <w:lang w:val="es-AR" w:eastAsia="es-AR"/>
        </w:rPr>
        <w:t xml:space="preserve"> Salas y Rodrigo Otero Heraud. 2003. Perú.</w:t>
      </w:r>
      <w:r w:rsidRPr="001A0116">
        <w:rPr>
          <w:rFonts w:ascii="Arial" w:hAnsi="Arial" w:cs="Arial"/>
          <w:sz w:val="22"/>
          <w:szCs w:val="22"/>
          <w:lang w:val="es-AR" w:eastAsia="es-AR"/>
        </w:rPr>
        <w:t xml:space="preserve"> </w:t>
      </w:r>
      <w:hyperlink r:id="rId10" w:history="1">
        <w:r w:rsidRPr="001A0116">
          <w:rPr>
            <w:rFonts w:ascii="Arial" w:hAnsi="Arial" w:cs="Arial"/>
            <w:sz w:val="22"/>
            <w:szCs w:val="22"/>
            <w:lang w:val="es-AR" w:eastAsia="es-AR"/>
          </w:rPr>
          <w:t>Parte I</w:t>
        </w:r>
      </w:hyperlink>
      <w:r w:rsidRPr="001A0116">
        <w:rPr>
          <w:rFonts w:ascii="Arial" w:hAnsi="Arial" w:cs="Arial"/>
          <w:sz w:val="22"/>
          <w:szCs w:val="22"/>
          <w:lang w:val="es-AR" w:eastAsia="es-AR"/>
        </w:rPr>
        <w:t xml:space="preserve"> y </w:t>
      </w:r>
      <w:hyperlink r:id="rId11" w:history="1">
        <w:r w:rsidRPr="001A0116">
          <w:rPr>
            <w:rFonts w:ascii="Arial" w:hAnsi="Arial" w:cs="Arial"/>
            <w:sz w:val="22"/>
            <w:szCs w:val="22"/>
            <w:lang w:val="es-AR" w:eastAsia="es-AR"/>
          </w:rPr>
          <w:t>Parte II </w:t>
        </w:r>
      </w:hyperlink>
    </w:p>
    <w:p w14:paraId="0D00BD64" w14:textId="77777777" w:rsidR="001A0116" w:rsidRPr="001A0116" w:rsidRDefault="001A0116" w:rsidP="001A0116">
      <w:pPr>
        <w:numPr>
          <w:ilvl w:val="0"/>
          <w:numId w:val="29"/>
        </w:numPr>
        <w:suppressAutoHyphens w:val="0"/>
        <w:spacing w:after="160" w:line="259" w:lineRule="auto"/>
        <w:textAlignment w:val="baseline"/>
        <w:rPr>
          <w:rFonts w:ascii="Arial" w:hAnsi="Arial" w:cs="Arial"/>
          <w:b/>
          <w:bCs/>
          <w:sz w:val="22"/>
          <w:szCs w:val="22"/>
          <w:lang w:val="es-AR" w:eastAsia="es-AR"/>
        </w:rPr>
      </w:pPr>
      <w:hyperlink r:id="rId12" w:history="1">
        <w:r w:rsidRPr="001A0116">
          <w:rPr>
            <w:rFonts w:ascii="Arial" w:hAnsi="Arial" w:cs="Arial"/>
            <w:sz w:val="22"/>
            <w:szCs w:val="22"/>
            <w:lang w:val="es-AR" w:eastAsia="es-AR"/>
          </w:rPr>
          <w:t xml:space="preserve">Tusón Valls, Amparo, “El escenario comunicativo en el aula”. </w:t>
        </w:r>
        <w:proofErr w:type="spellStart"/>
        <w:r w:rsidRPr="001A0116">
          <w:rPr>
            <w:rFonts w:ascii="Arial" w:hAnsi="Arial" w:cs="Arial"/>
            <w:sz w:val="22"/>
            <w:szCs w:val="22"/>
            <w:lang w:val="es-AR" w:eastAsia="es-AR"/>
          </w:rPr>
          <w:t>Universitat</w:t>
        </w:r>
        <w:proofErr w:type="spellEnd"/>
        <w:r w:rsidRPr="001A0116">
          <w:rPr>
            <w:rFonts w:ascii="Arial" w:hAnsi="Arial" w:cs="Arial"/>
            <w:sz w:val="22"/>
            <w:szCs w:val="22"/>
            <w:lang w:val="es-AR" w:eastAsia="es-AR"/>
          </w:rPr>
          <w:t xml:space="preserve"> Autónoma de Barcelona.</w:t>
        </w:r>
      </w:hyperlink>
    </w:p>
    <w:p w14:paraId="706E51D5" w14:textId="77777777" w:rsidR="001A0116" w:rsidRPr="001A0116" w:rsidRDefault="001A0116" w:rsidP="001A0116">
      <w:pPr>
        <w:numPr>
          <w:ilvl w:val="0"/>
          <w:numId w:val="30"/>
        </w:numPr>
        <w:suppressAutoHyphens w:val="0"/>
        <w:spacing w:after="160" w:line="259" w:lineRule="auto"/>
        <w:textAlignment w:val="baseline"/>
        <w:rPr>
          <w:rFonts w:ascii="Arial" w:hAnsi="Arial" w:cs="Arial"/>
          <w:b/>
          <w:bCs/>
          <w:sz w:val="22"/>
          <w:szCs w:val="22"/>
          <w:lang w:val="es-AR" w:eastAsia="es-AR"/>
        </w:rPr>
      </w:pPr>
      <w:r w:rsidRPr="001A0116">
        <w:rPr>
          <w:rFonts w:ascii="Arial" w:hAnsi="Arial" w:cs="Arial"/>
          <w:lang w:val="es-AR" w:eastAsia="es-AR"/>
        </w:rPr>
        <w:t xml:space="preserve">Video </w:t>
      </w:r>
      <w:hyperlink r:id="rId13" w:history="1">
        <w:r w:rsidRPr="001A0116">
          <w:rPr>
            <w:rFonts w:ascii="Arial" w:hAnsi="Arial" w:cs="Arial"/>
            <w:sz w:val="22"/>
            <w:szCs w:val="22"/>
            <w:shd w:val="clear" w:color="auto" w:fill="FFFFFF"/>
            <w:lang w:val="es-AR" w:eastAsia="es-AR"/>
          </w:rPr>
          <w:t xml:space="preserve">Discapacidad, poder distinto | Constanza Orbaiz | </w:t>
        </w:r>
        <w:proofErr w:type="spellStart"/>
        <w:r w:rsidRPr="001A0116">
          <w:rPr>
            <w:rFonts w:ascii="Arial" w:hAnsi="Arial" w:cs="Arial"/>
            <w:sz w:val="22"/>
            <w:szCs w:val="22"/>
            <w:shd w:val="clear" w:color="auto" w:fill="FFFFFF"/>
            <w:lang w:val="es-AR" w:eastAsia="es-AR"/>
          </w:rPr>
          <w:t>TEDxRiodelaPlata</w:t>
        </w:r>
        <w:proofErr w:type="spellEnd"/>
      </w:hyperlink>
    </w:p>
    <w:p w14:paraId="53465489" w14:textId="77777777" w:rsidR="001A0116" w:rsidRPr="001A0116" w:rsidRDefault="001A0116" w:rsidP="001A0116">
      <w:pPr>
        <w:numPr>
          <w:ilvl w:val="0"/>
          <w:numId w:val="30"/>
        </w:numPr>
        <w:suppressAutoHyphens w:val="0"/>
        <w:spacing w:after="160" w:line="259" w:lineRule="auto"/>
        <w:textAlignment w:val="baseline"/>
        <w:rPr>
          <w:rFonts w:ascii="Arial" w:hAnsi="Arial" w:cs="Arial"/>
          <w:b/>
          <w:bCs/>
          <w:sz w:val="22"/>
          <w:szCs w:val="22"/>
          <w:lang w:val="es-AR" w:eastAsia="es-AR"/>
        </w:rPr>
      </w:pPr>
      <w:r w:rsidRPr="001A0116">
        <w:rPr>
          <w:rFonts w:ascii="Arial" w:hAnsi="Arial" w:cs="Arial"/>
          <w:sz w:val="22"/>
          <w:szCs w:val="22"/>
          <w:lang w:val="es-AR" w:eastAsia="es-AR"/>
        </w:rPr>
        <w:t xml:space="preserve">Video </w:t>
      </w:r>
      <w:hyperlink r:id="rId14" w:history="1">
        <w:proofErr w:type="spellStart"/>
        <w:r w:rsidRPr="001A0116">
          <w:rPr>
            <w:rFonts w:ascii="Arial" w:hAnsi="Arial" w:cs="Arial"/>
            <w:sz w:val="22"/>
            <w:szCs w:val="22"/>
            <w:lang w:val="es-AR" w:eastAsia="es-AR"/>
          </w:rPr>
          <w:t>Zombies</w:t>
        </w:r>
        <w:proofErr w:type="spellEnd"/>
        <w:r w:rsidRPr="001A0116">
          <w:rPr>
            <w:rFonts w:ascii="Arial" w:hAnsi="Arial" w:cs="Arial"/>
            <w:sz w:val="22"/>
            <w:szCs w:val="22"/>
            <w:lang w:val="es-AR" w:eastAsia="es-AR"/>
          </w:rPr>
          <w:t xml:space="preserve"> en la escuela | Juli </w:t>
        </w:r>
        <w:proofErr w:type="spellStart"/>
        <w:r w:rsidRPr="001A0116">
          <w:rPr>
            <w:rFonts w:ascii="Arial" w:hAnsi="Arial" w:cs="Arial"/>
            <w:sz w:val="22"/>
            <w:szCs w:val="22"/>
            <w:lang w:val="es-AR" w:eastAsia="es-AR"/>
          </w:rPr>
          <w:t>Garbulsky</w:t>
        </w:r>
        <w:proofErr w:type="spellEnd"/>
        <w:r w:rsidRPr="001A0116">
          <w:rPr>
            <w:rFonts w:ascii="Arial" w:hAnsi="Arial" w:cs="Arial"/>
            <w:sz w:val="22"/>
            <w:szCs w:val="22"/>
            <w:lang w:val="es-AR" w:eastAsia="es-AR"/>
          </w:rPr>
          <w:t xml:space="preserve"> | </w:t>
        </w:r>
        <w:proofErr w:type="spellStart"/>
        <w:r w:rsidRPr="001A0116">
          <w:rPr>
            <w:rFonts w:ascii="Arial" w:hAnsi="Arial" w:cs="Arial"/>
            <w:sz w:val="22"/>
            <w:szCs w:val="22"/>
            <w:lang w:val="es-AR" w:eastAsia="es-AR"/>
          </w:rPr>
          <w:t>TEDxRiodelaPlata</w:t>
        </w:r>
        <w:proofErr w:type="spellEnd"/>
        <w:r w:rsidRPr="001A0116">
          <w:rPr>
            <w:rFonts w:ascii="Arial" w:hAnsi="Arial" w:cs="Arial"/>
            <w:sz w:val="22"/>
            <w:szCs w:val="22"/>
            <w:lang w:val="es-AR" w:eastAsia="es-AR"/>
          </w:rPr>
          <w:t xml:space="preserve"> - YouTube</w:t>
        </w:r>
      </w:hyperlink>
    </w:p>
    <w:p w14:paraId="4C25E4DC" w14:textId="77777777" w:rsidR="001A0116" w:rsidRPr="001A0116" w:rsidRDefault="001A0116" w:rsidP="001A0116">
      <w:pPr>
        <w:numPr>
          <w:ilvl w:val="0"/>
          <w:numId w:val="31"/>
        </w:numPr>
        <w:suppressAutoHyphens w:val="0"/>
        <w:spacing w:after="142" w:line="259" w:lineRule="auto"/>
        <w:jc w:val="both"/>
        <w:textAlignment w:val="baseline"/>
        <w:rPr>
          <w:rFonts w:ascii="Arial" w:hAnsi="Arial" w:cs="Arial"/>
          <w:sz w:val="22"/>
          <w:szCs w:val="22"/>
          <w:lang w:val="es-AR" w:eastAsia="es-AR"/>
        </w:rPr>
      </w:pPr>
      <w:hyperlink r:id="rId15" w:history="1">
        <w:r w:rsidRPr="001A0116">
          <w:rPr>
            <w:rFonts w:ascii="Arial" w:hAnsi="Arial" w:cs="Arial"/>
            <w:sz w:val="22"/>
            <w:szCs w:val="22"/>
            <w:lang w:val="es-AR" w:eastAsia="es-AR"/>
          </w:rPr>
          <w:t xml:space="preserve">Díaz Barriga Arceo, Frida (2003) “Cognición situada y estrategias para el aprendizaje significativo”. </w:t>
        </w:r>
        <w:r w:rsidRPr="001A0116">
          <w:rPr>
            <w:rFonts w:ascii="Arial" w:hAnsi="Arial" w:cs="Arial"/>
            <w:i/>
            <w:iCs/>
            <w:sz w:val="22"/>
            <w:szCs w:val="22"/>
            <w:lang w:val="es-AR" w:eastAsia="es-AR"/>
          </w:rPr>
          <w:t>Revista electrónica de investigación educativa, 5 (2)</w:t>
        </w:r>
        <w:r w:rsidRPr="001A0116">
          <w:rPr>
            <w:rFonts w:ascii="Arial" w:hAnsi="Arial" w:cs="Arial"/>
            <w:sz w:val="22"/>
            <w:szCs w:val="22"/>
            <w:lang w:val="es-AR" w:eastAsia="es-AR"/>
          </w:rPr>
          <w:t>. México, Universidad Nacional Autónoma de México.</w:t>
        </w:r>
      </w:hyperlink>
    </w:p>
    <w:p w14:paraId="64C9A4A3" w14:textId="77777777" w:rsidR="001A0116" w:rsidRPr="001A0116" w:rsidRDefault="001A0116" w:rsidP="001A0116">
      <w:pPr>
        <w:suppressAutoHyphens w:val="0"/>
        <w:rPr>
          <w:sz w:val="24"/>
          <w:szCs w:val="24"/>
          <w:lang w:val="es-AR" w:eastAsia="es-AR"/>
        </w:rPr>
      </w:pPr>
    </w:p>
    <w:p w14:paraId="26BDDD74" w14:textId="77777777" w:rsidR="001A0116" w:rsidRPr="001A0116" w:rsidRDefault="001A0116" w:rsidP="001A0116">
      <w:pPr>
        <w:suppressAutoHyphens w:val="0"/>
        <w:spacing w:before="10" w:after="160"/>
        <w:ind w:left="-2" w:hanging="2"/>
        <w:jc w:val="center"/>
        <w:rPr>
          <w:sz w:val="24"/>
          <w:szCs w:val="24"/>
          <w:lang w:val="es-AR" w:eastAsia="es-AR"/>
        </w:rPr>
      </w:pPr>
      <w:proofErr w:type="gramStart"/>
      <w:r w:rsidRPr="001A0116">
        <w:rPr>
          <w:rFonts w:ascii="Arial" w:hAnsi="Arial" w:cs="Arial"/>
          <w:b/>
          <w:bCs/>
          <w:sz w:val="22"/>
          <w:szCs w:val="22"/>
          <w:lang w:val="es-AR" w:eastAsia="es-AR"/>
        </w:rPr>
        <w:t>EJE  III</w:t>
      </w:r>
      <w:proofErr w:type="gramEnd"/>
    </w:p>
    <w:p w14:paraId="5CE5759E" w14:textId="77777777" w:rsidR="001A0116" w:rsidRPr="001A0116" w:rsidRDefault="001A0116" w:rsidP="001A0116">
      <w:pPr>
        <w:suppressAutoHyphens w:val="0"/>
        <w:spacing w:before="1"/>
        <w:ind w:left="720"/>
        <w:jc w:val="center"/>
        <w:rPr>
          <w:sz w:val="24"/>
          <w:szCs w:val="24"/>
          <w:lang w:val="es-AR" w:eastAsia="es-AR"/>
        </w:rPr>
      </w:pPr>
      <w:r w:rsidRPr="001A0116">
        <w:rPr>
          <w:rFonts w:ascii="Arial" w:hAnsi="Arial" w:cs="Arial"/>
          <w:b/>
          <w:bCs/>
          <w:sz w:val="22"/>
          <w:szCs w:val="22"/>
          <w:lang w:val="es-AR" w:eastAsia="es-AR"/>
        </w:rPr>
        <w:lastRenderedPageBreak/>
        <w:t>¿QUÉ DEBERÍA TENER EN CUENTA AL SELECCIONAR UNA OBRA LITERARIA PARA LA ESCUELA SECUNDARIA?</w:t>
      </w:r>
    </w:p>
    <w:p w14:paraId="69DE1D5D" w14:textId="77777777" w:rsidR="001A0116" w:rsidRPr="001A0116" w:rsidRDefault="001A0116" w:rsidP="001A0116">
      <w:pPr>
        <w:numPr>
          <w:ilvl w:val="0"/>
          <w:numId w:val="32"/>
        </w:numPr>
        <w:suppressAutoHyphens w:val="0"/>
        <w:spacing w:before="1" w:after="160" w:line="259" w:lineRule="auto"/>
        <w:jc w:val="both"/>
        <w:textAlignment w:val="baseline"/>
        <w:rPr>
          <w:rFonts w:ascii="Arial" w:hAnsi="Arial" w:cs="Arial"/>
          <w:sz w:val="22"/>
          <w:szCs w:val="22"/>
          <w:lang w:val="es-AR" w:eastAsia="es-AR"/>
        </w:rPr>
      </w:pPr>
      <w:r w:rsidRPr="001A0116">
        <w:rPr>
          <w:rFonts w:ascii="Arial" w:hAnsi="Arial" w:cs="Arial"/>
          <w:sz w:val="22"/>
          <w:szCs w:val="22"/>
          <w:lang w:val="es-AR" w:eastAsia="es-AR"/>
        </w:rPr>
        <w:t xml:space="preserve">Las teorías literarias, su conocimiento para desarrollar criterios de selección de obras literarias. La relación Autoría, Obra, Contexto, Recepción. Canon literario. Discurso ficcional, verosimilitud, pacto ficcional. Discurso connotativo, polisémico, plurívoco.  Extrañamiento. </w:t>
      </w:r>
      <w:proofErr w:type="spellStart"/>
      <w:r w:rsidRPr="001A0116">
        <w:rPr>
          <w:rFonts w:ascii="Arial" w:hAnsi="Arial" w:cs="Arial"/>
          <w:sz w:val="22"/>
          <w:szCs w:val="22"/>
          <w:lang w:val="es-AR" w:eastAsia="es-AR"/>
        </w:rPr>
        <w:t>Autorreferencialidad</w:t>
      </w:r>
      <w:proofErr w:type="spellEnd"/>
      <w:r w:rsidRPr="001A0116">
        <w:rPr>
          <w:rFonts w:ascii="Arial" w:hAnsi="Arial" w:cs="Arial"/>
          <w:sz w:val="22"/>
          <w:szCs w:val="22"/>
          <w:lang w:val="es-AR" w:eastAsia="es-AR"/>
        </w:rPr>
        <w:t>. Intertextualidad. La ideología en la literatura. </w:t>
      </w:r>
    </w:p>
    <w:p w14:paraId="0919795E" w14:textId="77777777" w:rsidR="001A0116" w:rsidRPr="001A0116" w:rsidRDefault="001A0116" w:rsidP="001A0116">
      <w:pPr>
        <w:numPr>
          <w:ilvl w:val="0"/>
          <w:numId w:val="32"/>
        </w:numPr>
        <w:suppressAutoHyphens w:val="0"/>
        <w:spacing w:before="1" w:after="160" w:line="259" w:lineRule="auto"/>
        <w:jc w:val="both"/>
        <w:textAlignment w:val="baseline"/>
        <w:rPr>
          <w:rFonts w:ascii="Arial" w:hAnsi="Arial" w:cs="Arial"/>
          <w:b/>
          <w:bCs/>
          <w:sz w:val="22"/>
          <w:szCs w:val="22"/>
          <w:lang w:val="es-AR" w:eastAsia="es-AR"/>
        </w:rPr>
      </w:pPr>
      <w:r w:rsidRPr="001A0116">
        <w:rPr>
          <w:rFonts w:ascii="Arial" w:hAnsi="Arial" w:cs="Arial"/>
          <w:sz w:val="22"/>
          <w:szCs w:val="22"/>
          <w:lang w:val="es-AR" w:eastAsia="es-AR"/>
        </w:rPr>
        <w:t>Los campos disciplinares de la lengua y la literatura, límites y diferenciaciones.</w:t>
      </w:r>
    </w:p>
    <w:p w14:paraId="3151B2F0" w14:textId="77777777" w:rsidR="001A0116" w:rsidRPr="001A0116" w:rsidRDefault="001A0116" w:rsidP="001A0116">
      <w:pPr>
        <w:suppressAutoHyphens w:val="0"/>
        <w:rPr>
          <w:sz w:val="24"/>
          <w:szCs w:val="24"/>
          <w:lang w:val="es-AR" w:eastAsia="es-AR"/>
        </w:rPr>
      </w:pPr>
    </w:p>
    <w:p w14:paraId="264A65F9" w14:textId="77777777" w:rsidR="001A0116" w:rsidRPr="001A0116" w:rsidRDefault="001A0116" w:rsidP="001A0116">
      <w:pPr>
        <w:suppressAutoHyphens w:val="0"/>
        <w:spacing w:before="152"/>
        <w:ind w:left="360"/>
        <w:jc w:val="center"/>
        <w:rPr>
          <w:sz w:val="24"/>
          <w:szCs w:val="24"/>
          <w:lang w:val="es-AR" w:eastAsia="es-AR"/>
        </w:rPr>
      </w:pPr>
      <w:r w:rsidRPr="001A0116">
        <w:rPr>
          <w:rFonts w:ascii="Arial" w:hAnsi="Arial" w:cs="Arial"/>
          <w:b/>
          <w:bCs/>
          <w:sz w:val="22"/>
          <w:szCs w:val="22"/>
          <w:lang w:val="es-AR" w:eastAsia="es-AR"/>
        </w:rPr>
        <w:t>WEB-BIBLIOGRAFÍA EJE III</w:t>
      </w:r>
    </w:p>
    <w:p w14:paraId="0F36D18F" w14:textId="77777777" w:rsidR="001A0116" w:rsidRPr="001A0116" w:rsidRDefault="001A0116" w:rsidP="001A0116">
      <w:pPr>
        <w:suppressAutoHyphens w:val="0"/>
        <w:rPr>
          <w:sz w:val="24"/>
          <w:szCs w:val="24"/>
          <w:lang w:val="es-AR" w:eastAsia="es-AR"/>
        </w:rPr>
      </w:pPr>
    </w:p>
    <w:p w14:paraId="45121518" w14:textId="77777777" w:rsidR="001A0116" w:rsidRPr="001A0116" w:rsidRDefault="001A0116" w:rsidP="001A0116">
      <w:pPr>
        <w:numPr>
          <w:ilvl w:val="0"/>
          <w:numId w:val="33"/>
        </w:numPr>
        <w:suppressAutoHyphens w:val="0"/>
        <w:spacing w:after="142" w:line="259" w:lineRule="auto"/>
        <w:jc w:val="both"/>
        <w:textAlignment w:val="baseline"/>
        <w:rPr>
          <w:rFonts w:ascii="Arial" w:hAnsi="Arial" w:cs="Arial"/>
          <w:sz w:val="22"/>
          <w:szCs w:val="22"/>
          <w:lang w:val="es-AR" w:eastAsia="es-AR"/>
        </w:rPr>
      </w:pPr>
      <w:hyperlink r:id="rId16" w:history="1">
        <w:r w:rsidRPr="001A0116">
          <w:rPr>
            <w:rFonts w:ascii="Arial" w:hAnsi="Arial" w:cs="Arial"/>
            <w:sz w:val="22"/>
            <w:szCs w:val="22"/>
            <w:shd w:val="clear" w:color="auto" w:fill="FFFFFF"/>
            <w:lang w:val="es-AR" w:eastAsia="es-AR"/>
          </w:rPr>
          <w:t xml:space="preserve">Almada, María; Duarte, </w:t>
        </w:r>
        <w:proofErr w:type="gramStart"/>
        <w:r w:rsidRPr="001A0116">
          <w:rPr>
            <w:rFonts w:ascii="Arial" w:hAnsi="Arial" w:cs="Arial"/>
            <w:sz w:val="22"/>
            <w:szCs w:val="22"/>
            <w:shd w:val="clear" w:color="auto" w:fill="FFFFFF"/>
            <w:lang w:val="es-AR" w:eastAsia="es-AR"/>
          </w:rPr>
          <w:t xml:space="preserve">María;  </w:t>
        </w:r>
        <w:proofErr w:type="spellStart"/>
        <w:r w:rsidRPr="001A0116">
          <w:rPr>
            <w:rFonts w:ascii="Arial" w:hAnsi="Arial" w:cs="Arial"/>
            <w:sz w:val="22"/>
            <w:szCs w:val="22"/>
            <w:shd w:val="clear" w:color="auto" w:fill="FFFFFF"/>
            <w:lang w:val="es-AR" w:eastAsia="es-AR"/>
          </w:rPr>
          <w:t>Etchemaite</w:t>
        </w:r>
        <w:proofErr w:type="spellEnd"/>
        <w:proofErr w:type="gramEnd"/>
        <w:r w:rsidRPr="001A0116">
          <w:rPr>
            <w:rFonts w:ascii="Arial" w:hAnsi="Arial" w:cs="Arial"/>
            <w:sz w:val="22"/>
            <w:szCs w:val="22"/>
            <w:shd w:val="clear" w:color="auto" w:fill="FFFFFF"/>
            <w:lang w:val="es-AR" w:eastAsia="es-AR"/>
          </w:rPr>
          <w:t xml:space="preserve">, Fabiola (2001) </w:t>
        </w:r>
        <w:r w:rsidRPr="001A0116">
          <w:rPr>
            <w:rFonts w:ascii="Arial" w:hAnsi="Arial" w:cs="Arial"/>
            <w:i/>
            <w:iCs/>
            <w:sz w:val="22"/>
            <w:szCs w:val="22"/>
            <w:shd w:val="clear" w:color="auto" w:fill="FFFFFF"/>
            <w:lang w:val="es-AR" w:eastAsia="es-AR"/>
          </w:rPr>
          <w:t>Entre libros y lectores</w:t>
        </w:r>
        <w:r w:rsidRPr="001A0116">
          <w:rPr>
            <w:rFonts w:ascii="Arial" w:hAnsi="Arial" w:cs="Arial"/>
            <w:b/>
            <w:bCs/>
            <w:i/>
            <w:iCs/>
            <w:sz w:val="22"/>
            <w:szCs w:val="22"/>
            <w:shd w:val="clear" w:color="auto" w:fill="FFFFFF"/>
            <w:lang w:val="es-AR" w:eastAsia="es-AR"/>
          </w:rPr>
          <w:t xml:space="preserve"> </w:t>
        </w:r>
        <w:r w:rsidRPr="001A0116">
          <w:rPr>
            <w:rFonts w:ascii="Arial" w:hAnsi="Arial" w:cs="Arial"/>
            <w:i/>
            <w:iCs/>
            <w:sz w:val="22"/>
            <w:szCs w:val="22"/>
            <w:shd w:val="clear" w:color="auto" w:fill="FFFFFF"/>
            <w:lang w:val="es-AR" w:eastAsia="es-AR"/>
          </w:rPr>
          <w:t>EL TEXTO LITERARIO I</w:t>
        </w:r>
        <w:r w:rsidRPr="001A0116">
          <w:rPr>
            <w:rFonts w:ascii="Arial" w:hAnsi="Arial" w:cs="Arial"/>
            <w:sz w:val="22"/>
            <w:szCs w:val="22"/>
            <w:shd w:val="clear" w:color="auto" w:fill="FFFFFF"/>
            <w:lang w:val="es-AR" w:eastAsia="es-AR"/>
          </w:rPr>
          <w:t>. Buenos Aires, Editorial LUGAR. </w:t>
        </w:r>
      </w:hyperlink>
    </w:p>
    <w:p w14:paraId="61C011C2" w14:textId="77777777" w:rsidR="001A0116" w:rsidRPr="001A0116" w:rsidRDefault="001A0116" w:rsidP="001A0116">
      <w:pPr>
        <w:numPr>
          <w:ilvl w:val="0"/>
          <w:numId w:val="33"/>
        </w:numPr>
        <w:suppressAutoHyphens w:val="0"/>
        <w:spacing w:after="160" w:line="259" w:lineRule="auto"/>
        <w:jc w:val="both"/>
        <w:textAlignment w:val="baseline"/>
        <w:rPr>
          <w:rFonts w:ascii="Arial" w:hAnsi="Arial" w:cs="Arial"/>
          <w:sz w:val="22"/>
          <w:szCs w:val="22"/>
          <w:lang w:val="es-AR" w:eastAsia="es-AR"/>
        </w:rPr>
      </w:pPr>
      <w:hyperlink r:id="rId17" w:history="1">
        <w:r w:rsidRPr="001A0116">
          <w:rPr>
            <w:rFonts w:ascii="Arial" w:hAnsi="Arial" w:cs="Arial"/>
            <w:sz w:val="22"/>
            <w:szCs w:val="22"/>
            <w:lang w:val="es-AR" w:eastAsia="es-AR"/>
          </w:rPr>
          <w:t>Libros de literatura seleccionados por la cátedra y elegidos por cada estudiante para activar la comunidad de lectores/as.</w:t>
        </w:r>
      </w:hyperlink>
    </w:p>
    <w:p w14:paraId="207629BA" w14:textId="77777777" w:rsidR="001A0116" w:rsidRPr="001A0116" w:rsidRDefault="001A0116" w:rsidP="001A0116">
      <w:pPr>
        <w:suppressAutoHyphens w:val="0"/>
        <w:rPr>
          <w:sz w:val="24"/>
          <w:szCs w:val="24"/>
          <w:lang w:val="es-AR" w:eastAsia="es-AR"/>
        </w:rPr>
      </w:pPr>
    </w:p>
    <w:p w14:paraId="702B8DC6" w14:textId="77777777" w:rsidR="001A0116" w:rsidRPr="001A0116" w:rsidRDefault="001A0116" w:rsidP="001A0116">
      <w:pPr>
        <w:suppressAutoHyphens w:val="0"/>
        <w:jc w:val="center"/>
        <w:rPr>
          <w:sz w:val="24"/>
          <w:szCs w:val="24"/>
          <w:lang w:val="es-AR" w:eastAsia="es-AR"/>
        </w:rPr>
      </w:pPr>
      <w:r w:rsidRPr="001A0116">
        <w:rPr>
          <w:rFonts w:ascii="Arial" w:hAnsi="Arial" w:cs="Arial"/>
          <w:sz w:val="22"/>
          <w:szCs w:val="22"/>
          <w:lang w:val="es-AR" w:eastAsia="es-AR"/>
        </w:rPr>
        <w:t>------------------------------------------</w:t>
      </w:r>
    </w:p>
    <w:p w14:paraId="51EAD087" w14:textId="77777777" w:rsidR="001A0116" w:rsidRPr="001A0116" w:rsidRDefault="001A0116" w:rsidP="001A0116">
      <w:pPr>
        <w:suppressAutoHyphens w:val="0"/>
        <w:spacing w:after="160"/>
        <w:ind w:left="-2" w:hanging="2"/>
        <w:jc w:val="center"/>
        <w:rPr>
          <w:sz w:val="24"/>
          <w:szCs w:val="24"/>
          <w:lang w:val="es-AR" w:eastAsia="es-AR"/>
        </w:rPr>
      </w:pPr>
      <w:r w:rsidRPr="001A0116">
        <w:rPr>
          <w:rFonts w:ascii="Arial" w:hAnsi="Arial" w:cs="Arial"/>
          <w:b/>
          <w:bCs/>
          <w:sz w:val="22"/>
          <w:szCs w:val="22"/>
          <w:lang w:val="es-AR" w:eastAsia="es-AR"/>
        </w:rPr>
        <w:t>EJE IV</w:t>
      </w:r>
    </w:p>
    <w:p w14:paraId="384E9E97" w14:textId="77777777" w:rsidR="001A0116" w:rsidRPr="001A0116" w:rsidRDefault="001A0116" w:rsidP="001A0116">
      <w:pPr>
        <w:suppressAutoHyphens w:val="0"/>
        <w:spacing w:before="280"/>
        <w:ind w:left="720"/>
        <w:jc w:val="center"/>
        <w:rPr>
          <w:sz w:val="24"/>
          <w:szCs w:val="24"/>
          <w:lang w:val="es-AR" w:eastAsia="es-AR"/>
        </w:rPr>
      </w:pPr>
      <w:r w:rsidRPr="001A0116">
        <w:rPr>
          <w:rFonts w:ascii="Arial" w:hAnsi="Arial" w:cs="Arial"/>
          <w:b/>
          <w:bCs/>
          <w:sz w:val="22"/>
          <w:szCs w:val="22"/>
          <w:lang w:val="es-AR" w:eastAsia="es-AR"/>
        </w:rPr>
        <w:t>¿QUÉ ESTRATEGIAS DIDÁCTICAS LLEVAR A CABO PARA LOGRAR EL DESARROLLO DE LA ORALIDAD RESPETANDO LA LENGUA MATERNA?</w:t>
      </w:r>
    </w:p>
    <w:p w14:paraId="3B26CEA3" w14:textId="77777777" w:rsidR="001A0116" w:rsidRPr="001A0116" w:rsidRDefault="001A0116" w:rsidP="001A0116">
      <w:pPr>
        <w:numPr>
          <w:ilvl w:val="0"/>
          <w:numId w:val="34"/>
        </w:numPr>
        <w:suppressAutoHyphens w:val="0"/>
        <w:spacing w:after="160" w:line="259" w:lineRule="auto"/>
        <w:jc w:val="both"/>
        <w:textAlignment w:val="baseline"/>
        <w:rPr>
          <w:rFonts w:ascii="Arial" w:hAnsi="Arial" w:cs="Arial"/>
          <w:sz w:val="22"/>
          <w:szCs w:val="22"/>
          <w:lang w:val="es-AR" w:eastAsia="es-AR"/>
        </w:rPr>
      </w:pPr>
      <w:r w:rsidRPr="001A0116">
        <w:rPr>
          <w:rFonts w:ascii="Arial" w:hAnsi="Arial" w:cs="Arial"/>
          <w:sz w:val="22"/>
          <w:szCs w:val="22"/>
          <w:lang w:val="es-AR" w:eastAsia="es-AR"/>
        </w:rPr>
        <w:t>Aportes de la Sociolingüística y la Pragmática a la enseñanza de la lengua. La Diversidad lingüística y cultural. Códigos amplios y restringidos: la teoría del déficit.</w:t>
      </w:r>
    </w:p>
    <w:p w14:paraId="5AD21D81" w14:textId="77777777" w:rsidR="001A0116" w:rsidRPr="001A0116" w:rsidRDefault="001A0116" w:rsidP="001A0116">
      <w:pPr>
        <w:numPr>
          <w:ilvl w:val="0"/>
          <w:numId w:val="34"/>
        </w:numPr>
        <w:suppressAutoHyphens w:val="0"/>
        <w:spacing w:after="160" w:line="259" w:lineRule="auto"/>
        <w:jc w:val="both"/>
        <w:textAlignment w:val="baseline"/>
        <w:rPr>
          <w:rFonts w:ascii="Arial" w:hAnsi="Arial" w:cs="Arial"/>
          <w:sz w:val="22"/>
          <w:szCs w:val="22"/>
          <w:lang w:val="es-AR" w:eastAsia="es-AR"/>
        </w:rPr>
      </w:pPr>
      <w:r w:rsidRPr="001A0116">
        <w:rPr>
          <w:rFonts w:ascii="Arial" w:hAnsi="Arial" w:cs="Arial"/>
          <w:b/>
          <w:bCs/>
          <w:sz w:val="22"/>
          <w:szCs w:val="22"/>
          <w:lang w:val="es-AR" w:eastAsia="es-AR"/>
        </w:rPr>
        <w:t xml:space="preserve">¿Es posible crear una lengua inclusiva que visibilice y valore la diversidad de </w:t>
      </w:r>
      <w:proofErr w:type="gramStart"/>
      <w:r w:rsidRPr="001A0116">
        <w:rPr>
          <w:rFonts w:ascii="Arial" w:hAnsi="Arial" w:cs="Arial"/>
          <w:b/>
          <w:bCs/>
          <w:sz w:val="22"/>
          <w:szCs w:val="22"/>
          <w:lang w:val="es-AR" w:eastAsia="es-AR"/>
        </w:rPr>
        <w:t>identidades  de</w:t>
      </w:r>
      <w:proofErr w:type="gramEnd"/>
      <w:r w:rsidRPr="001A0116">
        <w:rPr>
          <w:rFonts w:ascii="Arial" w:hAnsi="Arial" w:cs="Arial"/>
          <w:b/>
          <w:bCs/>
          <w:sz w:val="22"/>
          <w:szCs w:val="22"/>
          <w:lang w:val="es-AR" w:eastAsia="es-AR"/>
        </w:rPr>
        <w:t xml:space="preserve"> género? </w:t>
      </w:r>
    </w:p>
    <w:p w14:paraId="49C2B2FB" w14:textId="77777777" w:rsidR="001A0116" w:rsidRPr="001A0116" w:rsidRDefault="001A0116" w:rsidP="001A0116">
      <w:pPr>
        <w:numPr>
          <w:ilvl w:val="0"/>
          <w:numId w:val="34"/>
        </w:numPr>
        <w:suppressAutoHyphens w:val="0"/>
        <w:spacing w:after="280" w:line="259" w:lineRule="auto"/>
        <w:jc w:val="both"/>
        <w:textAlignment w:val="baseline"/>
        <w:rPr>
          <w:rFonts w:ascii="Arial" w:hAnsi="Arial" w:cs="Arial"/>
          <w:sz w:val="22"/>
          <w:szCs w:val="22"/>
          <w:lang w:val="es-AR" w:eastAsia="es-AR"/>
        </w:rPr>
      </w:pPr>
      <w:r w:rsidRPr="001A0116">
        <w:rPr>
          <w:rFonts w:ascii="Arial" w:hAnsi="Arial" w:cs="Arial"/>
          <w:sz w:val="22"/>
          <w:szCs w:val="22"/>
          <w:lang w:val="es-AR" w:eastAsia="es-AR"/>
        </w:rPr>
        <w:t>Prácticas reflexivas del lenguaje: en situaciones de comprensión y producción oral. La producción de textos orales. Oralidad y escritura. Formatos discursivos orales. Oralidad primaria y secundaria. Lector competente. </w:t>
      </w:r>
    </w:p>
    <w:p w14:paraId="4D592E36" w14:textId="77777777" w:rsidR="001A0116" w:rsidRPr="001A0116" w:rsidRDefault="001A0116" w:rsidP="001A0116">
      <w:pPr>
        <w:suppressAutoHyphens w:val="0"/>
        <w:spacing w:before="138" w:after="80"/>
        <w:ind w:left="-2" w:hanging="2"/>
        <w:jc w:val="center"/>
        <w:rPr>
          <w:sz w:val="24"/>
          <w:szCs w:val="24"/>
          <w:lang w:val="es-AR" w:eastAsia="es-AR"/>
        </w:rPr>
      </w:pPr>
      <w:r w:rsidRPr="001A0116">
        <w:rPr>
          <w:rFonts w:ascii="Arial" w:hAnsi="Arial" w:cs="Arial"/>
          <w:b/>
          <w:bCs/>
          <w:sz w:val="22"/>
          <w:szCs w:val="22"/>
          <w:lang w:val="es-AR" w:eastAsia="es-AR"/>
        </w:rPr>
        <w:t>BIBLIOGRAFÍA OBLIGATORIA EJE IV</w:t>
      </w:r>
    </w:p>
    <w:p w14:paraId="714E9E16" w14:textId="77777777" w:rsidR="001A0116" w:rsidRPr="001A0116" w:rsidRDefault="001A0116" w:rsidP="001A0116">
      <w:pPr>
        <w:numPr>
          <w:ilvl w:val="0"/>
          <w:numId w:val="35"/>
        </w:numPr>
        <w:suppressAutoHyphens w:val="0"/>
        <w:spacing w:before="5" w:after="160" w:line="259" w:lineRule="auto"/>
        <w:ind w:right="-11"/>
        <w:jc w:val="both"/>
        <w:textAlignment w:val="baseline"/>
        <w:rPr>
          <w:rFonts w:ascii="Arial" w:hAnsi="Arial" w:cs="Arial"/>
          <w:sz w:val="22"/>
          <w:szCs w:val="22"/>
          <w:lang w:val="es-AR" w:eastAsia="es-AR"/>
        </w:rPr>
      </w:pPr>
      <w:hyperlink r:id="rId18" w:history="1">
        <w:r w:rsidRPr="001A0116">
          <w:rPr>
            <w:rFonts w:ascii="Arial" w:hAnsi="Arial" w:cs="Arial"/>
            <w:sz w:val="22"/>
            <w:szCs w:val="22"/>
            <w:lang w:val="es-AR" w:eastAsia="es-AR"/>
          </w:rPr>
          <w:t>Apuntes de Cátedra sobre Oratoria.</w:t>
        </w:r>
      </w:hyperlink>
    </w:p>
    <w:p w14:paraId="7013B557" w14:textId="77777777" w:rsidR="001A0116" w:rsidRPr="001A0116" w:rsidRDefault="001A0116" w:rsidP="001A0116">
      <w:pPr>
        <w:numPr>
          <w:ilvl w:val="0"/>
          <w:numId w:val="36"/>
        </w:numPr>
        <w:suppressAutoHyphens w:val="0"/>
        <w:spacing w:before="8" w:after="160" w:line="259" w:lineRule="auto"/>
        <w:ind w:right="-11"/>
        <w:jc w:val="both"/>
        <w:textAlignment w:val="baseline"/>
        <w:rPr>
          <w:rFonts w:ascii="Arial" w:hAnsi="Arial" w:cs="Arial"/>
          <w:i/>
          <w:iCs/>
          <w:sz w:val="22"/>
          <w:szCs w:val="22"/>
          <w:lang w:val="es-AR" w:eastAsia="es-AR"/>
        </w:rPr>
      </w:pPr>
      <w:hyperlink r:id="rId19" w:history="1">
        <w:proofErr w:type="spellStart"/>
        <w:r w:rsidRPr="001A0116">
          <w:rPr>
            <w:rFonts w:ascii="Arial" w:hAnsi="Arial" w:cs="Arial"/>
            <w:sz w:val="22"/>
            <w:szCs w:val="22"/>
            <w:lang w:val="es-AR" w:eastAsia="es-AR"/>
          </w:rPr>
          <w:t>Nercesian</w:t>
        </w:r>
        <w:proofErr w:type="spellEnd"/>
        <w:r w:rsidRPr="001A0116">
          <w:rPr>
            <w:rFonts w:ascii="Arial" w:hAnsi="Arial" w:cs="Arial"/>
            <w:sz w:val="22"/>
            <w:szCs w:val="22"/>
            <w:lang w:val="es-AR" w:eastAsia="es-AR"/>
          </w:rPr>
          <w:t xml:space="preserve">, </w:t>
        </w:r>
        <w:proofErr w:type="spellStart"/>
        <w:r w:rsidRPr="001A0116">
          <w:rPr>
            <w:rFonts w:ascii="Arial" w:hAnsi="Arial" w:cs="Arial"/>
            <w:sz w:val="22"/>
            <w:szCs w:val="22"/>
            <w:lang w:val="es-AR" w:eastAsia="es-AR"/>
          </w:rPr>
          <w:t>Verónica.</w:t>
        </w:r>
        <w:r w:rsidRPr="001A0116">
          <w:rPr>
            <w:rFonts w:ascii="Arial" w:hAnsi="Arial" w:cs="Arial"/>
            <w:i/>
            <w:iCs/>
            <w:sz w:val="22"/>
            <w:szCs w:val="22"/>
            <w:lang w:val="es-AR" w:eastAsia="es-AR"/>
          </w:rPr>
          <w:t>Clase</w:t>
        </w:r>
        <w:proofErr w:type="spellEnd"/>
        <w:r w:rsidRPr="001A0116">
          <w:rPr>
            <w:rFonts w:ascii="Arial" w:hAnsi="Arial" w:cs="Arial"/>
            <w:i/>
            <w:iCs/>
            <w:sz w:val="22"/>
            <w:szCs w:val="22"/>
            <w:lang w:val="es-AR" w:eastAsia="es-AR"/>
          </w:rPr>
          <w:t xml:space="preserve"> Nro. 2. “Conceptos clave para pensar las realidades sociolingüísticas”. Especialización Docente Superior en alfabetización inicial. Buenos Aires: Ministerio de Educación de la Nación. 2015.</w:t>
        </w:r>
      </w:hyperlink>
    </w:p>
    <w:p w14:paraId="3F20B47B" w14:textId="77777777" w:rsidR="001A0116" w:rsidRPr="001A0116" w:rsidRDefault="001A0116" w:rsidP="001A0116">
      <w:pPr>
        <w:numPr>
          <w:ilvl w:val="0"/>
          <w:numId w:val="37"/>
        </w:numPr>
        <w:suppressAutoHyphens w:val="0"/>
        <w:spacing w:after="142" w:line="259" w:lineRule="auto"/>
        <w:jc w:val="both"/>
        <w:textAlignment w:val="baseline"/>
        <w:rPr>
          <w:rFonts w:ascii="Arial" w:hAnsi="Arial" w:cs="Arial"/>
          <w:sz w:val="22"/>
          <w:szCs w:val="22"/>
          <w:lang w:val="es-AR" w:eastAsia="es-AR"/>
        </w:rPr>
      </w:pPr>
      <w:hyperlink r:id="rId20" w:history="1">
        <w:r w:rsidRPr="001A0116">
          <w:rPr>
            <w:rFonts w:ascii="Arial" w:hAnsi="Arial" w:cs="Arial"/>
            <w:sz w:val="22"/>
            <w:szCs w:val="22"/>
            <w:lang w:val="es-AR" w:eastAsia="es-AR"/>
          </w:rPr>
          <w:t xml:space="preserve">Castro Vázquez, Olga. </w:t>
        </w:r>
        <w:r w:rsidRPr="001A0116">
          <w:rPr>
            <w:rFonts w:ascii="Arial" w:hAnsi="Arial" w:cs="Arial"/>
            <w:i/>
            <w:iCs/>
            <w:sz w:val="22"/>
            <w:szCs w:val="22"/>
            <w:lang w:val="es-AR" w:eastAsia="es-AR"/>
          </w:rPr>
          <w:t xml:space="preserve">Rebatiendo lo que </w:t>
        </w:r>
        <w:proofErr w:type="spellStart"/>
        <w:r w:rsidRPr="001A0116">
          <w:rPr>
            <w:rFonts w:ascii="Arial" w:hAnsi="Arial" w:cs="Arial"/>
            <w:i/>
            <w:iCs/>
            <w:sz w:val="22"/>
            <w:szCs w:val="22"/>
            <w:lang w:val="es-AR" w:eastAsia="es-AR"/>
          </w:rPr>
          <w:t>otrOs</w:t>
        </w:r>
        <w:proofErr w:type="spellEnd"/>
        <w:r w:rsidRPr="001A0116">
          <w:rPr>
            <w:rFonts w:ascii="Arial" w:hAnsi="Arial" w:cs="Arial"/>
            <w:i/>
            <w:iCs/>
            <w:sz w:val="22"/>
            <w:szCs w:val="22"/>
            <w:lang w:val="es-AR" w:eastAsia="es-AR"/>
          </w:rPr>
          <w:t xml:space="preserve"> dicen del lenguaje no sexista</w:t>
        </w:r>
      </w:hyperlink>
      <w:r w:rsidRPr="001A0116">
        <w:rPr>
          <w:rFonts w:ascii="Arial" w:hAnsi="Arial" w:cs="Arial"/>
          <w:sz w:val="22"/>
          <w:szCs w:val="22"/>
          <w:lang w:val="es-AR" w:eastAsia="es-AR"/>
        </w:rPr>
        <w:t xml:space="preserve"> . 2012.</w:t>
      </w:r>
    </w:p>
    <w:p w14:paraId="64B89F7C" w14:textId="77777777" w:rsidR="001A0116" w:rsidRPr="001A0116" w:rsidRDefault="001A0116" w:rsidP="001A0116">
      <w:pPr>
        <w:numPr>
          <w:ilvl w:val="0"/>
          <w:numId w:val="37"/>
        </w:numPr>
        <w:suppressAutoHyphens w:val="0"/>
        <w:spacing w:after="142" w:line="259" w:lineRule="auto"/>
        <w:jc w:val="both"/>
        <w:textAlignment w:val="baseline"/>
        <w:rPr>
          <w:rFonts w:ascii="Arial" w:hAnsi="Arial" w:cs="Arial"/>
          <w:sz w:val="22"/>
          <w:szCs w:val="22"/>
          <w:lang w:val="es-AR" w:eastAsia="es-AR"/>
        </w:rPr>
      </w:pPr>
      <w:hyperlink r:id="rId21" w:history="1">
        <w:r w:rsidRPr="001A0116">
          <w:rPr>
            <w:rFonts w:ascii="Arial" w:hAnsi="Arial" w:cs="Arial"/>
            <w:sz w:val="22"/>
            <w:szCs w:val="22"/>
            <w:lang w:val="es-AR" w:eastAsia="es-AR"/>
          </w:rPr>
          <w:t>CASSANY, Daniel, LUNA, Marta y SANZ, Gloria. Enseñar Lengua.  Editorial GRAÓ, Barcelona,1994</w:t>
        </w:r>
      </w:hyperlink>
    </w:p>
    <w:p w14:paraId="19CB38DB" w14:textId="77777777" w:rsidR="001A0116" w:rsidRPr="001A0116" w:rsidRDefault="001A0116" w:rsidP="001A0116">
      <w:pPr>
        <w:suppressAutoHyphens w:val="0"/>
        <w:spacing w:before="280" w:after="280"/>
        <w:jc w:val="center"/>
        <w:rPr>
          <w:sz w:val="24"/>
          <w:szCs w:val="24"/>
          <w:lang w:val="es-AR" w:eastAsia="es-AR"/>
        </w:rPr>
      </w:pPr>
      <w:r w:rsidRPr="001A0116">
        <w:rPr>
          <w:rFonts w:ascii="Arial" w:hAnsi="Arial" w:cs="Arial"/>
          <w:b/>
          <w:bCs/>
          <w:sz w:val="22"/>
          <w:szCs w:val="22"/>
          <w:lang w:val="es-AR" w:eastAsia="es-AR"/>
        </w:rPr>
        <w:t>EJE V</w:t>
      </w:r>
    </w:p>
    <w:p w14:paraId="2450F71D" w14:textId="77777777" w:rsidR="001A0116" w:rsidRPr="001A0116" w:rsidRDefault="001A0116" w:rsidP="001A0116">
      <w:pPr>
        <w:suppressAutoHyphens w:val="0"/>
        <w:ind w:left="720"/>
        <w:jc w:val="both"/>
        <w:rPr>
          <w:sz w:val="24"/>
          <w:szCs w:val="24"/>
          <w:lang w:val="es-AR" w:eastAsia="es-AR"/>
        </w:rPr>
      </w:pPr>
      <w:r w:rsidRPr="001A0116">
        <w:rPr>
          <w:rFonts w:ascii="Arial" w:hAnsi="Arial" w:cs="Arial"/>
          <w:b/>
          <w:bCs/>
          <w:sz w:val="22"/>
          <w:szCs w:val="22"/>
          <w:lang w:val="es-AR" w:eastAsia="es-AR"/>
        </w:rPr>
        <w:t>¿CÓMO ABORDAR LA LECTURA PARA IR MÁS ALLÁ DE LA COMPRENSIÓN?</w:t>
      </w:r>
    </w:p>
    <w:p w14:paraId="5124C6EF" w14:textId="77777777" w:rsidR="001A0116" w:rsidRPr="001A0116" w:rsidRDefault="001A0116" w:rsidP="001A0116">
      <w:pPr>
        <w:numPr>
          <w:ilvl w:val="0"/>
          <w:numId w:val="38"/>
        </w:numPr>
        <w:suppressAutoHyphens w:val="0"/>
        <w:spacing w:after="160" w:line="259" w:lineRule="auto"/>
        <w:jc w:val="both"/>
        <w:textAlignment w:val="baseline"/>
        <w:rPr>
          <w:rFonts w:ascii="Arial" w:hAnsi="Arial" w:cs="Arial"/>
          <w:sz w:val="22"/>
          <w:szCs w:val="22"/>
          <w:lang w:val="es-AR" w:eastAsia="es-AR"/>
        </w:rPr>
      </w:pPr>
      <w:r w:rsidRPr="001A0116">
        <w:rPr>
          <w:rFonts w:ascii="Arial" w:hAnsi="Arial" w:cs="Arial"/>
          <w:sz w:val="22"/>
          <w:szCs w:val="22"/>
          <w:lang w:val="es-AR" w:eastAsia="es-AR"/>
        </w:rPr>
        <w:t xml:space="preserve">Teoría de la lectura como proceso. </w:t>
      </w:r>
      <w:proofErr w:type="spellStart"/>
      <w:r w:rsidRPr="001A0116">
        <w:rPr>
          <w:rFonts w:ascii="Arial" w:hAnsi="Arial" w:cs="Arial"/>
          <w:sz w:val="22"/>
          <w:szCs w:val="22"/>
          <w:lang w:val="es-AR" w:eastAsia="es-AR"/>
        </w:rPr>
        <w:t>Hipotetización</w:t>
      </w:r>
      <w:proofErr w:type="spellEnd"/>
      <w:r w:rsidRPr="001A0116">
        <w:rPr>
          <w:rFonts w:ascii="Arial" w:hAnsi="Arial" w:cs="Arial"/>
          <w:sz w:val="22"/>
          <w:szCs w:val="22"/>
          <w:lang w:val="es-AR" w:eastAsia="es-AR"/>
        </w:rPr>
        <w:t xml:space="preserve"> de lectura, contraste o cotejo, reformulación. El papel de la inferencia.</w:t>
      </w:r>
    </w:p>
    <w:p w14:paraId="0AF0AFE5" w14:textId="77777777" w:rsidR="001A0116" w:rsidRPr="001A0116" w:rsidRDefault="001A0116" w:rsidP="001A0116">
      <w:pPr>
        <w:numPr>
          <w:ilvl w:val="0"/>
          <w:numId w:val="38"/>
        </w:numPr>
        <w:suppressAutoHyphens w:val="0"/>
        <w:spacing w:after="160" w:line="259" w:lineRule="auto"/>
        <w:jc w:val="both"/>
        <w:textAlignment w:val="baseline"/>
        <w:rPr>
          <w:rFonts w:ascii="Arial" w:hAnsi="Arial" w:cs="Arial"/>
          <w:sz w:val="22"/>
          <w:szCs w:val="22"/>
          <w:lang w:val="es-AR" w:eastAsia="es-AR"/>
        </w:rPr>
      </w:pPr>
      <w:r w:rsidRPr="001A0116">
        <w:rPr>
          <w:rFonts w:ascii="Arial" w:hAnsi="Arial" w:cs="Arial"/>
          <w:sz w:val="22"/>
          <w:szCs w:val="22"/>
          <w:lang w:val="es-AR" w:eastAsia="es-AR"/>
        </w:rPr>
        <w:t>La lingüística textual.  Tipologías textuales. Estructuras textuales.</w:t>
      </w:r>
    </w:p>
    <w:p w14:paraId="4E989B57" w14:textId="77777777" w:rsidR="001A0116" w:rsidRPr="001A0116" w:rsidRDefault="001A0116" w:rsidP="001A0116">
      <w:pPr>
        <w:numPr>
          <w:ilvl w:val="0"/>
          <w:numId w:val="38"/>
        </w:numPr>
        <w:suppressAutoHyphens w:val="0"/>
        <w:spacing w:after="160" w:line="259" w:lineRule="auto"/>
        <w:jc w:val="both"/>
        <w:textAlignment w:val="baseline"/>
        <w:rPr>
          <w:rFonts w:ascii="Arial" w:hAnsi="Arial" w:cs="Arial"/>
          <w:sz w:val="22"/>
          <w:szCs w:val="22"/>
          <w:lang w:val="es-AR" w:eastAsia="es-AR"/>
        </w:rPr>
      </w:pPr>
      <w:r w:rsidRPr="001A0116">
        <w:rPr>
          <w:rFonts w:ascii="Arial" w:hAnsi="Arial" w:cs="Arial"/>
          <w:sz w:val="22"/>
          <w:szCs w:val="22"/>
          <w:lang w:val="es-AR" w:eastAsia="es-AR"/>
        </w:rPr>
        <w:lastRenderedPageBreak/>
        <w:t>El texto: claves lingüísticas y textuales.</w:t>
      </w:r>
    </w:p>
    <w:p w14:paraId="4F8C2675" w14:textId="77777777" w:rsidR="001A0116" w:rsidRPr="001A0116" w:rsidRDefault="001A0116" w:rsidP="001A0116">
      <w:pPr>
        <w:numPr>
          <w:ilvl w:val="0"/>
          <w:numId w:val="38"/>
        </w:numPr>
        <w:suppressAutoHyphens w:val="0"/>
        <w:spacing w:after="160" w:line="259" w:lineRule="auto"/>
        <w:jc w:val="both"/>
        <w:textAlignment w:val="baseline"/>
        <w:rPr>
          <w:rFonts w:ascii="Arial" w:hAnsi="Arial" w:cs="Arial"/>
          <w:sz w:val="22"/>
          <w:szCs w:val="22"/>
          <w:lang w:val="es-AR" w:eastAsia="es-AR"/>
        </w:rPr>
      </w:pPr>
      <w:r w:rsidRPr="001A0116">
        <w:rPr>
          <w:rFonts w:ascii="Arial" w:hAnsi="Arial" w:cs="Arial"/>
          <w:sz w:val="22"/>
          <w:szCs w:val="22"/>
          <w:lang w:val="es-AR" w:eastAsia="es-AR"/>
        </w:rPr>
        <w:t>Niveles lingüísticos: fonológico, morfológico, léxico-semántico, gramatical, textual, pragmático- </w:t>
      </w:r>
    </w:p>
    <w:p w14:paraId="4EAC25C7" w14:textId="77777777" w:rsidR="001A0116" w:rsidRPr="001A0116" w:rsidRDefault="001A0116" w:rsidP="001A0116">
      <w:pPr>
        <w:numPr>
          <w:ilvl w:val="0"/>
          <w:numId w:val="38"/>
        </w:numPr>
        <w:suppressAutoHyphens w:val="0"/>
        <w:spacing w:after="160" w:line="259" w:lineRule="auto"/>
        <w:jc w:val="both"/>
        <w:textAlignment w:val="baseline"/>
        <w:rPr>
          <w:rFonts w:ascii="Arial" w:hAnsi="Arial" w:cs="Arial"/>
          <w:sz w:val="22"/>
          <w:szCs w:val="22"/>
          <w:lang w:val="es-AR" w:eastAsia="es-AR"/>
        </w:rPr>
      </w:pPr>
      <w:r w:rsidRPr="001A0116">
        <w:rPr>
          <w:rFonts w:ascii="Arial" w:hAnsi="Arial" w:cs="Arial"/>
          <w:sz w:val="22"/>
          <w:szCs w:val="22"/>
          <w:lang w:val="es-AR" w:eastAsia="es-AR"/>
        </w:rPr>
        <w:t>EPE: Estrategias para estudiar. Ideas principales. Resumen. </w:t>
      </w:r>
    </w:p>
    <w:p w14:paraId="3D3223E0" w14:textId="77777777" w:rsidR="001A0116" w:rsidRPr="001A0116" w:rsidRDefault="001A0116" w:rsidP="001A0116">
      <w:pPr>
        <w:numPr>
          <w:ilvl w:val="0"/>
          <w:numId w:val="38"/>
        </w:numPr>
        <w:suppressAutoHyphens w:val="0"/>
        <w:spacing w:after="160" w:line="259" w:lineRule="auto"/>
        <w:jc w:val="both"/>
        <w:textAlignment w:val="baseline"/>
        <w:rPr>
          <w:rFonts w:ascii="Arial" w:hAnsi="Arial" w:cs="Arial"/>
          <w:sz w:val="22"/>
          <w:szCs w:val="22"/>
          <w:lang w:val="es-AR" w:eastAsia="es-AR"/>
        </w:rPr>
      </w:pPr>
      <w:r w:rsidRPr="001A0116">
        <w:rPr>
          <w:rFonts w:ascii="Arial" w:hAnsi="Arial" w:cs="Arial"/>
          <w:sz w:val="22"/>
          <w:szCs w:val="22"/>
          <w:lang w:val="es-AR" w:eastAsia="es-AR"/>
        </w:rPr>
        <w:t>Las tecnologías de la información y la comunicación en las prácticas pedagógicas.</w:t>
      </w:r>
    </w:p>
    <w:p w14:paraId="47972762" w14:textId="77777777" w:rsidR="001A0116" w:rsidRPr="001A0116" w:rsidRDefault="001A0116" w:rsidP="001A0116">
      <w:pPr>
        <w:suppressAutoHyphens w:val="0"/>
        <w:rPr>
          <w:sz w:val="24"/>
          <w:szCs w:val="24"/>
          <w:lang w:val="es-AR" w:eastAsia="es-AR"/>
        </w:rPr>
      </w:pPr>
    </w:p>
    <w:p w14:paraId="0CCEC0BB" w14:textId="77777777" w:rsidR="001A0116" w:rsidRPr="001A0116" w:rsidRDefault="001A0116" w:rsidP="001A0116">
      <w:pPr>
        <w:suppressAutoHyphens w:val="0"/>
        <w:spacing w:before="51" w:after="51"/>
        <w:ind w:left="-2" w:hanging="2"/>
        <w:jc w:val="center"/>
        <w:rPr>
          <w:sz w:val="24"/>
          <w:szCs w:val="24"/>
          <w:lang w:val="es-AR" w:eastAsia="es-AR"/>
        </w:rPr>
      </w:pPr>
      <w:r w:rsidRPr="001A0116">
        <w:rPr>
          <w:rFonts w:ascii="Arial" w:hAnsi="Arial" w:cs="Arial"/>
          <w:b/>
          <w:bCs/>
          <w:sz w:val="22"/>
          <w:szCs w:val="22"/>
          <w:lang w:val="es-AR" w:eastAsia="es-AR"/>
        </w:rPr>
        <w:t>BIBLIOGRAFÍA OBLIGATORIA EJE V</w:t>
      </w:r>
    </w:p>
    <w:p w14:paraId="72C48F83" w14:textId="77777777" w:rsidR="001A0116" w:rsidRPr="001A0116" w:rsidRDefault="001A0116" w:rsidP="001A0116">
      <w:pPr>
        <w:suppressAutoHyphens w:val="0"/>
        <w:rPr>
          <w:sz w:val="24"/>
          <w:szCs w:val="24"/>
          <w:lang w:val="es-AR" w:eastAsia="es-AR"/>
        </w:rPr>
      </w:pPr>
      <w:r w:rsidRPr="001A0116">
        <w:rPr>
          <w:sz w:val="24"/>
          <w:szCs w:val="24"/>
          <w:lang w:val="es-AR" w:eastAsia="es-AR"/>
        </w:rPr>
        <w:br/>
      </w:r>
    </w:p>
    <w:p w14:paraId="79C27CA9" w14:textId="77777777" w:rsidR="001A0116" w:rsidRPr="001A0116" w:rsidRDefault="001A0116" w:rsidP="001A0116">
      <w:pPr>
        <w:numPr>
          <w:ilvl w:val="0"/>
          <w:numId w:val="39"/>
        </w:numPr>
        <w:suppressAutoHyphens w:val="0"/>
        <w:spacing w:after="160" w:line="259" w:lineRule="auto"/>
        <w:textAlignment w:val="baseline"/>
        <w:rPr>
          <w:rFonts w:ascii="Arial" w:hAnsi="Arial" w:cs="Arial"/>
          <w:sz w:val="22"/>
          <w:szCs w:val="22"/>
          <w:lang w:val="es-AR" w:eastAsia="es-AR"/>
        </w:rPr>
      </w:pPr>
      <w:hyperlink r:id="rId22" w:history="1">
        <w:r w:rsidRPr="001A0116">
          <w:rPr>
            <w:rFonts w:ascii="Arial" w:hAnsi="Arial" w:cs="Arial"/>
            <w:sz w:val="22"/>
            <w:szCs w:val="22"/>
            <w:lang w:val="es-AR" w:eastAsia="es-AR"/>
          </w:rPr>
          <w:t xml:space="preserve">Marín, Marta, </w:t>
        </w:r>
        <w:r w:rsidRPr="001A0116">
          <w:rPr>
            <w:rFonts w:ascii="Arial" w:hAnsi="Arial" w:cs="Arial"/>
            <w:i/>
            <w:iCs/>
            <w:sz w:val="22"/>
            <w:szCs w:val="22"/>
            <w:lang w:val="es-AR" w:eastAsia="es-AR"/>
          </w:rPr>
          <w:t xml:space="preserve">Lingüística y enseñanza de la lengua., </w:t>
        </w:r>
        <w:proofErr w:type="spellStart"/>
        <w:r w:rsidRPr="001A0116">
          <w:rPr>
            <w:rFonts w:ascii="Arial" w:hAnsi="Arial" w:cs="Arial"/>
            <w:sz w:val="22"/>
            <w:szCs w:val="22"/>
            <w:lang w:val="es-AR" w:eastAsia="es-AR"/>
          </w:rPr>
          <w:t>Aique</w:t>
        </w:r>
        <w:proofErr w:type="spellEnd"/>
        <w:r w:rsidRPr="001A0116">
          <w:rPr>
            <w:rFonts w:ascii="Arial" w:hAnsi="Arial" w:cs="Arial"/>
            <w:sz w:val="22"/>
            <w:szCs w:val="22"/>
            <w:lang w:val="es-AR" w:eastAsia="es-AR"/>
          </w:rPr>
          <w:t xml:space="preserve"> Educación, Bs. As., 2008.</w:t>
        </w:r>
      </w:hyperlink>
      <w:r w:rsidRPr="001A0116">
        <w:rPr>
          <w:rFonts w:ascii="Arial" w:hAnsi="Arial" w:cs="Arial"/>
          <w:sz w:val="22"/>
          <w:szCs w:val="22"/>
          <w:lang w:val="es-AR" w:eastAsia="es-AR"/>
        </w:rPr>
        <w:t xml:space="preserve"> (Cap. 8)</w:t>
      </w:r>
    </w:p>
    <w:p w14:paraId="35356B23" w14:textId="77777777" w:rsidR="001A0116" w:rsidRPr="001A0116" w:rsidRDefault="001A0116" w:rsidP="001A0116">
      <w:pPr>
        <w:numPr>
          <w:ilvl w:val="0"/>
          <w:numId w:val="39"/>
        </w:numPr>
        <w:suppressAutoHyphens w:val="0"/>
        <w:spacing w:after="200" w:line="259" w:lineRule="auto"/>
        <w:jc w:val="both"/>
        <w:textAlignment w:val="baseline"/>
        <w:rPr>
          <w:rFonts w:ascii="Arial" w:hAnsi="Arial" w:cs="Arial"/>
          <w:sz w:val="22"/>
          <w:szCs w:val="22"/>
          <w:lang w:val="es-AR" w:eastAsia="es-AR"/>
        </w:rPr>
      </w:pPr>
      <w:r w:rsidRPr="001A0116">
        <w:rPr>
          <w:rFonts w:ascii="Arial" w:hAnsi="Arial" w:cs="Arial"/>
          <w:sz w:val="22"/>
          <w:szCs w:val="22"/>
          <w:lang w:val="es-AR" w:eastAsia="es-AR"/>
        </w:rPr>
        <w:t xml:space="preserve">Arroyo, Liliana (2020), </w:t>
      </w:r>
      <w:r w:rsidRPr="001A0116">
        <w:rPr>
          <w:rFonts w:ascii="Arial" w:hAnsi="Arial" w:cs="Arial"/>
          <w:i/>
          <w:iCs/>
          <w:sz w:val="22"/>
          <w:szCs w:val="22"/>
          <w:lang w:val="es-AR" w:eastAsia="es-AR"/>
        </w:rPr>
        <w:t xml:space="preserve">Niveles lingüísticos. </w:t>
      </w:r>
      <w:r w:rsidRPr="001A0116">
        <w:rPr>
          <w:rFonts w:ascii="Arial" w:hAnsi="Arial" w:cs="Arial"/>
          <w:i/>
          <w:iCs/>
          <w:sz w:val="21"/>
          <w:szCs w:val="21"/>
          <w:shd w:val="clear" w:color="auto" w:fill="FFFFFF"/>
          <w:lang w:val="es-AR" w:eastAsia="es-AR"/>
        </w:rPr>
        <w:t xml:space="preserve">[Vídeo] </w:t>
      </w:r>
      <w:r w:rsidRPr="001A0116">
        <w:rPr>
          <w:rFonts w:ascii="Arial" w:hAnsi="Arial" w:cs="Arial"/>
          <w:i/>
          <w:iCs/>
          <w:sz w:val="22"/>
          <w:szCs w:val="22"/>
          <w:lang w:val="es-AR" w:eastAsia="es-AR"/>
        </w:rPr>
        <w:t>Disponible en</w:t>
      </w:r>
      <w:hyperlink r:id="rId23" w:history="1">
        <w:r w:rsidRPr="001A0116">
          <w:rPr>
            <w:rFonts w:ascii="Arial" w:hAnsi="Arial" w:cs="Arial"/>
            <w:i/>
            <w:iCs/>
            <w:sz w:val="22"/>
            <w:szCs w:val="22"/>
            <w:lang w:val="es-AR" w:eastAsia="es-AR"/>
          </w:rPr>
          <w:t xml:space="preserve"> https://www.youtube.com/watch?v=R7mX4faBfpQ&amp;list=PLwJveSb2FW68SBxefBgQzO1dKhJyC_5An</w:t>
        </w:r>
      </w:hyperlink>
    </w:p>
    <w:p w14:paraId="5D5BEE69" w14:textId="77777777" w:rsidR="001A0116" w:rsidRPr="001A0116" w:rsidRDefault="001A0116" w:rsidP="001A0116">
      <w:pPr>
        <w:numPr>
          <w:ilvl w:val="0"/>
          <w:numId w:val="39"/>
        </w:numPr>
        <w:suppressAutoHyphens w:val="0"/>
        <w:spacing w:after="200" w:line="259" w:lineRule="auto"/>
        <w:jc w:val="both"/>
        <w:textAlignment w:val="baseline"/>
        <w:rPr>
          <w:rFonts w:ascii="Arial" w:hAnsi="Arial" w:cs="Arial"/>
          <w:sz w:val="22"/>
          <w:szCs w:val="22"/>
          <w:lang w:val="es-AR" w:eastAsia="es-AR"/>
        </w:rPr>
      </w:pPr>
      <w:hyperlink r:id="rId24" w:history="1">
        <w:r w:rsidRPr="001A0116">
          <w:rPr>
            <w:rFonts w:ascii="Arial" w:hAnsi="Arial" w:cs="Arial"/>
            <w:sz w:val="22"/>
            <w:szCs w:val="22"/>
            <w:lang w:val="es-AR" w:eastAsia="es-AR"/>
          </w:rPr>
          <w:t>Ficha de cátedra sobre Niveles Lingüísticos. </w:t>
        </w:r>
      </w:hyperlink>
    </w:p>
    <w:p w14:paraId="2AD6240A" w14:textId="77777777" w:rsidR="001A0116" w:rsidRPr="001A0116" w:rsidRDefault="001A0116" w:rsidP="001A0116">
      <w:pPr>
        <w:numPr>
          <w:ilvl w:val="0"/>
          <w:numId w:val="39"/>
        </w:numPr>
        <w:suppressAutoHyphens w:val="0"/>
        <w:spacing w:after="160" w:line="259" w:lineRule="auto"/>
        <w:ind w:left="785"/>
        <w:jc w:val="both"/>
        <w:textAlignment w:val="baseline"/>
        <w:rPr>
          <w:rFonts w:ascii="Arial" w:hAnsi="Arial" w:cs="Arial"/>
          <w:sz w:val="22"/>
          <w:szCs w:val="22"/>
          <w:lang w:val="es-AR" w:eastAsia="es-AR"/>
        </w:rPr>
      </w:pPr>
      <w:hyperlink r:id="rId25" w:history="1">
        <w:proofErr w:type="spellStart"/>
        <w:r w:rsidRPr="001A0116">
          <w:rPr>
            <w:rFonts w:ascii="Arial" w:hAnsi="Arial" w:cs="Arial"/>
            <w:sz w:val="22"/>
            <w:szCs w:val="22"/>
            <w:lang w:val="es-AR" w:eastAsia="es-AR"/>
          </w:rPr>
          <w:t>Tylbor</w:t>
        </w:r>
        <w:proofErr w:type="spellEnd"/>
        <w:r w:rsidRPr="001A0116">
          <w:rPr>
            <w:rFonts w:ascii="Arial" w:hAnsi="Arial" w:cs="Arial"/>
            <w:sz w:val="22"/>
            <w:szCs w:val="22"/>
            <w:lang w:val="es-AR" w:eastAsia="es-AR"/>
          </w:rPr>
          <w:t xml:space="preserve">, </w:t>
        </w:r>
        <w:proofErr w:type="spellStart"/>
        <w:r w:rsidRPr="001A0116">
          <w:rPr>
            <w:rFonts w:ascii="Arial" w:hAnsi="Arial" w:cs="Arial"/>
            <w:sz w:val="22"/>
            <w:szCs w:val="22"/>
            <w:lang w:val="es-AR" w:eastAsia="es-AR"/>
          </w:rPr>
          <w:t>Fela</w:t>
        </w:r>
        <w:proofErr w:type="spellEnd"/>
        <w:r w:rsidRPr="001A0116">
          <w:rPr>
            <w:rFonts w:ascii="Arial" w:hAnsi="Arial" w:cs="Arial"/>
            <w:sz w:val="22"/>
            <w:szCs w:val="22"/>
            <w:lang w:val="es-AR" w:eastAsia="es-AR"/>
          </w:rPr>
          <w:t xml:space="preserve">, </w:t>
        </w:r>
        <w:r w:rsidRPr="001A0116">
          <w:rPr>
            <w:rFonts w:ascii="Arial" w:hAnsi="Arial" w:cs="Arial"/>
            <w:i/>
            <w:iCs/>
            <w:sz w:val="22"/>
            <w:szCs w:val="22"/>
            <w:lang w:val="es-AR" w:eastAsia="es-AR"/>
          </w:rPr>
          <w:t xml:space="preserve">Estrategias para estudiar, </w:t>
        </w:r>
        <w:r w:rsidRPr="001A0116">
          <w:rPr>
            <w:rFonts w:ascii="Arial" w:hAnsi="Arial" w:cs="Arial"/>
            <w:sz w:val="22"/>
            <w:szCs w:val="22"/>
            <w:lang w:val="es-AR" w:eastAsia="es-AR"/>
          </w:rPr>
          <w:t>Novedades Educativas, Bs. As., 2014.</w:t>
        </w:r>
      </w:hyperlink>
    </w:p>
    <w:p w14:paraId="74314AB4" w14:textId="77777777" w:rsidR="001A0116" w:rsidRPr="001A0116" w:rsidRDefault="001A0116" w:rsidP="001A0116">
      <w:pPr>
        <w:suppressAutoHyphens w:val="0"/>
        <w:rPr>
          <w:sz w:val="24"/>
          <w:szCs w:val="24"/>
          <w:lang w:val="es-AR" w:eastAsia="es-AR"/>
        </w:rPr>
      </w:pPr>
    </w:p>
    <w:p w14:paraId="220BC8A3" w14:textId="77777777" w:rsidR="001A0116" w:rsidRPr="001A0116" w:rsidRDefault="001A0116" w:rsidP="001A0116">
      <w:pPr>
        <w:suppressAutoHyphens w:val="0"/>
        <w:spacing w:after="160"/>
        <w:ind w:left="-2" w:hanging="2"/>
        <w:jc w:val="center"/>
        <w:rPr>
          <w:sz w:val="24"/>
          <w:szCs w:val="24"/>
          <w:lang w:val="es-AR" w:eastAsia="es-AR"/>
        </w:rPr>
      </w:pPr>
      <w:r w:rsidRPr="001A0116">
        <w:rPr>
          <w:rFonts w:ascii="Arial" w:hAnsi="Arial" w:cs="Arial"/>
          <w:b/>
          <w:bCs/>
          <w:sz w:val="22"/>
          <w:szCs w:val="22"/>
          <w:lang w:val="es-AR" w:eastAsia="es-AR"/>
        </w:rPr>
        <w:t>Eje VI</w:t>
      </w:r>
    </w:p>
    <w:p w14:paraId="391CE8C3" w14:textId="77777777" w:rsidR="001A0116" w:rsidRPr="001A0116" w:rsidRDefault="001A0116" w:rsidP="001A0116">
      <w:pPr>
        <w:suppressAutoHyphens w:val="0"/>
        <w:spacing w:after="142"/>
        <w:ind w:left="720"/>
        <w:jc w:val="center"/>
        <w:rPr>
          <w:sz w:val="24"/>
          <w:szCs w:val="24"/>
          <w:lang w:val="es-AR" w:eastAsia="es-AR"/>
        </w:rPr>
      </w:pPr>
      <w:r w:rsidRPr="001A0116">
        <w:rPr>
          <w:rFonts w:ascii="Arial" w:hAnsi="Arial" w:cs="Arial"/>
          <w:b/>
          <w:bCs/>
          <w:sz w:val="22"/>
          <w:szCs w:val="22"/>
          <w:lang w:val="es-AR" w:eastAsia="es-AR"/>
        </w:rPr>
        <w:t xml:space="preserve">¿DESDE DÓNDE Y CÓMO ABORDAR </w:t>
      </w:r>
      <w:proofErr w:type="gramStart"/>
      <w:r w:rsidRPr="001A0116">
        <w:rPr>
          <w:rFonts w:ascii="Arial" w:hAnsi="Arial" w:cs="Arial"/>
          <w:b/>
          <w:bCs/>
          <w:sz w:val="22"/>
          <w:szCs w:val="22"/>
          <w:lang w:val="es-AR" w:eastAsia="es-AR"/>
        </w:rPr>
        <w:t>LA  ESCRITURA</w:t>
      </w:r>
      <w:proofErr w:type="gramEnd"/>
      <w:r w:rsidRPr="001A0116">
        <w:rPr>
          <w:rFonts w:ascii="Arial" w:hAnsi="Arial" w:cs="Arial"/>
          <w:b/>
          <w:bCs/>
          <w:sz w:val="22"/>
          <w:szCs w:val="22"/>
          <w:lang w:val="es-AR" w:eastAsia="es-AR"/>
        </w:rPr>
        <w:t>?</w:t>
      </w:r>
    </w:p>
    <w:p w14:paraId="251A48A0" w14:textId="77777777" w:rsidR="001A0116" w:rsidRPr="001A0116" w:rsidRDefault="001A0116" w:rsidP="001A0116">
      <w:pPr>
        <w:numPr>
          <w:ilvl w:val="0"/>
          <w:numId w:val="40"/>
        </w:numPr>
        <w:suppressAutoHyphens w:val="0"/>
        <w:spacing w:after="142" w:line="259" w:lineRule="auto"/>
        <w:textAlignment w:val="baseline"/>
        <w:rPr>
          <w:rFonts w:ascii="Arial" w:hAnsi="Arial" w:cs="Arial"/>
          <w:sz w:val="22"/>
          <w:szCs w:val="22"/>
          <w:lang w:val="es-AR" w:eastAsia="es-AR"/>
        </w:rPr>
      </w:pPr>
      <w:r w:rsidRPr="001A0116">
        <w:rPr>
          <w:rFonts w:ascii="Arial" w:hAnsi="Arial" w:cs="Arial"/>
          <w:sz w:val="22"/>
          <w:szCs w:val="22"/>
          <w:lang w:val="es-AR" w:eastAsia="es-AR"/>
        </w:rPr>
        <w:t>Tensiones alrededor de la enseñanza de la escritura en la escuela.</w:t>
      </w:r>
    </w:p>
    <w:p w14:paraId="7C60D60C" w14:textId="77777777" w:rsidR="001A0116" w:rsidRPr="001A0116" w:rsidRDefault="001A0116" w:rsidP="001A0116">
      <w:pPr>
        <w:numPr>
          <w:ilvl w:val="0"/>
          <w:numId w:val="40"/>
        </w:numPr>
        <w:suppressAutoHyphens w:val="0"/>
        <w:spacing w:after="142" w:line="259" w:lineRule="auto"/>
        <w:textAlignment w:val="baseline"/>
        <w:rPr>
          <w:rFonts w:ascii="Arial" w:hAnsi="Arial" w:cs="Arial"/>
          <w:sz w:val="22"/>
          <w:szCs w:val="22"/>
          <w:lang w:val="es-AR" w:eastAsia="es-AR"/>
        </w:rPr>
      </w:pPr>
      <w:r w:rsidRPr="001A0116">
        <w:rPr>
          <w:rFonts w:ascii="Arial" w:hAnsi="Arial" w:cs="Arial"/>
          <w:sz w:val="22"/>
          <w:szCs w:val="22"/>
          <w:lang w:val="es-AR" w:eastAsia="es-AR"/>
        </w:rPr>
        <w:t>El enfoque comunicativo. La función social de la escritura.</w:t>
      </w:r>
    </w:p>
    <w:p w14:paraId="2A0085D8" w14:textId="77777777" w:rsidR="001A0116" w:rsidRPr="001A0116" w:rsidRDefault="001A0116" w:rsidP="001A0116">
      <w:pPr>
        <w:numPr>
          <w:ilvl w:val="0"/>
          <w:numId w:val="40"/>
        </w:numPr>
        <w:suppressAutoHyphens w:val="0"/>
        <w:spacing w:before="108" w:after="51" w:line="259" w:lineRule="auto"/>
        <w:jc w:val="both"/>
        <w:textAlignment w:val="baseline"/>
        <w:rPr>
          <w:rFonts w:ascii="Arial" w:hAnsi="Arial" w:cs="Arial"/>
          <w:sz w:val="22"/>
          <w:szCs w:val="22"/>
          <w:lang w:val="es-AR" w:eastAsia="es-AR"/>
        </w:rPr>
      </w:pPr>
      <w:r w:rsidRPr="001A0116">
        <w:rPr>
          <w:rFonts w:ascii="Arial" w:hAnsi="Arial" w:cs="Arial"/>
          <w:sz w:val="22"/>
          <w:szCs w:val="22"/>
          <w:lang w:val="es-AR" w:eastAsia="es-AR"/>
        </w:rPr>
        <w:t>Teoría de la escritura como proceso.</w:t>
      </w:r>
    </w:p>
    <w:p w14:paraId="711B7021" w14:textId="77777777" w:rsidR="001A0116" w:rsidRPr="001A0116" w:rsidRDefault="001A0116" w:rsidP="001A0116">
      <w:pPr>
        <w:numPr>
          <w:ilvl w:val="0"/>
          <w:numId w:val="40"/>
        </w:numPr>
        <w:suppressAutoHyphens w:val="0"/>
        <w:spacing w:after="142" w:line="259" w:lineRule="auto"/>
        <w:textAlignment w:val="baseline"/>
        <w:rPr>
          <w:rFonts w:ascii="Arial" w:hAnsi="Arial" w:cs="Arial"/>
          <w:sz w:val="22"/>
          <w:szCs w:val="22"/>
          <w:lang w:val="es-AR" w:eastAsia="es-AR"/>
        </w:rPr>
      </w:pPr>
      <w:r w:rsidRPr="001A0116">
        <w:rPr>
          <w:rFonts w:ascii="Arial" w:hAnsi="Arial" w:cs="Arial"/>
          <w:sz w:val="22"/>
          <w:szCs w:val="22"/>
          <w:lang w:val="es-AR" w:eastAsia="es-AR"/>
        </w:rPr>
        <w:t xml:space="preserve"> Retomando posturas vanguardistas. </w:t>
      </w:r>
      <w:proofErr w:type="gramStart"/>
      <w:r w:rsidRPr="001A0116">
        <w:rPr>
          <w:rFonts w:ascii="Arial" w:hAnsi="Arial" w:cs="Arial"/>
          <w:sz w:val="22"/>
          <w:szCs w:val="22"/>
          <w:lang w:val="es-AR" w:eastAsia="es-AR"/>
        </w:rPr>
        <w:t>El  taller</w:t>
      </w:r>
      <w:proofErr w:type="gramEnd"/>
      <w:r w:rsidRPr="001A0116">
        <w:rPr>
          <w:rFonts w:ascii="Arial" w:hAnsi="Arial" w:cs="Arial"/>
          <w:sz w:val="22"/>
          <w:szCs w:val="22"/>
          <w:lang w:val="es-AR" w:eastAsia="es-AR"/>
        </w:rPr>
        <w:t xml:space="preserve"> literario. La escritura de invención.</w:t>
      </w:r>
    </w:p>
    <w:p w14:paraId="44A998D3" w14:textId="77777777" w:rsidR="001A0116" w:rsidRPr="001A0116" w:rsidRDefault="001A0116" w:rsidP="001A0116">
      <w:pPr>
        <w:suppressAutoHyphens w:val="0"/>
        <w:spacing w:after="240"/>
        <w:rPr>
          <w:sz w:val="24"/>
          <w:szCs w:val="24"/>
          <w:lang w:val="es-AR" w:eastAsia="es-AR"/>
        </w:rPr>
      </w:pPr>
    </w:p>
    <w:p w14:paraId="3958B3CA" w14:textId="77777777" w:rsidR="001A0116" w:rsidRPr="001A0116" w:rsidRDefault="001A0116" w:rsidP="001A0116">
      <w:pPr>
        <w:suppressAutoHyphens w:val="0"/>
        <w:spacing w:before="51" w:after="51"/>
        <w:ind w:left="-2" w:hanging="2"/>
        <w:jc w:val="center"/>
        <w:rPr>
          <w:sz w:val="24"/>
          <w:szCs w:val="24"/>
          <w:lang w:val="es-AR" w:eastAsia="es-AR"/>
        </w:rPr>
      </w:pPr>
      <w:r w:rsidRPr="001A0116">
        <w:rPr>
          <w:rFonts w:ascii="Arial" w:hAnsi="Arial" w:cs="Arial"/>
          <w:b/>
          <w:bCs/>
          <w:sz w:val="22"/>
          <w:szCs w:val="22"/>
          <w:lang w:val="es-AR" w:eastAsia="es-AR"/>
        </w:rPr>
        <w:t>BIBLIOGRAFÍA OBLIGATORIA EJE VI</w:t>
      </w:r>
    </w:p>
    <w:p w14:paraId="1AF61DC2" w14:textId="77777777" w:rsidR="001A0116" w:rsidRPr="001A0116" w:rsidRDefault="001A0116" w:rsidP="001A0116">
      <w:pPr>
        <w:numPr>
          <w:ilvl w:val="0"/>
          <w:numId w:val="41"/>
        </w:numPr>
        <w:suppressAutoHyphens w:val="0"/>
        <w:spacing w:after="160" w:line="259" w:lineRule="auto"/>
        <w:textAlignment w:val="baseline"/>
        <w:rPr>
          <w:sz w:val="24"/>
          <w:szCs w:val="24"/>
          <w:lang w:val="es-AR" w:eastAsia="es-AR"/>
        </w:rPr>
      </w:pPr>
      <w:hyperlink r:id="rId26" w:history="1">
        <w:r w:rsidRPr="001A0116">
          <w:rPr>
            <w:sz w:val="24"/>
            <w:szCs w:val="24"/>
            <w:lang w:val="es-AR" w:eastAsia="es-AR"/>
          </w:rPr>
          <w:t xml:space="preserve">Marín, Marta, </w:t>
        </w:r>
        <w:r w:rsidRPr="001A0116">
          <w:rPr>
            <w:i/>
            <w:iCs/>
            <w:sz w:val="24"/>
            <w:szCs w:val="24"/>
            <w:lang w:val="es-AR" w:eastAsia="es-AR"/>
          </w:rPr>
          <w:t xml:space="preserve">Lingüística y enseñanza de la lengua., </w:t>
        </w:r>
        <w:proofErr w:type="spellStart"/>
        <w:r w:rsidRPr="001A0116">
          <w:rPr>
            <w:sz w:val="24"/>
            <w:szCs w:val="24"/>
            <w:lang w:val="es-AR" w:eastAsia="es-AR"/>
          </w:rPr>
          <w:t>Aique</w:t>
        </w:r>
        <w:proofErr w:type="spellEnd"/>
        <w:r w:rsidRPr="001A0116">
          <w:rPr>
            <w:sz w:val="24"/>
            <w:szCs w:val="24"/>
            <w:lang w:val="es-AR" w:eastAsia="es-AR"/>
          </w:rPr>
          <w:t xml:space="preserve"> Educación, Bs. As., 2008.</w:t>
        </w:r>
      </w:hyperlink>
      <w:r w:rsidRPr="001A0116">
        <w:rPr>
          <w:sz w:val="24"/>
          <w:szCs w:val="24"/>
          <w:lang w:val="es-AR" w:eastAsia="es-AR"/>
        </w:rPr>
        <w:t xml:space="preserve"> (Cap. 9)</w:t>
      </w:r>
    </w:p>
    <w:p w14:paraId="6EE058FD" w14:textId="77777777" w:rsidR="001A0116" w:rsidRPr="001A0116" w:rsidRDefault="001A0116" w:rsidP="001A0116">
      <w:pPr>
        <w:numPr>
          <w:ilvl w:val="0"/>
          <w:numId w:val="42"/>
        </w:numPr>
        <w:suppressAutoHyphens w:val="0"/>
        <w:spacing w:before="152" w:after="160" w:line="259" w:lineRule="auto"/>
        <w:ind w:right="200"/>
        <w:textAlignment w:val="baseline"/>
        <w:rPr>
          <w:sz w:val="24"/>
          <w:szCs w:val="24"/>
          <w:lang w:val="es-AR" w:eastAsia="es-AR"/>
        </w:rPr>
      </w:pPr>
      <w:hyperlink r:id="rId27" w:history="1">
        <w:r w:rsidRPr="001A0116">
          <w:rPr>
            <w:rFonts w:ascii="Arial" w:hAnsi="Arial" w:cs="Arial"/>
            <w:sz w:val="22"/>
            <w:szCs w:val="22"/>
            <w:lang w:val="es-AR" w:eastAsia="es-AR"/>
          </w:rPr>
          <w:t xml:space="preserve">Cassany, Daniel (1996). Reparar la escritura. Didáctica de la corrección de lo escrito., Barcelona, </w:t>
        </w:r>
        <w:proofErr w:type="gramStart"/>
        <w:r w:rsidRPr="001A0116">
          <w:rPr>
            <w:rFonts w:ascii="Arial" w:hAnsi="Arial" w:cs="Arial"/>
            <w:sz w:val="22"/>
            <w:szCs w:val="22"/>
            <w:lang w:val="es-AR" w:eastAsia="es-AR"/>
          </w:rPr>
          <w:t>Graó,.</w:t>
        </w:r>
        <w:proofErr w:type="gramEnd"/>
      </w:hyperlink>
    </w:p>
    <w:p w14:paraId="2FC2E6FC" w14:textId="77777777" w:rsidR="001A0116" w:rsidRPr="001A0116" w:rsidRDefault="001A0116" w:rsidP="001A0116">
      <w:pPr>
        <w:numPr>
          <w:ilvl w:val="0"/>
          <w:numId w:val="42"/>
        </w:numPr>
        <w:suppressAutoHyphens w:val="0"/>
        <w:spacing w:before="152" w:after="160" w:line="259" w:lineRule="auto"/>
        <w:ind w:right="200"/>
        <w:textAlignment w:val="baseline"/>
        <w:rPr>
          <w:sz w:val="24"/>
          <w:szCs w:val="24"/>
          <w:lang w:val="es-AR" w:eastAsia="es-AR"/>
        </w:rPr>
      </w:pPr>
      <w:hyperlink r:id="rId28" w:history="1">
        <w:r w:rsidRPr="001A0116">
          <w:rPr>
            <w:sz w:val="24"/>
            <w:szCs w:val="24"/>
            <w:lang w:val="es-AR" w:eastAsia="es-AR"/>
          </w:rPr>
          <w:t xml:space="preserve">Cassany, Daniel; Luna, Marta y Sanz, Gloria. (1998 4ta Edición), </w:t>
        </w:r>
        <w:r w:rsidRPr="001A0116">
          <w:rPr>
            <w:i/>
            <w:iCs/>
            <w:sz w:val="24"/>
            <w:szCs w:val="24"/>
            <w:lang w:val="es-AR" w:eastAsia="es-AR"/>
          </w:rPr>
          <w:t>Enseñar Lengua</w:t>
        </w:r>
        <w:r w:rsidRPr="001A0116">
          <w:rPr>
            <w:sz w:val="24"/>
            <w:szCs w:val="24"/>
            <w:lang w:val="es-AR" w:eastAsia="es-AR"/>
          </w:rPr>
          <w:t>. Barcelona. Graó.</w:t>
        </w:r>
      </w:hyperlink>
      <w:r w:rsidRPr="001A0116">
        <w:rPr>
          <w:sz w:val="24"/>
          <w:szCs w:val="24"/>
          <w:lang w:val="es-AR" w:eastAsia="es-AR"/>
        </w:rPr>
        <w:t> </w:t>
      </w:r>
    </w:p>
    <w:p w14:paraId="63241BCD" w14:textId="77777777" w:rsidR="001A0116" w:rsidRPr="001A0116" w:rsidRDefault="001A0116" w:rsidP="001A0116">
      <w:pPr>
        <w:numPr>
          <w:ilvl w:val="0"/>
          <w:numId w:val="43"/>
        </w:numPr>
        <w:suppressAutoHyphens w:val="0"/>
        <w:spacing w:after="142" w:line="259" w:lineRule="auto"/>
        <w:textAlignment w:val="baseline"/>
        <w:rPr>
          <w:sz w:val="24"/>
          <w:szCs w:val="24"/>
          <w:lang w:val="es-AR" w:eastAsia="es-AR"/>
        </w:rPr>
      </w:pPr>
      <w:hyperlink r:id="rId29" w:history="1">
        <w:proofErr w:type="spellStart"/>
        <w:r w:rsidRPr="001A0116">
          <w:rPr>
            <w:sz w:val="24"/>
            <w:szCs w:val="24"/>
            <w:lang w:val="es-AR" w:eastAsia="es-AR"/>
          </w:rPr>
          <w:t>Frugoni</w:t>
        </w:r>
        <w:proofErr w:type="spellEnd"/>
        <w:r w:rsidRPr="001A0116">
          <w:rPr>
            <w:sz w:val="24"/>
            <w:szCs w:val="24"/>
            <w:lang w:val="es-AR" w:eastAsia="es-AR"/>
          </w:rPr>
          <w:t xml:space="preserve">, Sergio (2006) </w:t>
        </w:r>
        <w:r w:rsidRPr="001A0116">
          <w:rPr>
            <w:i/>
            <w:iCs/>
            <w:sz w:val="24"/>
            <w:szCs w:val="24"/>
            <w:lang w:val="es-AR" w:eastAsia="es-AR"/>
          </w:rPr>
          <w:t>Imaginación y escritura, La enseñanza de la escritura en la escuela.</w:t>
        </w:r>
        <w:r w:rsidRPr="001A0116">
          <w:rPr>
            <w:sz w:val="24"/>
            <w:szCs w:val="24"/>
            <w:lang w:val="es-AR" w:eastAsia="es-AR"/>
          </w:rPr>
          <w:t xml:space="preserve"> Buenos Aires, Libros del Zorzal.</w:t>
        </w:r>
      </w:hyperlink>
      <w:r w:rsidRPr="001A0116">
        <w:rPr>
          <w:sz w:val="24"/>
          <w:szCs w:val="24"/>
          <w:lang w:val="es-AR" w:eastAsia="es-AR"/>
        </w:rPr>
        <w:t> </w:t>
      </w:r>
    </w:p>
    <w:p w14:paraId="7B4B6188" w14:textId="77777777" w:rsidR="001A0116" w:rsidRPr="001A0116" w:rsidRDefault="001A0116" w:rsidP="001A0116">
      <w:pPr>
        <w:numPr>
          <w:ilvl w:val="0"/>
          <w:numId w:val="43"/>
        </w:numPr>
        <w:suppressAutoHyphens w:val="0"/>
        <w:spacing w:after="160" w:line="259" w:lineRule="auto"/>
        <w:textAlignment w:val="baseline"/>
        <w:rPr>
          <w:sz w:val="24"/>
          <w:szCs w:val="24"/>
          <w:lang w:val="es-AR" w:eastAsia="es-AR"/>
        </w:rPr>
      </w:pPr>
      <w:r w:rsidRPr="001A0116">
        <w:rPr>
          <w:sz w:val="24"/>
          <w:szCs w:val="24"/>
          <w:lang w:val="es-AR" w:eastAsia="es-AR"/>
        </w:rPr>
        <w:t> </w:t>
      </w:r>
      <w:hyperlink r:id="rId30" w:history="1">
        <w:r w:rsidRPr="001A0116">
          <w:rPr>
            <w:sz w:val="24"/>
            <w:szCs w:val="24"/>
            <w:lang w:val="es-AR" w:eastAsia="es-AR"/>
          </w:rPr>
          <w:t>Buenas Lenguas, la página de creaciones literarias y reflexiones del ISFD 803 de Puerto Madryn. (buenaslenguas803.blogspot.com)</w:t>
        </w:r>
      </w:hyperlink>
    </w:p>
    <w:p w14:paraId="15E9AB59" w14:textId="77777777" w:rsidR="001A0116" w:rsidRPr="001A0116" w:rsidRDefault="001A0116" w:rsidP="001A0116">
      <w:pPr>
        <w:numPr>
          <w:ilvl w:val="0"/>
          <w:numId w:val="43"/>
        </w:numPr>
        <w:suppressAutoHyphens w:val="0"/>
        <w:spacing w:after="160" w:line="259" w:lineRule="auto"/>
        <w:ind w:right="212"/>
        <w:jc w:val="both"/>
        <w:textAlignment w:val="baseline"/>
        <w:rPr>
          <w:sz w:val="24"/>
          <w:szCs w:val="24"/>
          <w:lang w:val="es-AR" w:eastAsia="es-AR"/>
        </w:rPr>
      </w:pPr>
      <w:hyperlink r:id="rId31" w:history="1">
        <w:r w:rsidRPr="001A0116">
          <w:rPr>
            <w:rFonts w:ascii="Arial" w:hAnsi="Arial" w:cs="Arial"/>
            <w:sz w:val="22"/>
            <w:szCs w:val="22"/>
            <w:lang w:val="es-AR" w:eastAsia="es-AR"/>
          </w:rPr>
          <w:t xml:space="preserve">Salgado, Hugo. (1997). Hacia una nueva concepción, El aprendizaje ortográfico en la didáctica de la escritura. Buenos Aires: </w:t>
        </w:r>
        <w:proofErr w:type="spellStart"/>
        <w:r w:rsidRPr="001A0116">
          <w:rPr>
            <w:rFonts w:ascii="Arial" w:hAnsi="Arial" w:cs="Arial"/>
            <w:sz w:val="22"/>
            <w:szCs w:val="22"/>
            <w:lang w:val="es-AR" w:eastAsia="es-AR"/>
          </w:rPr>
          <w:t>Aique</w:t>
        </w:r>
        <w:proofErr w:type="spellEnd"/>
        <w:r w:rsidRPr="001A0116">
          <w:rPr>
            <w:rFonts w:ascii="Arial" w:hAnsi="Arial" w:cs="Arial"/>
            <w:sz w:val="22"/>
            <w:szCs w:val="22"/>
            <w:lang w:val="es-AR" w:eastAsia="es-AR"/>
          </w:rPr>
          <w:t>.</w:t>
        </w:r>
      </w:hyperlink>
    </w:p>
    <w:p w14:paraId="405F426F" w14:textId="77777777" w:rsidR="001A0116" w:rsidRPr="001A0116" w:rsidRDefault="001A0116" w:rsidP="001A0116">
      <w:pPr>
        <w:numPr>
          <w:ilvl w:val="0"/>
          <w:numId w:val="43"/>
        </w:numPr>
        <w:suppressAutoHyphens w:val="0"/>
        <w:spacing w:after="160" w:line="259" w:lineRule="auto"/>
        <w:ind w:right="212"/>
        <w:jc w:val="both"/>
        <w:textAlignment w:val="baseline"/>
        <w:rPr>
          <w:sz w:val="24"/>
          <w:szCs w:val="24"/>
          <w:lang w:val="es-AR" w:eastAsia="es-AR"/>
        </w:rPr>
      </w:pPr>
      <w:hyperlink r:id="rId32" w:history="1">
        <w:r w:rsidRPr="001A0116">
          <w:rPr>
            <w:sz w:val="24"/>
            <w:szCs w:val="24"/>
            <w:lang w:val="es-AR" w:eastAsia="es-AR"/>
          </w:rPr>
          <w:t xml:space="preserve">Di Tulio, Ángela, </w:t>
        </w:r>
        <w:r w:rsidRPr="001A0116">
          <w:rPr>
            <w:i/>
            <w:iCs/>
            <w:sz w:val="24"/>
            <w:szCs w:val="24"/>
            <w:lang w:val="es-AR" w:eastAsia="es-AR"/>
          </w:rPr>
          <w:t>Reflexiones sobre el lugar de la gramática en la escuela primaria</w:t>
        </w:r>
        <w:r w:rsidRPr="001A0116">
          <w:rPr>
            <w:sz w:val="24"/>
            <w:szCs w:val="24"/>
            <w:lang w:val="es-AR" w:eastAsia="es-AR"/>
          </w:rPr>
          <w:t xml:space="preserve">. en </w:t>
        </w:r>
        <w:proofErr w:type="spellStart"/>
        <w:r w:rsidRPr="001A0116">
          <w:rPr>
            <w:sz w:val="24"/>
            <w:szCs w:val="24"/>
            <w:lang w:val="es-AR" w:eastAsia="es-AR"/>
          </w:rPr>
          <w:t>Botte</w:t>
        </w:r>
        <w:proofErr w:type="spellEnd"/>
        <w:r w:rsidRPr="001A0116">
          <w:rPr>
            <w:sz w:val="24"/>
            <w:szCs w:val="24"/>
            <w:lang w:val="es-AR" w:eastAsia="es-AR"/>
          </w:rPr>
          <w:t>, Emilce y Melgar, Sara (</w:t>
        </w:r>
        <w:proofErr w:type="spellStart"/>
        <w:r w:rsidRPr="001A0116">
          <w:rPr>
            <w:sz w:val="24"/>
            <w:szCs w:val="24"/>
            <w:lang w:val="es-AR" w:eastAsia="es-AR"/>
          </w:rPr>
          <w:t>Coord</w:t>
        </w:r>
        <w:proofErr w:type="spellEnd"/>
        <w:r w:rsidRPr="001A0116">
          <w:rPr>
            <w:sz w:val="24"/>
            <w:szCs w:val="24"/>
            <w:lang w:val="es-AR" w:eastAsia="es-AR"/>
          </w:rPr>
          <w:t xml:space="preserve">), La formación docente en Alfabetización Inicial, Argentina, Ministerio de </w:t>
        </w:r>
        <w:proofErr w:type="spellStart"/>
        <w:r w:rsidRPr="001A0116">
          <w:rPr>
            <w:sz w:val="24"/>
            <w:szCs w:val="24"/>
            <w:lang w:val="es-AR" w:eastAsia="es-AR"/>
          </w:rPr>
          <w:t>Edcación</w:t>
        </w:r>
        <w:proofErr w:type="spellEnd"/>
        <w:r w:rsidRPr="001A0116">
          <w:rPr>
            <w:sz w:val="24"/>
            <w:szCs w:val="24"/>
            <w:lang w:val="es-AR" w:eastAsia="es-AR"/>
          </w:rPr>
          <w:t>, INFD. 2009-2010. </w:t>
        </w:r>
      </w:hyperlink>
    </w:p>
    <w:p w14:paraId="218472A5" w14:textId="77777777" w:rsidR="001A0116" w:rsidRPr="001A0116" w:rsidRDefault="001A0116" w:rsidP="001A0116">
      <w:pPr>
        <w:suppressAutoHyphens w:val="0"/>
        <w:rPr>
          <w:sz w:val="24"/>
          <w:szCs w:val="24"/>
          <w:lang w:val="es-AR" w:eastAsia="es-AR"/>
        </w:rPr>
      </w:pPr>
    </w:p>
    <w:p w14:paraId="712EE101" w14:textId="77777777" w:rsidR="001A0116" w:rsidRPr="001A0116" w:rsidRDefault="001A0116" w:rsidP="001A0116">
      <w:pPr>
        <w:suppressAutoHyphens w:val="0"/>
        <w:spacing w:before="280" w:after="280"/>
        <w:ind w:left="-2" w:hanging="2"/>
        <w:jc w:val="center"/>
        <w:rPr>
          <w:sz w:val="24"/>
          <w:szCs w:val="24"/>
          <w:lang w:val="es-AR" w:eastAsia="es-AR"/>
        </w:rPr>
      </w:pPr>
      <w:r w:rsidRPr="001A0116">
        <w:rPr>
          <w:rFonts w:ascii="Arial" w:hAnsi="Arial" w:cs="Arial"/>
          <w:b/>
          <w:bCs/>
          <w:sz w:val="22"/>
          <w:szCs w:val="22"/>
          <w:lang w:val="es-AR" w:eastAsia="es-AR"/>
        </w:rPr>
        <w:t>Eje VII</w:t>
      </w:r>
    </w:p>
    <w:p w14:paraId="2E7AE4FE" w14:textId="77777777" w:rsidR="001A0116" w:rsidRPr="001A0116" w:rsidRDefault="001A0116" w:rsidP="001A0116">
      <w:pPr>
        <w:suppressAutoHyphens w:val="0"/>
        <w:spacing w:before="280" w:after="280"/>
        <w:ind w:left="-2" w:hanging="2"/>
        <w:jc w:val="center"/>
        <w:rPr>
          <w:sz w:val="24"/>
          <w:szCs w:val="24"/>
          <w:lang w:val="es-AR" w:eastAsia="es-AR"/>
        </w:rPr>
      </w:pPr>
      <w:r w:rsidRPr="001A0116">
        <w:rPr>
          <w:rFonts w:ascii="Arial" w:hAnsi="Arial" w:cs="Arial"/>
          <w:b/>
          <w:bCs/>
          <w:sz w:val="22"/>
          <w:szCs w:val="22"/>
          <w:lang w:val="es-AR" w:eastAsia="es-AR"/>
        </w:rPr>
        <w:t>Acercamiento al Diseño Curricular de LENGUA Y LITERATURA de Secundaria </w:t>
      </w:r>
    </w:p>
    <w:p w14:paraId="3BAFA10A" w14:textId="77777777" w:rsidR="001A0116" w:rsidRPr="001A0116" w:rsidRDefault="001A0116" w:rsidP="001A0116">
      <w:pPr>
        <w:numPr>
          <w:ilvl w:val="0"/>
          <w:numId w:val="44"/>
        </w:numPr>
        <w:suppressAutoHyphens w:val="0"/>
        <w:spacing w:before="280" w:after="280" w:line="259" w:lineRule="auto"/>
        <w:jc w:val="both"/>
        <w:textAlignment w:val="baseline"/>
        <w:rPr>
          <w:rFonts w:ascii="Arial" w:hAnsi="Arial" w:cs="Arial"/>
          <w:sz w:val="22"/>
          <w:szCs w:val="22"/>
          <w:lang w:val="es-AR" w:eastAsia="es-AR"/>
        </w:rPr>
      </w:pPr>
      <w:r w:rsidRPr="001A0116">
        <w:rPr>
          <w:rFonts w:ascii="Arial" w:hAnsi="Arial" w:cs="Arial"/>
          <w:sz w:val="22"/>
          <w:szCs w:val="22"/>
          <w:lang w:val="es-AR" w:eastAsia="es-AR"/>
        </w:rPr>
        <w:t>Abordajes de las prácticas de enseñanza. La escuela de hoy. Aportes de otros campos del conocimiento: la Antropología, la Etnografía de la Educación, la Pedagogía Crítica, la Sociología, las Pedagogías Críticas. Teorías Críticas y Sociales sobre la Cognición.</w:t>
      </w:r>
    </w:p>
    <w:p w14:paraId="5BC1E262" w14:textId="77777777" w:rsidR="001A0116" w:rsidRPr="001A0116" w:rsidRDefault="001A0116" w:rsidP="001A0116">
      <w:pPr>
        <w:numPr>
          <w:ilvl w:val="0"/>
          <w:numId w:val="44"/>
        </w:numPr>
        <w:suppressAutoHyphens w:val="0"/>
        <w:spacing w:after="142" w:line="259" w:lineRule="auto"/>
        <w:textAlignment w:val="baseline"/>
        <w:rPr>
          <w:rFonts w:ascii="Arial" w:hAnsi="Arial" w:cs="Arial"/>
          <w:sz w:val="22"/>
          <w:szCs w:val="22"/>
          <w:lang w:val="es-AR" w:eastAsia="es-AR"/>
        </w:rPr>
      </w:pPr>
      <w:r w:rsidRPr="001A0116">
        <w:rPr>
          <w:rFonts w:ascii="Arial" w:hAnsi="Arial" w:cs="Arial"/>
          <w:sz w:val="22"/>
          <w:szCs w:val="22"/>
          <w:lang w:val="es-AR" w:eastAsia="es-AR"/>
        </w:rPr>
        <w:t>ADOLESCENCIA/SUBJETIVIDAD</w:t>
      </w:r>
    </w:p>
    <w:p w14:paraId="3816BD11" w14:textId="77777777" w:rsidR="001A0116" w:rsidRPr="001A0116" w:rsidRDefault="001A0116" w:rsidP="001A0116">
      <w:pPr>
        <w:numPr>
          <w:ilvl w:val="0"/>
          <w:numId w:val="44"/>
        </w:numPr>
        <w:suppressAutoHyphens w:val="0"/>
        <w:spacing w:after="142" w:line="259" w:lineRule="auto"/>
        <w:textAlignment w:val="baseline"/>
        <w:rPr>
          <w:rFonts w:ascii="Arial" w:hAnsi="Arial" w:cs="Arial"/>
          <w:sz w:val="22"/>
          <w:szCs w:val="22"/>
          <w:lang w:val="es-AR" w:eastAsia="es-AR"/>
        </w:rPr>
      </w:pPr>
      <w:r w:rsidRPr="001A0116">
        <w:rPr>
          <w:rFonts w:ascii="Arial" w:hAnsi="Arial" w:cs="Arial"/>
          <w:sz w:val="22"/>
          <w:szCs w:val="22"/>
          <w:lang w:val="es-AR" w:eastAsia="es-AR"/>
        </w:rPr>
        <w:t>ROL DOCENTE</w:t>
      </w:r>
    </w:p>
    <w:p w14:paraId="5B600B7E" w14:textId="77777777" w:rsidR="001A0116" w:rsidRPr="001A0116" w:rsidRDefault="001A0116" w:rsidP="001A0116">
      <w:pPr>
        <w:numPr>
          <w:ilvl w:val="0"/>
          <w:numId w:val="44"/>
        </w:numPr>
        <w:suppressAutoHyphens w:val="0"/>
        <w:spacing w:after="142" w:line="259" w:lineRule="auto"/>
        <w:textAlignment w:val="baseline"/>
        <w:rPr>
          <w:rFonts w:ascii="Arial" w:hAnsi="Arial" w:cs="Arial"/>
          <w:sz w:val="22"/>
          <w:szCs w:val="22"/>
          <w:lang w:val="es-AR" w:eastAsia="es-AR"/>
        </w:rPr>
      </w:pPr>
      <w:r w:rsidRPr="001A0116">
        <w:rPr>
          <w:rFonts w:ascii="Arial" w:hAnsi="Arial" w:cs="Arial"/>
          <w:sz w:val="22"/>
          <w:szCs w:val="22"/>
          <w:lang w:val="es-AR" w:eastAsia="es-AR"/>
        </w:rPr>
        <w:t>CURRICULUM/CONTEXTO/COGNICIÓN SITUADA</w:t>
      </w:r>
    </w:p>
    <w:p w14:paraId="0EA5C435" w14:textId="77777777" w:rsidR="001A0116" w:rsidRPr="001A0116" w:rsidRDefault="001A0116" w:rsidP="001A0116">
      <w:pPr>
        <w:numPr>
          <w:ilvl w:val="0"/>
          <w:numId w:val="44"/>
        </w:numPr>
        <w:suppressAutoHyphens w:val="0"/>
        <w:spacing w:after="142" w:line="259" w:lineRule="auto"/>
        <w:textAlignment w:val="baseline"/>
        <w:rPr>
          <w:rFonts w:ascii="Arial" w:hAnsi="Arial" w:cs="Arial"/>
          <w:sz w:val="22"/>
          <w:szCs w:val="22"/>
          <w:lang w:val="es-AR" w:eastAsia="es-AR"/>
        </w:rPr>
      </w:pPr>
      <w:r w:rsidRPr="001A0116">
        <w:rPr>
          <w:rFonts w:ascii="Arial" w:hAnsi="Arial" w:cs="Arial"/>
          <w:sz w:val="22"/>
          <w:szCs w:val="22"/>
          <w:lang w:val="es-AR" w:eastAsia="es-AR"/>
        </w:rPr>
        <w:t>LO ENSEÑABLE</w:t>
      </w:r>
    </w:p>
    <w:p w14:paraId="0864DA28" w14:textId="77777777" w:rsidR="001A0116" w:rsidRPr="001A0116" w:rsidRDefault="001A0116" w:rsidP="001A0116">
      <w:pPr>
        <w:numPr>
          <w:ilvl w:val="0"/>
          <w:numId w:val="44"/>
        </w:numPr>
        <w:suppressAutoHyphens w:val="0"/>
        <w:spacing w:after="142" w:line="259" w:lineRule="auto"/>
        <w:textAlignment w:val="baseline"/>
        <w:rPr>
          <w:rFonts w:ascii="Arial" w:hAnsi="Arial" w:cs="Arial"/>
          <w:sz w:val="22"/>
          <w:szCs w:val="22"/>
          <w:lang w:val="es-AR" w:eastAsia="es-AR"/>
        </w:rPr>
      </w:pPr>
      <w:r w:rsidRPr="001A0116">
        <w:rPr>
          <w:rFonts w:ascii="Arial" w:hAnsi="Arial" w:cs="Arial"/>
          <w:sz w:val="22"/>
          <w:szCs w:val="22"/>
          <w:lang w:val="es-AR" w:eastAsia="es-AR"/>
        </w:rPr>
        <w:t>COSMOVISIÓN/IDENTIDAD/ COMUNIDAD/GÉNERO</w:t>
      </w:r>
    </w:p>
    <w:p w14:paraId="2011ED27" w14:textId="77777777" w:rsidR="001A0116" w:rsidRPr="001A0116" w:rsidRDefault="001A0116" w:rsidP="001A0116">
      <w:pPr>
        <w:numPr>
          <w:ilvl w:val="0"/>
          <w:numId w:val="44"/>
        </w:numPr>
        <w:suppressAutoHyphens w:val="0"/>
        <w:spacing w:after="142" w:line="259" w:lineRule="auto"/>
        <w:textAlignment w:val="baseline"/>
        <w:rPr>
          <w:rFonts w:ascii="Arial" w:hAnsi="Arial" w:cs="Arial"/>
          <w:sz w:val="22"/>
          <w:szCs w:val="22"/>
          <w:lang w:val="es-AR" w:eastAsia="es-AR"/>
        </w:rPr>
      </w:pPr>
      <w:r w:rsidRPr="001A0116">
        <w:rPr>
          <w:rFonts w:ascii="Arial" w:hAnsi="Arial" w:cs="Arial"/>
          <w:sz w:val="22"/>
          <w:szCs w:val="22"/>
          <w:lang w:val="es-AR" w:eastAsia="es-AR"/>
        </w:rPr>
        <w:t>ESPACIO ÁULICO</w:t>
      </w:r>
    </w:p>
    <w:p w14:paraId="6AC3A29E" w14:textId="77777777" w:rsidR="001A0116" w:rsidRPr="001A0116" w:rsidRDefault="001A0116" w:rsidP="001A0116">
      <w:pPr>
        <w:numPr>
          <w:ilvl w:val="0"/>
          <w:numId w:val="44"/>
        </w:numPr>
        <w:suppressAutoHyphens w:val="0"/>
        <w:spacing w:after="142" w:line="259" w:lineRule="auto"/>
        <w:textAlignment w:val="baseline"/>
        <w:rPr>
          <w:rFonts w:ascii="Arial" w:hAnsi="Arial" w:cs="Arial"/>
          <w:sz w:val="22"/>
          <w:szCs w:val="22"/>
          <w:lang w:val="es-AR" w:eastAsia="es-AR"/>
        </w:rPr>
      </w:pPr>
      <w:r w:rsidRPr="001A0116">
        <w:rPr>
          <w:rFonts w:ascii="Arial" w:hAnsi="Arial" w:cs="Arial"/>
          <w:sz w:val="22"/>
          <w:szCs w:val="22"/>
          <w:lang w:val="es-AR" w:eastAsia="es-AR"/>
        </w:rPr>
        <w:t>COGNICIÓN SITUADA</w:t>
      </w:r>
    </w:p>
    <w:p w14:paraId="6E42831A" w14:textId="77777777" w:rsidR="001A0116" w:rsidRPr="001A0116" w:rsidRDefault="001A0116" w:rsidP="001A0116">
      <w:pPr>
        <w:numPr>
          <w:ilvl w:val="0"/>
          <w:numId w:val="44"/>
        </w:numPr>
        <w:suppressAutoHyphens w:val="0"/>
        <w:spacing w:before="280" w:after="280" w:line="259" w:lineRule="auto"/>
        <w:jc w:val="both"/>
        <w:textAlignment w:val="baseline"/>
        <w:rPr>
          <w:rFonts w:ascii="Arial" w:hAnsi="Arial" w:cs="Arial"/>
          <w:sz w:val="22"/>
          <w:szCs w:val="22"/>
          <w:lang w:val="es-AR" w:eastAsia="es-AR"/>
        </w:rPr>
      </w:pPr>
      <w:r w:rsidRPr="001A0116">
        <w:rPr>
          <w:rFonts w:ascii="Arial" w:hAnsi="Arial" w:cs="Arial"/>
          <w:sz w:val="22"/>
          <w:szCs w:val="22"/>
          <w:lang w:val="es-AR" w:eastAsia="es-AR"/>
        </w:rPr>
        <w:t>El Diseño Curricular de Secundaria y su relación con los NAP del Ciclo Básico y Orientado. Articulación entre Primaria y Secundaria. </w:t>
      </w:r>
    </w:p>
    <w:p w14:paraId="08AC7861" w14:textId="77777777" w:rsidR="001A0116" w:rsidRPr="001A0116" w:rsidRDefault="001A0116" w:rsidP="001A0116">
      <w:pPr>
        <w:numPr>
          <w:ilvl w:val="0"/>
          <w:numId w:val="44"/>
        </w:numPr>
        <w:suppressAutoHyphens w:val="0"/>
        <w:spacing w:before="280" w:after="280" w:line="259" w:lineRule="auto"/>
        <w:jc w:val="both"/>
        <w:textAlignment w:val="baseline"/>
        <w:rPr>
          <w:rFonts w:ascii="Arial" w:hAnsi="Arial" w:cs="Arial"/>
          <w:sz w:val="22"/>
          <w:szCs w:val="22"/>
          <w:lang w:val="es-AR" w:eastAsia="es-AR"/>
        </w:rPr>
      </w:pPr>
      <w:r w:rsidRPr="001A0116">
        <w:rPr>
          <w:rFonts w:ascii="Arial" w:hAnsi="Arial" w:cs="Arial"/>
          <w:sz w:val="22"/>
          <w:szCs w:val="22"/>
          <w:lang w:val="es-AR" w:eastAsia="es-AR"/>
        </w:rPr>
        <w:t>TIPOS TEXTUALES del UNIVERSO DE LA PRÁCTICA DOCENTE:</w:t>
      </w:r>
    </w:p>
    <w:p w14:paraId="5B92E57F" w14:textId="77777777" w:rsidR="001A0116" w:rsidRPr="001A0116" w:rsidRDefault="001A0116" w:rsidP="001A0116">
      <w:pPr>
        <w:numPr>
          <w:ilvl w:val="0"/>
          <w:numId w:val="44"/>
        </w:numPr>
        <w:suppressAutoHyphens w:val="0"/>
        <w:spacing w:before="280" w:after="280" w:line="259" w:lineRule="auto"/>
        <w:jc w:val="both"/>
        <w:textAlignment w:val="baseline"/>
        <w:rPr>
          <w:rFonts w:ascii="Arial" w:hAnsi="Arial" w:cs="Arial"/>
          <w:sz w:val="22"/>
          <w:szCs w:val="22"/>
          <w:lang w:val="es-AR" w:eastAsia="es-AR"/>
        </w:rPr>
      </w:pPr>
      <w:r w:rsidRPr="001A0116">
        <w:rPr>
          <w:rFonts w:ascii="Arial" w:hAnsi="Arial" w:cs="Arial"/>
          <w:sz w:val="22"/>
          <w:szCs w:val="22"/>
          <w:lang w:val="es-AR" w:eastAsia="es-AR"/>
        </w:rPr>
        <w:t xml:space="preserve">LAS </w:t>
      </w:r>
      <w:proofErr w:type="gramStart"/>
      <w:r w:rsidRPr="001A0116">
        <w:rPr>
          <w:rFonts w:ascii="Arial" w:hAnsi="Arial" w:cs="Arial"/>
          <w:sz w:val="22"/>
          <w:szCs w:val="22"/>
          <w:lang w:val="es-AR" w:eastAsia="es-AR"/>
        </w:rPr>
        <w:t>PLANIFICACIONES  (</w:t>
      </w:r>
      <w:proofErr w:type="gramEnd"/>
      <w:r w:rsidRPr="001A0116">
        <w:rPr>
          <w:rFonts w:ascii="Arial" w:hAnsi="Arial" w:cs="Arial"/>
          <w:sz w:val="22"/>
          <w:szCs w:val="22"/>
          <w:lang w:val="es-AR" w:eastAsia="es-AR"/>
        </w:rPr>
        <w:t>OBJETIVOS/FUNDAMENTACIÓN/ MARCO TEÓRICO)</w:t>
      </w:r>
    </w:p>
    <w:p w14:paraId="2D7B252F" w14:textId="77777777" w:rsidR="001A0116" w:rsidRPr="001A0116" w:rsidRDefault="001A0116" w:rsidP="001A0116">
      <w:pPr>
        <w:numPr>
          <w:ilvl w:val="0"/>
          <w:numId w:val="44"/>
        </w:numPr>
        <w:suppressAutoHyphens w:val="0"/>
        <w:spacing w:before="280" w:after="280" w:line="259" w:lineRule="auto"/>
        <w:jc w:val="both"/>
        <w:textAlignment w:val="baseline"/>
        <w:rPr>
          <w:rFonts w:ascii="Arial" w:hAnsi="Arial" w:cs="Arial"/>
          <w:sz w:val="22"/>
          <w:szCs w:val="22"/>
          <w:lang w:val="es-AR" w:eastAsia="es-AR"/>
        </w:rPr>
      </w:pPr>
      <w:r w:rsidRPr="001A0116">
        <w:rPr>
          <w:rFonts w:ascii="Arial" w:hAnsi="Arial" w:cs="Arial"/>
          <w:sz w:val="22"/>
          <w:szCs w:val="22"/>
          <w:lang w:val="es-AR" w:eastAsia="es-AR"/>
        </w:rPr>
        <w:t xml:space="preserve">LA ELABORACIÓN </w:t>
      </w:r>
      <w:proofErr w:type="gramStart"/>
      <w:r w:rsidRPr="001A0116">
        <w:rPr>
          <w:rFonts w:ascii="Arial" w:hAnsi="Arial" w:cs="Arial"/>
          <w:sz w:val="22"/>
          <w:szCs w:val="22"/>
          <w:lang w:val="es-AR" w:eastAsia="es-AR"/>
        </w:rPr>
        <w:t>DE  CONSIGNAS</w:t>
      </w:r>
      <w:proofErr w:type="gramEnd"/>
      <w:r w:rsidRPr="001A0116">
        <w:rPr>
          <w:rFonts w:ascii="Arial" w:hAnsi="Arial" w:cs="Arial"/>
          <w:sz w:val="22"/>
          <w:szCs w:val="22"/>
          <w:lang w:val="es-AR" w:eastAsia="es-AR"/>
        </w:rPr>
        <w:t>. </w:t>
      </w:r>
    </w:p>
    <w:p w14:paraId="684E5310" w14:textId="77777777" w:rsidR="001A0116" w:rsidRPr="001A0116" w:rsidRDefault="001A0116" w:rsidP="001A0116">
      <w:pPr>
        <w:numPr>
          <w:ilvl w:val="0"/>
          <w:numId w:val="44"/>
        </w:numPr>
        <w:suppressAutoHyphens w:val="0"/>
        <w:spacing w:before="280" w:after="280" w:line="259" w:lineRule="auto"/>
        <w:jc w:val="both"/>
        <w:textAlignment w:val="baseline"/>
        <w:rPr>
          <w:rFonts w:ascii="Arial" w:hAnsi="Arial" w:cs="Arial"/>
          <w:sz w:val="22"/>
          <w:szCs w:val="22"/>
          <w:lang w:val="es-AR" w:eastAsia="es-AR"/>
        </w:rPr>
      </w:pPr>
      <w:r w:rsidRPr="001A0116">
        <w:rPr>
          <w:rFonts w:ascii="Arial" w:hAnsi="Arial" w:cs="Arial"/>
          <w:sz w:val="22"/>
          <w:szCs w:val="22"/>
          <w:lang w:val="es-AR" w:eastAsia="es-AR"/>
        </w:rPr>
        <w:t>SIMULACIONES DE PRÁCTICA, si volvemos a la modalidad presencial, de no ser así, construiremos en conjunto alguna nueva modalidad de práctica. La enseñanza de la Lengua mediada por las TIC</w:t>
      </w:r>
    </w:p>
    <w:p w14:paraId="1FD58899" w14:textId="77777777" w:rsidR="001A0116" w:rsidRPr="001A0116" w:rsidRDefault="001A0116" w:rsidP="001A0116">
      <w:pPr>
        <w:suppressAutoHyphens w:val="0"/>
        <w:spacing w:before="51" w:after="51"/>
        <w:ind w:left="-2" w:hanging="2"/>
        <w:jc w:val="center"/>
        <w:rPr>
          <w:sz w:val="24"/>
          <w:szCs w:val="24"/>
          <w:lang w:val="es-AR" w:eastAsia="es-AR"/>
        </w:rPr>
      </w:pPr>
      <w:r w:rsidRPr="001A0116">
        <w:rPr>
          <w:rFonts w:ascii="Arial" w:hAnsi="Arial" w:cs="Arial"/>
          <w:b/>
          <w:bCs/>
          <w:sz w:val="22"/>
          <w:szCs w:val="22"/>
          <w:lang w:val="es-AR" w:eastAsia="es-AR"/>
        </w:rPr>
        <w:t>Bibliografía Eje VII</w:t>
      </w:r>
    </w:p>
    <w:p w14:paraId="5DE60BC1" w14:textId="77777777" w:rsidR="001A0116" w:rsidRPr="001A0116" w:rsidRDefault="001A0116" w:rsidP="001A0116">
      <w:pPr>
        <w:numPr>
          <w:ilvl w:val="0"/>
          <w:numId w:val="45"/>
        </w:numPr>
        <w:suppressAutoHyphens w:val="0"/>
        <w:spacing w:after="160" w:line="259" w:lineRule="auto"/>
        <w:jc w:val="both"/>
        <w:textAlignment w:val="baseline"/>
        <w:rPr>
          <w:rFonts w:ascii="Arial" w:hAnsi="Arial" w:cs="Arial"/>
          <w:sz w:val="22"/>
          <w:szCs w:val="22"/>
          <w:lang w:val="es-AR" w:eastAsia="es-AR"/>
        </w:rPr>
      </w:pPr>
      <w:hyperlink r:id="rId33" w:history="1">
        <w:r w:rsidRPr="001A0116">
          <w:rPr>
            <w:rFonts w:ascii="Arial" w:hAnsi="Arial" w:cs="Arial"/>
            <w:sz w:val="22"/>
            <w:szCs w:val="22"/>
            <w:lang w:val="es-AR" w:eastAsia="es-AR"/>
          </w:rPr>
          <w:t>Claves de Enfoque en Lengua y Literatura. Ministerio de Educación. 2010.</w:t>
        </w:r>
      </w:hyperlink>
    </w:p>
    <w:p w14:paraId="5D5DD177" w14:textId="77777777" w:rsidR="001A0116" w:rsidRPr="001A0116" w:rsidRDefault="001A0116" w:rsidP="001A0116">
      <w:pPr>
        <w:numPr>
          <w:ilvl w:val="0"/>
          <w:numId w:val="46"/>
        </w:numPr>
        <w:suppressAutoHyphens w:val="0"/>
        <w:spacing w:after="160" w:line="259" w:lineRule="auto"/>
        <w:jc w:val="both"/>
        <w:textAlignment w:val="baseline"/>
        <w:rPr>
          <w:rFonts w:ascii="Arial" w:hAnsi="Arial" w:cs="Arial"/>
          <w:sz w:val="22"/>
          <w:szCs w:val="22"/>
          <w:lang w:val="es-AR" w:eastAsia="es-AR"/>
        </w:rPr>
      </w:pPr>
      <w:hyperlink r:id="rId34" w:history="1">
        <w:r w:rsidRPr="001A0116">
          <w:rPr>
            <w:rFonts w:ascii="Arial" w:hAnsi="Arial" w:cs="Arial"/>
            <w:sz w:val="22"/>
            <w:szCs w:val="22"/>
            <w:lang w:val="es-AR" w:eastAsia="es-AR"/>
          </w:rPr>
          <w:t>Diseño Curricular Secundaria/ Marco General/ Área Lengua. 2016.</w:t>
        </w:r>
      </w:hyperlink>
    </w:p>
    <w:p w14:paraId="7339A0B6" w14:textId="77777777" w:rsidR="001A0116" w:rsidRPr="001A0116" w:rsidRDefault="001A0116" w:rsidP="001A0116">
      <w:pPr>
        <w:numPr>
          <w:ilvl w:val="0"/>
          <w:numId w:val="46"/>
        </w:numPr>
        <w:suppressAutoHyphens w:val="0"/>
        <w:spacing w:after="160" w:line="259" w:lineRule="auto"/>
        <w:jc w:val="both"/>
        <w:textAlignment w:val="baseline"/>
        <w:rPr>
          <w:rFonts w:ascii="Arial" w:hAnsi="Arial" w:cs="Arial"/>
          <w:sz w:val="22"/>
          <w:szCs w:val="22"/>
          <w:lang w:val="es-AR" w:eastAsia="es-AR"/>
        </w:rPr>
      </w:pPr>
      <w:hyperlink r:id="rId35" w:history="1">
        <w:r w:rsidRPr="001A0116">
          <w:rPr>
            <w:rFonts w:ascii="Arial" w:hAnsi="Arial" w:cs="Arial"/>
            <w:sz w:val="22"/>
            <w:szCs w:val="22"/>
            <w:lang w:val="es-AR" w:eastAsia="es-AR"/>
          </w:rPr>
          <w:t>NAP 2do y 3er Año</w:t>
        </w:r>
      </w:hyperlink>
      <w:r w:rsidRPr="001A0116">
        <w:rPr>
          <w:rFonts w:ascii="Arial" w:hAnsi="Arial" w:cs="Arial"/>
          <w:sz w:val="22"/>
          <w:szCs w:val="22"/>
          <w:lang w:val="es-AR" w:eastAsia="es-AR"/>
        </w:rPr>
        <w:t>,  </w:t>
      </w:r>
    </w:p>
    <w:p w14:paraId="04D76832" w14:textId="77777777" w:rsidR="001A0116" w:rsidRPr="001A0116" w:rsidRDefault="001A0116" w:rsidP="001A0116">
      <w:pPr>
        <w:numPr>
          <w:ilvl w:val="0"/>
          <w:numId w:val="46"/>
        </w:numPr>
        <w:suppressAutoHyphens w:val="0"/>
        <w:spacing w:after="160" w:line="259" w:lineRule="auto"/>
        <w:jc w:val="both"/>
        <w:textAlignment w:val="baseline"/>
        <w:rPr>
          <w:rFonts w:ascii="Arial" w:hAnsi="Arial" w:cs="Arial"/>
          <w:sz w:val="22"/>
          <w:szCs w:val="22"/>
          <w:lang w:val="es-AR" w:eastAsia="es-AR"/>
        </w:rPr>
      </w:pPr>
      <w:hyperlink r:id="rId36" w:history="1">
        <w:r w:rsidRPr="001A0116">
          <w:rPr>
            <w:rFonts w:ascii="Arial" w:hAnsi="Arial" w:cs="Arial"/>
            <w:sz w:val="22"/>
            <w:szCs w:val="22"/>
            <w:lang w:val="es-AR" w:eastAsia="es-AR"/>
          </w:rPr>
          <w:t>NAP 4to, 5to Y 6to año</w:t>
        </w:r>
      </w:hyperlink>
    </w:p>
    <w:p w14:paraId="56C5063A" w14:textId="77777777" w:rsidR="001A0116" w:rsidRPr="001A0116" w:rsidRDefault="001A0116" w:rsidP="001A0116">
      <w:pPr>
        <w:suppressAutoHyphens w:val="0"/>
        <w:spacing w:after="160" w:line="259" w:lineRule="auto"/>
        <w:rPr>
          <w:rFonts w:asciiTheme="minorHAnsi" w:eastAsiaTheme="minorHAnsi" w:hAnsiTheme="minorHAnsi" w:cstheme="minorBidi"/>
          <w:kern w:val="2"/>
          <w:sz w:val="22"/>
          <w:szCs w:val="22"/>
          <w:lang w:val="es-AR" w:eastAsia="en-US"/>
          <w14:ligatures w14:val="standardContextual"/>
        </w:rPr>
      </w:pPr>
    </w:p>
    <w:p w14:paraId="55DAB612" w14:textId="77777777" w:rsidR="001A0116" w:rsidRDefault="001A0116" w:rsidP="001A0116">
      <w:pPr>
        <w:widowControl w:val="0"/>
        <w:pBdr>
          <w:top w:val="nil"/>
          <w:left w:val="nil"/>
          <w:bottom w:val="nil"/>
          <w:right w:val="nil"/>
          <w:between w:val="nil"/>
        </w:pBdr>
        <w:tabs>
          <w:tab w:val="left" w:pos="709"/>
        </w:tabs>
        <w:spacing w:after="142" w:line="360" w:lineRule="auto"/>
        <w:ind w:hanging="2"/>
        <w:jc w:val="both"/>
        <w:rPr>
          <w:rFonts w:ascii="Arial" w:eastAsia="Arial" w:hAnsi="Arial" w:cs="Arial"/>
          <w:color w:val="00000A"/>
          <w:highlight w:val="white"/>
        </w:rPr>
      </w:pPr>
    </w:p>
    <w:p w14:paraId="49E711DF" w14:textId="60EE4CF4" w:rsidR="001A0116" w:rsidRDefault="001A0116" w:rsidP="001A0116">
      <w:pPr>
        <w:shd w:val="clear" w:color="auto" w:fill="000000"/>
        <w:ind w:hanging="2"/>
        <w:rPr>
          <w:rFonts w:ascii="Arial" w:eastAsia="Arial" w:hAnsi="Arial" w:cs="Arial"/>
          <w:color w:val="FFFFFF"/>
        </w:rPr>
      </w:pPr>
      <w:r>
        <w:rPr>
          <w:rFonts w:ascii="Arial" w:eastAsia="Arial" w:hAnsi="Arial" w:cs="Arial"/>
          <w:b/>
          <w:color w:val="FFFFFF"/>
        </w:rPr>
        <w:t>. EVALUACIÓN</w:t>
      </w:r>
    </w:p>
    <w:p w14:paraId="40A57EF7" w14:textId="77777777" w:rsidR="001A0116" w:rsidRDefault="001A0116" w:rsidP="001A0116">
      <w:pPr>
        <w:shd w:val="clear" w:color="auto" w:fill="000000"/>
        <w:ind w:hanging="2"/>
        <w:rPr>
          <w:rFonts w:ascii="Arial" w:eastAsia="Arial" w:hAnsi="Arial" w:cs="Arial"/>
          <w:color w:val="FFFFFF"/>
        </w:rPr>
      </w:pPr>
    </w:p>
    <w:p w14:paraId="2804933D" w14:textId="77777777" w:rsidR="001A0116" w:rsidRDefault="001A0116" w:rsidP="001A0116">
      <w:pPr>
        <w:pBdr>
          <w:top w:val="nil"/>
          <w:left w:val="nil"/>
          <w:bottom w:val="nil"/>
          <w:right w:val="nil"/>
          <w:between w:val="nil"/>
        </w:pBdr>
        <w:tabs>
          <w:tab w:val="left" w:pos="709"/>
        </w:tabs>
        <w:spacing w:after="142" w:line="360" w:lineRule="auto"/>
        <w:ind w:hanging="2"/>
        <w:jc w:val="both"/>
        <w:rPr>
          <w:rFonts w:ascii="Arial" w:eastAsia="Arial" w:hAnsi="Arial" w:cs="Arial"/>
          <w:color w:val="00000A"/>
        </w:rPr>
      </w:pPr>
    </w:p>
    <w:p w14:paraId="529145E7" w14:textId="77777777" w:rsidR="001A0116" w:rsidRDefault="001A0116" w:rsidP="001A0116">
      <w:pPr>
        <w:pBdr>
          <w:top w:val="nil"/>
          <w:left w:val="nil"/>
          <w:bottom w:val="nil"/>
          <w:right w:val="nil"/>
          <w:between w:val="nil"/>
        </w:pBdr>
        <w:tabs>
          <w:tab w:val="left" w:pos="709"/>
        </w:tabs>
        <w:spacing w:after="142" w:line="360" w:lineRule="auto"/>
        <w:ind w:hanging="2"/>
        <w:jc w:val="both"/>
        <w:rPr>
          <w:rFonts w:ascii="Arial" w:eastAsia="Arial" w:hAnsi="Arial" w:cs="Arial"/>
          <w:color w:val="00000A"/>
        </w:rPr>
      </w:pPr>
      <w:r>
        <w:rPr>
          <w:rFonts w:ascii="Arial" w:eastAsia="Arial" w:hAnsi="Arial" w:cs="Arial"/>
          <w:color w:val="00000A"/>
        </w:rPr>
        <w:t xml:space="preserve">Aunque en este espacio el resultado final es importante, ya que se deberá acreditar con una determinada nota (según sea Con Promoción sin Examen Final o Regular con Examen Final), la evaluación será procesual y problematizadora, ya que tanto el proceso como algunos resultados serán tenidos en cuenta cualitativamente para reflexionar acerca del alcance de los objetivos. </w:t>
      </w:r>
    </w:p>
    <w:p w14:paraId="2A339858" w14:textId="77777777" w:rsidR="001A0116" w:rsidRDefault="001A0116" w:rsidP="001A0116">
      <w:pPr>
        <w:pBdr>
          <w:top w:val="nil"/>
          <w:left w:val="nil"/>
          <w:bottom w:val="nil"/>
          <w:right w:val="nil"/>
          <w:between w:val="nil"/>
        </w:pBdr>
        <w:tabs>
          <w:tab w:val="left" w:pos="709"/>
        </w:tabs>
        <w:spacing w:after="142" w:line="360" w:lineRule="auto"/>
        <w:ind w:hanging="2"/>
        <w:jc w:val="both"/>
        <w:rPr>
          <w:rFonts w:ascii="Arial" w:eastAsia="Arial" w:hAnsi="Arial" w:cs="Arial"/>
          <w:color w:val="00000A"/>
        </w:rPr>
      </w:pPr>
      <w:r>
        <w:rPr>
          <w:rFonts w:ascii="Arial" w:eastAsia="Arial" w:hAnsi="Arial" w:cs="Arial"/>
          <w:color w:val="00000A"/>
        </w:rPr>
        <w:t xml:space="preserve">Será problematizadora porque de esta manera se generan interrogantes acerca de los progresos y obstáculos en el aprendizaje, sumándole a este espacio el componente metacognitivo que conlleva analizar cómo se es evaluado/a y cómo se evaluará en una futura práctica docente. </w:t>
      </w:r>
    </w:p>
    <w:p w14:paraId="18683140" w14:textId="77777777" w:rsidR="001A0116" w:rsidRDefault="001A0116" w:rsidP="001A0116">
      <w:pPr>
        <w:pBdr>
          <w:top w:val="nil"/>
          <w:left w:val="nil"/>
          <w:bottom w:val="nil"/>
          <w:right w:val="nil"/>
          <w:between w:val="nil"/>
        </w:pBdr>
        <w:tabs>
          <w:tab w:val="left" w:pos="709"/>
        </w:tabs>
        <w:spacing w:after="142" w:line="360" w:lineRule="auto"/>
        <w:ind w:hanging="2"/>
        <w:jc w:val="both"/>
        <w:rPr>
          <w:rFonts w:ascii="Arial" w:eastAsia="Arial" w:hAnsi="Arial" w:cs="Arial"/>
          <w:color w:val="00000A"/>
        </w:rPr>
      </w:pPr>
      <w:r>
        <w:rPr>
          <w:rFonts w:ascii="Arial" w:eastAsia="Arial" w:hAnsi="Arial" w:cs="Arial"/>
          <w:color w:val="00000A"/>
        </w:rPr>
        <w:t>Se establecerán los criterios de evaluación con antelación y se acordará un contrato didáctico con les estudiantes</w:t>
      </w:r>
      <w:r>
        <w:rPr>
          <w:rFonts w:ascii="Arial" w:eastAsia="Arial" w:hAnsi="Arial" w:cs="Arial"/>
          <w:color w:val="00000A"/>
          <w:vertAlign w:val="superscript"/>
        </w:rPr>
        <w:footnoteReference w:id="3"/>
      </w:r>
      <w:r>
        <w:rPr>
          <w:rFonts w:ascii="Arial" w:eastAsia="Arial" w:hAnsi="Arial" w:cs="Arial"/>
          <w:color w:val="00000A"/>
        </w:rPr>
        <w:t xml:space="preserve">. Así se pautará, por ejemplo, para la evaluación oral, la adecuación al registro y al tono según la actividad (exposición formal, debate), la normativa, los elementos paralingüísticos y la organización coherente del discurso. Para la evaluación escrita, se indicará el código de corrección. Se pautarán los aspectos a ser evaluados en forma </w:t>
      </w:r>
      <w:proofErr w:type="spellStart"/>
      <w:r>
        <w:rPr>
          <w:rFonts w:ascii="Arial" w:eastAsia="Arial" w:hAnsi="Arial" w:cs="Arial"/>
          <w:color w:val="00000A"/>
        </w:rPr>
        <w:t>criterial</w:t>
      </w:r>
      <w:proofErr w:type="spellEnd"/>
      <w:r>
        <w:rPr>
          <w:rFonts w:ascii="Arial" w:eastAsia="Arial" w:hAnsi="Arial" w:cs="Arial"/>
          <w:color w:val="00000A"/>
        </w:rPr>
        <w:t xml:space="preserve">, a saber: conocimiento de los conceptos teóricos, adecuación al registro, indagación del tono requerido para el tipo de texto elegido, organización de las ideas, tratamiento del lenguaje (coherencia, cohesión, normativa), utilización adecuada de otros materiales (imagen, sonido, etc.). </w:t>
      </w:r>
    </w:p>
    <w:p w14:paraId="70363073" w14:textId="77777777" w:rsidR="001A0116" w:rsidRDefault="001A0116" w:rsidP="001A0116">
      <w:pPr>
        <w:pBdr>
          <w:top w:val="nil"/>
          <w:left w:val="nil"/>
          <w:bottom w:val="nil"/>
          <w:right w:val="nil"/>
          <w:between w:val="nil"/>
        </w:pBdr>
        <w:tabs>
          <w:tab w:val="left" w:pos="709"/>
        </w:tabs>
        <w:spacing w:after="142" w:line="360" w:lineRule="auto"/>
        <w:ind w:hanging="2"/>
        <w:jc w:val="both"/>
        <w:rPr>
          <w:rFonts w:ascii="Arial" w:eastAsia="Arial" w:hAnsi="Arial" w:cs="Arial"/>
          <w:color w:val="00000A"/>
        </w:rPr>
      </w:pPr>
      <w:r>
        <w:rPr>
          <w:rFonts w:ascii="Arial" w:eastAsia="Arial" w:hAnsi="Arial" w:cs="Arial"/>
          <w:color w:val="00000A"/>
        </w:rPr>
        <w:t xml:space="preserve">Las actividades grupales nos permitirán obtener un registro sobre otros aspectos. Por ejemplo, en los debates sobre un tema pautado, se llevarán registros de reflexiones, argumentos y modos de contraargumentar en público y en un ámbito democrático. </w:t>
      </w:r>
    </w:p>
    <w:p w14:paraId="69EDA190" w14:textId="77777777" w:rsidR="001A0116" w:rsidRDefault="001A0116" w:rsidP="001A0116">
      <w:pPr>
        <w:pBdr>
          <w:top w:val="nil"/>
          <w:left w:val="nil"/>
          <w:bottom w:val="nil"/>
          <w:right w:val="nil"/>
          <w:between w:val="nil"/>
        </w:pBdr>
        <w:tabs>
          <w:tab w:val="left" w:pos="709"/>
        </w:tabs>
        <w:spacing w:after="142" w:line="360" w:lineRule="auto"/>
        <w:ind w:hanging="2"/>
        <w:jc w:val="both"/>
        <w:rPr>
          <w:rFonts w:ascii="Arial" w:eastAsia="Arial" w:hAnsi="Arial" w:cs="Arial"/>
          <w:color w:val="00000A"/>
        </w:rPr>
      </w:pPr>
      <w:r>
        <w:rPr>
          <w:rFonts w:ascii="Arial" w:eastAsia="Arial" w:hAnsi="Arial" w:cs="Arial"/>
          <w:color w:val="00000A"/>
        </w:rPr>
        <w:t xml:space="preserve">Por último, no debe olvidarse que es necesario brindarle a cada estudiante la posibilidad de autoevaluarse y </w:t>
      </w:r>
      <w:proofErr w:type="spellStart"/>
      <w:r>
        <w:rPr>
          <w:rFonts w:ascii="Arial" w:eastAsia="Arial" w:hAnsi="Arial" w:cs="Arial"/>
          <w:color w:val="00000A"/>
        </w:rPr>
        <w:t>co-evaluarse</w:t>
      </w:r>
      <w:proofErr w:type="spellEnd"/>
      <w:r>
        <w:rPr>
          <w:rFonts w:ascii="Arial" w:eastAsia="Arial" w:hAnsi="Arial" w:cs="Arial"/>
          <w:color w:val="00000A"/>
        </w:rPr>
        <w:t xml:space="preserve">, de manera que puedan reflexionar sobre su propio desempeño. Esto puede lograrse a partir de cuestionarios, de escalas de autoevaluación y de la autocorrección. Es muy interesante agregarle a estos cuestionarios ítems sobre el desenvolvimiento de las docentes, con preguntas relacionadas con la metodología implementada, la apropiación del conocimiento y de habilidades; así como también, la relación interpersonal con les estudiantes, que se pueden basar en </w:t>
      </w:r>
      <w:proofErr w:type="gramStart"/>
      <w:r>
        <w:rPr>
          <w:rFonts w:ascii="Arial" w:eastAsia="Arial" w:hAnsi="Arial" w:cs="Arial"/>
          <w:color w:val="00000A"/>
        </w:rPr>
        <w:t>los  lineamientos</w:t>
      </w:r>
      <w:proofErr w:type="gramEnd"/>
      <w:r>
        <w:rPr>
          <w:rFonts w:ascii="Arial" w:eastAsia="Arial" w:hAnsi="Arial" w:cs="Arial"/>
          <w:color w:val="00000A"/>
        </w:rPr>
        <w:t xml:space="preserve"> evaluativos del Analizador de la Gestión y el desarrollo curricular.</w:t>
      </w:r>
    </w:p>
    <w:p w14:paraId="5C5BFFD5" w14:textId="77777777" w:rsidR="001A0116" w:rsidRDefault="001A0116" w:rsidP="001A0116">
      <w:pPr>
        <w:pBdr>
          <w:top w:val="nil"/>
          <w:left w:val="nil"/>
          <w:bottom w:val="nil"/>
          <w:right w:val="nil"/>
          <w:between w:val="nil"/>
        </w:pBdr>
        <w:tabs>
          <w:tab w:val="left" w:pos="709"/>
        </w:tabs>
        <w:spacing w:after="142"/>
        <w:ind w:hanging="2"/>
        <w:jc w:val="both"/>
        <w:rPr>
          <w:rFonts w:ascii="Arial" w:eastAsia="Arial" w:hAnsi="Arial" w:cs="Arial"/>
          <w:color w:val="00000A"/>
        </w:rPr>
      </w:pPr>
      <w:r>
        <w:rPr>
          <w:rFonts w:ascii="Arial" w:eastAsia="Arial" w:hAnsi="Arial" w:cs="Arial"/>
          <w:b/>
          <w:color w:val="00000A"/>
        </w:rPr>
        <w:t>Acreditación</w:t>
      </w:r>
    </w:p>
    <w:p w14:paraId="50726525" w14:textId="77777777" w:rsidR="001A0116" w:rsidRDefault="001A0116" w:rsidP="001A0116">
      <w:pPr>
        <w:widowControl w:val="0"/>
        <w:pBdr>
          <w:top w:val="nil"/>
          <w:left w:val="nil"/>
          <w:bottom w:val="nil"/>
          <w:right w:val="nil"/>
          <w:between w:val="nil"/>
        </w:pBdr>
        <w:tabs>
          <w:tab w:val="left" w:pos="709"/>
        </w:tabs>
        <w:spacing w:after="142" w:line="360" w:lineRule="auto"/>
        <w:ind w:hanging="2"/>
        <w:jc w:val="both"/>
        <w:rPr>
          <w:rFonts w:ascii="Arial" w:eastAsia="Arial" w:hAnsi="Arial" w:cs="Arial"/>
          <w:color w:val="00000A"/>
          <w:u w:val="single"/>
        </w:rPr>
      </w:pPr>
      <w:r>
        <w:rPr>
          <w:rFonts w:ascii="Arial" w:eastAsia="Arial" w:hAnsi="Arial" w:cs="Arial"/>
          <w:color w:val="00000A"/>
          <w:u w:val="single"/>
        </w:rPr>
        <w:t>Estudiantes regulares. Deberán cumplir con los siguientes requisitos:</w:t>
      </w:r>
    </w:p>
    <w:p w14:paraId="4F9F2351" w14:textId="77777777" w:rsidR="001A0116" w:rsidRDefault="001A0116" w:rsidP="001A0116">
      <w:pPr>
        <w:widowControl w:val="0"/>
        <w:pBdr>
          <w:top w:val="nil"/>
          <w:left w:val="nil"/>
          <w:bottom w:val="nil"/>
          <w:right w:val="nil"/>
          <w:between w:val="nil"/>
        </w:pBdr>
        <w:tabs>
          <w:tab w:val="left" w:pos="709"/>
        </w:tabs>
        <w:spacing w:after="142" w:line="360" w:lineRule="auto"/>
        <w:ind w:hanging="2"/>
        <w:jc w:val="both"/>
        <w:rPr>
          <w:rFonts w:ascii="Arial" w:eastAsia="Arial" w:hAnsi="Arial" w:cs="Arial"/>
          <w:color w:val="00000A"/>
          <w:u w:val="single"/>
        </w:rPr>
      </w:pPr>
      <w:r>
        <w:rPr>
          <w:rFonts w:ascii="Arial" w:eastAsia="Arial" w:hAnsi="Arial" w:cs="Arial"/>
          <w:color w:val="00000A"/>
          <w:u w:val="single"/>
        </w:rPr>
        <w:t>Asistencia</w:t>
      </w:r>
      <w:r>
        <w:rPr>
          <w:rFonts w:ascii="Arial" w:eastAsia="Arial" w:hAnsi="Arial" w:cs="Arial"/>
          <w:color w:val="00000A"/>
        </w:rPr>
        <w:t>: 80%.</w:t>
      </w:r>
    </w:p>
    <w:p w14:paraId="271AC354" w14:textId="77777777" w:rsidR="001A0116" w:rsidRDefault="001A0116" w:rsidP="001A0116">
      <w:pPr>
        <w:widowControl w:val="0"/>
        <w:pBdr>
          <w:top w:val="nil"/>
          <w:left w:val="nil"/>
          <w:bottom w:val="nil"/>
          <w:right w:val="nil"/>
          <w:between w:val="nil"/>
        </w:pBdr>
        <w:tabs>
          <w:tab w:val="left" w:pos="709"/>
        </w:tabs>
        <w:spacing w:after="142" w:line="360" w:lineRule="auto"/>
        <w:ind w:hanging="2"/>
        <w:jc w:val="both"/>
        <w:rPr>
          <w:rFonts w:ascii="Arial" w:eastAsia="Arial" w:hAnsi="Arial" w:cs="Arial"/>
          <w:color w:val="00000A"/>
          <w:u w:val="single"/>
        </w:rPr>
      </w:pPr>
      <w:r>
        <w:rPr>
          <w:rFonts w:ascii="Arial" w:eastAsia="Arial" w:hAnsi="Arial" w:cs="Arial"/>
          <w:color w:val="00000A"/>
          <w:u w:val="single"/>
        </w:rPr>
        <w:t>Evaluación</w:t>
      </w:r>
      <w:r>
        <w:rPr>
          <w:rFonts w:ascii="Arial" w:eastAsia="Arial" w:hAnsi="Arial" w:cs="Arial"/>
          <w:color w:val="00000A"/>
        </w:rPr>
        <w:t>: Para tener derecho a examen final, se debe aprobar con 4 o más un parcial y un parcial de integración. Para promocionar sin examen final, los mismos trabajos deberán calificar con 7 o más.</w:t>
      </w:r>
    </w:p>
    <w:p w14:paraId="48C42C61" w14:textId="77777777" w:rsidR="001A0116" w:rsidRDefault="001A0116" w:rsidP="001A0116">
      <w:pPr>
        <w:widowControl w:val="0"/>
        <w:pBdr>
          <w:top w:val="nil"/>
          <w:left w:val="nil"/>
          <w:bottom w:val="nil"/>
          <w:right w:val="nil"/>
          <w:between w:val="nil"/>
        </w:pBdr>
        <w:tabs>
          <w:tab w:val="left" w:pos="709"/>
        </w:tabs>
        <w:spacing w:after="142" w:line="360" w:lineRule="auto"/>
        <w:ind w:hanging="2"/>
        <w:jc w:val="both"/>
        <w:rPr>
          <w:rFonts w:ascii="Arial" w:eastAsia="Arial" w:hAnsi="Arial" w:cs="Arial"/>
        </w:rPr>
      </w:pPr>
      <w:r>
        <w:rPr>
          <w:rFonts w:ascii="Arial" w:eastAsia="Arial" w:hAnsi="Arial" w:cs="Arial"/>
          <w:color w:val="00000A"/>
          <w:u w:val="single"/>
        </w:rPr>
        <w:t>Estudiantes en condición de “libres”</w:t>
      </w:r>
      <w:r>
        <w:rPr>
          <w:rFonts w:ascii="Arial" w:eastAsia="Arial" w:hAnsi="Arial" w:cs="Arial"/>
          <w:color w:val="00000A"/>
        </w:rPr>
        <w:t>: Podrán presentarse a rendir quienes hayan elaborado un trabajo que aborde los grandes ejes temáticos. Este trabajo deberá tener un seguimiento tutorial previo y ser presentado por lo menos quince (15) días antes de la mesa de examen.</w:t>
      </w:r>
    </w:p>
    <w:p w14:paraId="28E76E4A" w14:textId="52D88071" w:rsidR="001A0116" w:rsidRDefault="001A0116" w:rsidP="001A0116">
      <w:pPr>
        <w:shd w:val="clear" w:color="auto" w:fill="000000"/>
        <w:ind w:hanging="2"/>
        <w:rPr>
          <w:rFonts w:ascii="Arial" w:eastAsia="Arial" w:hAnsi="Arial" w:cs="Arial"/>
          <w:color w:val="FFFFFF"/>
        </w:rPr>
      </w:pPr>
      <w:r>
        <w:rPr>
          <w:rFonts w:ascii="Arial" w:eastAsia="Arial" w:hAnsi="Arial" w:cs="Arial"/>
          <w:b/>
          <w:color w:val="FFFFFF"/>
        </w:rPr>
        <w:t xml:space="preserve"> BIBLIOGRAFÍA</w:t>
      </w:r>
    </w:p>
    <w:p w14:paraId="517ED9AF" w14:textId="77777777" w:rsidR="001A0116" w:rsidRDefault="001A0116" w:rsidP="001A0116">
      <w:pPr>
        <w:widowControl w:val="0"/>
        <w:spacing w:after="142"/>
        <w:ind w:hanging="2"/>
        <w:jc w:val="both"/>
        <w:rPr>
          <w:rFonts w:ascii="Arial" w:eastAsia="Arial" w:hAnsi="Arial" w:cs="Arial"/>
          <w:highlight w:val="white"/>
        </w:rPr>
      </w:pPr>
      <w:r>
        <w:rPr>
          <w:rFonts w:ascii="Arial" w:eastAsia="Arial" w:hAnsi="Arial" w:cs="Arial"/>
          <w:highlight w:val="white"/>
        </w:rPr>
        <w:lastRenderedPageBreak/>
        <w:t>De les estudiantes: Consignada en que cada eje de Contenidos.</w:t>
      </w:r>
    </w:p>
    <w:p w14:paraId="5A9AB96A" w14:textId="77777777" w:rsidR="00687D76" w:rsidRDefault="00687D76"/>
    <w:sectPr w:rsidR="00687D76" w:rsidSect="001A0116">
      <w:footerReference w:type="default" r:id="rId37"/>
      <w:footnotePr>
        <w:pos w:val="beneathText"/>
      </w:footnotePr>
      <w:pgSz w:w="11905" w:h="16837"/>
      <w:pgMar w:top="1418" w:right="1418" w:bottom="1418" w:left="1418" w:header="720"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7F172" w14:textId="77777777" w:rsidR="008522D8" w:rsidRDefault="008522D8" w:rsidP="001A0116">
      <w:r>
        <w:separator/>
      </w:r>
    </w:p>
  </w:endnote>
  <w:endnote w:type="continuationSeparator" w:id="0">
    <w:p w14:paraId="426BA381" w14:textId="77777777" w:rsidR="008522D8" w:rsidRDefault="008522D8" w:rsidP="001A0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39E02" w14:textId="77777777" w:rsidR="00000000" w:rsidRDefault="00000000">
    <w:pPr>
      <w:pStyle w:val="Piedepgina"/>
    </w:pPr>
    <w:r>
      <w:rPr>
        <w:rStyle w:val="Nmerodepgina"/>
        <w:rFonts w:ascii="Comic Sans MS" w:hAnsi="Comic Sans MS"/>
      </w:rPr>
      <w:tab/>
      <w:t xml:space="preserve">  </w:t>
    </w: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Fonts w:ascii="Comic Sans MS" w:hAnsi="Comic Sans M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DC493" w14:textId="77777777" w:rsidR="008522D8" w:rsidRDefault="008522D8" w:rsidP="001A0116">
      <w:r>
        <w:separator/>
      </w:r>
    </w:p>
  </w:footnote>
  <w:footnote w:type="continuationSeparator" w:id="0">
    <w:p w14:paraId="277AECF5" w14:textId="77777777" w:rsidR="008522D8" w:rsidRDefault="008522D8" w:rsidP="001A0116">
      <w:r>
        <w:continuationSeparator/>
      </w:r>
    </w:p>
  </w:footnote>
  <w:footnote w:id="1">
    <w:p w14:paraId="74C2C8C3" w14:textId="77777777" w:rsidR="001A0116" w:rsidRDefault="001A0116" w:rsidP="001A0116">
      <w:pPr>
        <w:widowControl w:val="0"/>
        <w:tabs>
          <w:tab w:val="left" w:pos="709"/>
        </w:tabs>
        <w:spacing w:after="142"/>
        <w:ind w:hanging="2"/>
        <w:jc w:val="both"/>
      </w:pPr>
      <w:r>
        <w:rPr>
          <w:vertAlign w:val="superscript"/>
        </w:rPr>
        <w:footnoteRef/>
      </w:r>
      <w:r>
        <w:t xml:space="preserve"> “La escuela es una organización en la que se pautan los comportamientos individuales y grupales con un detalle y precisión poco comparables con otras organizaciones sociales. En principio, llama la atención que en un ámbito en el que se formaliza la iniciación de la socialización secundaria, sea tan basto el repertorio de pautas y tan preciso el control y la evaluación de su cumplimiento. En ella se entrecruzan valores sociales, políticos, cívicos y éticos que </w:t>
      </w:r>
      <w:proofErr w:type="gramStart"/>
      <w:r>
        <w:t>han  hecho</w:t>
      </w:r>
      <w:proofErr w:type="gramEnd"/>
      <w:r>
        <w:t xml:space="preserve"> decir a sociólogos, psicólogos y pedagogos que es en la escuela donde se generan las transformaciones sociales tanto como lo contrario, esto es que es en ella donde se reproduce el orden social dominante.” (</w:t>
      </w:r>
      <w:proofErr w:type="spellStart"/>
      <w:r>
        <w:t>Bixio</w:t>
      </w:r>
      <w:proofErr w:type="spellEnd"/>
      <w:r>
        <w:t>: 1997, 82-83).</w:t>
      </w:r>
    </w:p>
    <w:p w14:paraId="6F9CDCEB" w14:textId="77777777" w:rsidR="001A0116" w:rsidRDefault="001A0116" w:rsidP="001A0116">
      <w:pPr>
        <w:ind w:hanging="2"/>
      </w:pPr>
    </w:p>
    <w:p w14:paraId="6FD41BC7" w14:textId="77777777" w:rsidR="001A0116" w:rsidRDefault="001A0116" w:rsidP="001A0116">
      <w:pPr>
        <w:pBdr>
          <w:top w:val="nil"/>
          <w:left w:val="nil"/>
          <w:bottom w:val="nil"/>
          <w:right w:val="nil"/>
          <w:between w:val="nil"/>
        </w:pBdr>
        <w:ind w:hanging="2"/>
      </w:pPr>
    </w:p>
  </w:footnote>
  <w:footnote w:id="2">
    <w:p w14:paraId="373A9D9A" w14:textId="77777777" w:rsidR="001A0116" w:rsidRDefault="001A0116" w:rsidP="001A0116">
      <w:pPr>
        <w:pBdr>
          <w:top w:val="nil"/>
          <w:left w:val="nil"/>
          <w:bottom w:val="nil"/>
          <w:right w:val="nil"/>
          <w:between w:val="nil"/>
        </w:pBdr>
        <w:ind w:hanging="2"/>
      </w:pPr>
      <w:r>
        <w:rPr>
          <w:vertAlign w:val="superscript"/>
        </w:rPr>
        <w:footnoteRef/>
      </w:r>
      <w:r>
        <w:t xml:space="preserve"> Ver apartado Articulaciones</w:t>
      </w:r>
    </w:p>
  </w:footnote>
  <w:footnote w:id="3">
    <w:p w14:paraId="0A71EF63" w14:textId="77777777" w:rsidR="001A0116" w:rsidRDefault="001A0116" w:rsidP="001A0116">
      <w:pPr>
        <w:pBdr>
          <w:top w:val="nil"/>
          <w:left w:val="nil"/>
          <w:bottom w:val="nil"/>
          <w:right w:val="nil"/>
          <w:between w:val="nil"/>
        </w:pBdr>
        <w:ind w:hanging="2"/>
      </w:pPr>
      <w:r>
        <w:rPr>
          <w:vertAlign w:val="superscript"/>
        </w:rPr>
        <w:footnoteRef/>
      </w:r>
      <w:r>
        <w:t xml:space="preserve"> Ver apartado Contrato Pedagógico.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E5D15"/>
    <w:multiLevelType w:val="multilevel"/>
    <w:tmpl w:val="7FF08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73741"/>
    <w:multiLevelType w:val="multilevel"/>
    <w:tmpl w:val="08588F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305171F"/>
    <w:multiLevelType w:val="multilevel"/>
    <w:tmpl w:val="8042DE4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 w15:restartNumberingAfterBreak="0">
    <w:nsid w:val="03515878"/>
    <w:multiLevelType w:val="multilevel"/>
    <w:tmpl w:val="7674C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371577"/>
    <w:multiLevelType w:val="multilevel"/>
    <w:tmpl w:val="685C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2F3954"/>
    <w:multiLevelType w:val="multilevel"/>
    <w:tmpl w:val="FBD2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27642A"/>
    <w:multiLevelType w:val="multilevel"/>
    <w:tmpl w:val="B50AE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183968"/>
    <w:multiLevelType w:val="multilevel"/>
    <w:tmpl w:val="2B8640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16185B53"/>
    <w:multiLevelType w:val="multilevel"/>
    <w:tmpl w:val="83CA50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77060CD"/>
    <w:multiLevelType w:val="multilevel"/>
    <w:tmpl w:val="B3E03E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18A51940"/>
    <w:multiLevelType w:val="multilevel"/>
    <w:tmpl w:val="CF8E0EEC"/>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EE85195"/>
    <w:multiLevelType w:val="multilevel"/>
    <w:tmpl w:val="046ACA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1D7004E"/>
    <w:multiLevelType w:val="multilevel"/>
    <w:tmpl w:val="D974E9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20B467C"/>
    <w:multiLevelType w:val="multilevel"/>
    <w:tmpl w:val="7A86EA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23D027FA"/>
    <w:multiLevelType w:val="multilevel"/>
    <w:tmpl w:val="C00041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247F5224"/>
    <w:multiLevelType w:val="multilevel"/>
    <w:tmpl w:val="E434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5D0020"/>
    <w:multiLevelType w:val="multilevel"/>
    <w:tmpl w:val="CD863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786891"/>
    <w:multiLevelType w:val="multilevel"/>
    <w:tmpl w:val="C45A6D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2E745621"/>
    <w:multiLevelType w:val="multilevel"/>
    <w:tmpl w:val="E78ED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B91EF7"/>
    <w:multiLevelType w:val="multilevel"/>
    <w:tmpl w:val="34B43B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31B53483"/>
    <w:multiLevelType w:val="multilevel"/>
    <w:tmpl w:val="91365E52"/>
    <w:lvl w:ilvl="0">
      <w:start w:val="1"/>
      <w:numFmt w:val="bullet"/>
      <w:lvlText w:val="●"/>
      <w:lvlJc w:val="left"/>
      <w:pPr>
        <w:ind w:left="720" w:hanging="360"/>
      </w:pPr>
      <w:rPr>
        <w:rFonts w:ascii="Noto Sans Symbols" w:eastAsia="Noto Sans Symbols" w:hAnsi="Noto Sans Symbols" w:cs="Noto Sans Symbols"/>
        <w:b w:val="0"/>
        <w:sz w:val="24"/>
        <w:szCs w:val="24"/>
        <w:vertAlign w:val="baseline"/>
      </w:rPr>
    </w:lvl>
    <w:lvl w:ilvl="1">
      <w:start w:val="1"/>
      <w:numFmt w:val="bullet"/>
      <w:lvlText w:val="●"/>
      <w:lvlJc w:val="left"/>
      <w:pPr>
        <w:ind w:left="1440" w:hanging="360"/>
      </w:pPr>
      <w:rPr>
        <w:rFonts w:ascii="Noto Sans Symbols" w:eastAsia="Noto Sans Symbols" w:hAnsi="Noto Sans Symbols" w:cs="Noto Sans Symbols"/>
        <w:b w:val="0"/>
        <w:sz w:val="24"/>
        <w:szCs w:val="24"/>
        <w:vertAlign w:val="baseline"/>
      </w:rPr>
    </w:lvl>
    <w:lvl w:ilvl="2">
      <w:start w:val="1"/>
      <w:numFmt w:val="bullet"/>
      <w:lvlText w:val="●"/>
      <w:lvlJc w:val="left"/>
      <w:pPr>
        <w:ind w:left="2160" w:hanging="360"/>
      </w:pPr>
      <w:rPr>
        <w:rFonts w:ascii="Noto Sans Symbols" w:eastAsia="Noto Sans Symbols" w:hAnsi="Noto Sans Symbols" w:cs="Noto Sans Symbols"/>
        <w:b w:val="0"/>
        <w:sz w:val="24"/>
        <w:szCs w:val="24"/>
        <w:vertAlign w:val="baseline"/>
      </w:rPr>
    </w:lvl>
    <w:lvl w:ilvl="3">
      <w:start w:val="1"/>
      <w:numFmt w:val="bullet"/>
      <w:lvlText w:val="●"/>
      <w:lvlJc w:val="left"/>
      <w:pPr>
        <w:ind w:left="2880" w:hanging="360"/>
      </w:pPr>
      <w:rPr>
        <w:rFonts w:ascii="Noto Sans Symbols" w:eastAsia="Noto Sans Symbols" w:hAnsi="Noto Sans Symbols" w:cs="Noto Sans Symbols"/>
        <w:b w:val="0"/>
        <w:sz w:val="24"/>
        <w:szCs w:val="24"/>
        <w:vertAlign w:val="baseline"/>
      </w:rPr>
    </w:lvl>
    <w:lvl w:ilvl="4">
      <w:start w:val="1"/>
      <w:numFmt w:val="bullet"/>
      <w:lvlText w:val="●"/>
      <w:lvlJc w:val="left"/>
      <w:pPr>
        <w:ind w:left="3600" w:hanging="360"/>
      </w:pPr>
      <w:rPr>
        <w:rFonts w:ascii="Noto Sans Symbols" w:eastAsia="Noto Sans Symbols" w:hAnsi="Noto Sans Symbols" w:cs="Noto Sans Symbols"/>
        <w:b w:val="0"/>
        <w:sz w:val="24"/>
        <w:szCs w:val="24"/>
        <w:vertAlign w:val="baseline"/>
      </w:rPr>
    </w:lvl>
    <w:lvl w:ilvl="5">
      <w:start w:val="1"/>
      <w:numFmt w:val="bullet"/>
      <w:lvlText w:val="●"/>
      <w:lvlJc w:val="left"/>
      <w:pPr>
        <w:ind w:left="4320" w:hanging="360"/>
      </w:pPr>
      <w:rPr>
        <w:rFonts w:ascii="Noto Sans Symbols" w:eastAsia="Noto Sans Symbols" w:hAnsi="Noto Sans Symbols" w:cs="Noto Sans Symbols"/>
        <w:b w:val="0"/>
        <w:sz w:val="24"/>
        <w:szCs w:val="24"/>
        <w:vertAlign w:val="baseline"/>
      </w:rPr>
    </w:lvl>
    <w:lvl w:ilvl="6">
      <w:start w:val="1"/>
      <w:numFmt w:val="bullet"/>
      <w:lvlText w:val="●"/>
      <w:lvlJc w:val="left"/>
      <w:pPr>
        <w:ind w:left="5040" w:hanging="360"/>
      </w:pPr>
      <w:rPr>
        <w:rFonts w:ascii="Noto Sans Symbols" w:eastAsia="Noto Sans Symbols" w:hAnsi="Noto Sans Symbols" w:cs="Noto Sans Symbols"/>
        <w:b w:val="0"/>
        <w:sz w:val="24"/>
        <w:szCs w:val="24"/>
        <w:vertAlign w:val="baseline"/>
      </w:rPr>
    </w:lvl>
    <w:lvl w:ilvl="7">
      <w:start w:val="1"/>
      <w:numFmt w:val="bullet"/>
      <w:lvlText w:val="●"/>
      <w:lvlJc w:val="left"/>
      <w:pPr>
        <w:ind w:left="5760" w:hanging="360"/>
      </w:pPr>
      <w:rPr>
        <w:rFonts w:ascii="Noto Sans Symbols" w:eastAsia="Noto Sans Symbols" w:hAnsi="Noto Sans Symbols" w:cs="Noto Sans Symbols"/>
        <w:b w:val="0"/>
        <w:sz w:val="24"/>
        <w:szCs w:val="24"/>
        <w:vertAlign w:val="baseline"/>
      </w:rPr>
    </w:lvl>
    <w:lvl w:ilvl="8">
      <w:start w:val="1"/>
      <w:numFmt w:val="bullet"/>
      <w:lvlText w:val="●"/>
      <w:lvlJc w:val="left"/>
      <w:pPr>
        <w:ind w:left="6480" w:hanging="360"/>
      </w:pPr>
      <w:rPr>
        <w:rFonts w:ascii="Noto Sans Symbols" w:eastAsia="Noto Sans Symbols" w:hAnsi="Noto Sans Symbols" w:cs="Noto Sans Symbols"/>
        <w:b w:val="0"/>
        <w:sz w:val="24"/>
        <w:szCs w:val="24"/>
        <w:vertAlign w:val="baseline"/>
      </w:rPr>
    </w:lvl>
  </w:abstractNum>
  <w:abstractNum w:abstractNumId="21" w15:restartNumberingAfterBreak="0">
    <w:nsid w:val="32E9534B"/>
    <w:multiLevelType w:val="multilevel"/>
    <w:tmpl w:val="6422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1743AD"/>
    <w:multiLevelType w:val="multilevel"/>
    <w:tmpl w:val="0978A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812451"/>
    <w:multiLevelType w:val="multilevel"/>
    <w:tmpl w:val="EA463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5D1B84"/>
    <w:multiLevelType w:val="multilevel"/>
    <w:tmpl w:val="BC245A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43000780"/>
    <w:multiLevelType w:val="multilevel"/>
    <w:tmpl w:val="F9108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7468BD"/>
    <w:multiLevelType w:val="multilevel"/>
    <w:tmpl w:val="E19E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DA22A6"/>
    <w:multiLevelType w:val="multilevel"/>
    <w:tmpl w:val="EB3E4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B3444D"/>
    <w:multiLevelType w:val="multilevel"/>
    <w:tmpl w:val="0F56DD32"/>
    <w:lvl w:ilvl="0">
      <w:start w:val="1"/>
      <w:numFmt w:val="bullet"/>
      <w:lvlText w:val="●"/>
      <w:lvlJc w:val="left"/>
      <w:pPr>
        <w:ind w:left="784" w:hanging="358"/>
      </w:pPr>
      <w:rPr>
        <w:rFonts w:ascii="Noto Sans Symbols" w:eastAsia="Noto Sans Symbols" w:hAnsi="Noto Sans Symbols" w:cs="Noto Sans Symbols"/>
        <w:b w:val="0"/>
        <w:sz w:val="24"/>
        <w:szCs w:val="24"/>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29" w15:restartNumberingAfterBreak="0">
    <w:nsid w:val="4CCD08E5"/>
    <w:multiLevelType w:val="multilevel"/>
    <w:tmpl w:val="E6B097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4F7F13CF"/>
    <w:multiLevelType w:val="multilevel"/>
    <w:tmpl w:val="5DD08A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4F803947"/>
    <w:multiLevelType w:val="multilevel"/>
    <w:tmpl w:val="486C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C85263"/>
    <w:multiLevelType w:val="multilevel"/>
    <w:tmpl w:val="AAA644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59E61926"/>
    <w:multiLevelType w:val="multilevel"/>
    <w:tmpl w:val="F848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667DD4"/>
    <w:multiLevelType w:val="multilevel"/>
    <w:tmpl w:val="DEEE0B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61F95A12"/>
    <w:multiLevelType w:val="multilevel"/>
    <w:tmpl w:val="4F60A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C43D95"/>
    <w:multiLevelType w:val="multilevel"/>
    <w:tmpl w:val="8188D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F60DC1"/>
    <w:multiLevelType w:val="multilevel"/>
    <w:tmpl w:val="B4BE67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67840E56"/>
    <w:multiLevelType w:val="multilevel"/>
    <w:tmpl w:val="7BB43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3D6168"/>
    <w:multiLevelType w:val="multilevel"/>
    <w:tmpl w:val="3AEA7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A973F8"/>
    <w:multiLevelType w:val="multilevel"/>
    <w:tmpl w:val="757A2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894116"/>
    <w:multiLevelType w:val="multilevel"/>
    <w:tmpl w:val="5A18B6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74745597"/>
    <w:multiLevelType w:val="multilevel"/>
    <w:tmpl w:val="7F8CA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1074BC"/>
    <w:multiLevelType w:val="multilevel"/>
    <w:tmpl w:val="256872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7728793B"/>
    <w:multiLevelType w:val="multilevel"/>
    <w:tmpl w:val="21C4D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B46CC2"/>
    <w:multiLevelType w:val="multilevel"/>
    <w:tmpl w:val="17D0E7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988290727">
    <w:abstractNumId w:val="24"/>
  </w:num>
  <w:num w:numId="2" w16cid:durableId="638655747">
    <w:abstractNumId w:val="43"/>
  </w:num>
  <w:num w:numId="3" w16cid:durableId="36509143">
    <w:abstractNumId w:val="13"/>
  </w:num>
  <w:num w:numId="4" w16cid:durableId="1667128706">
    <w:abstractNumId w:val="45"/>
  </w:num>
  <w:num w:numId="5" w16cid:durableId="1114640716">
    <w:abstractNumId w:val="41"/>
  </w:num>
  <w:num w:numId="6" w16cid:durableId="1552037097">
    <w:abstractNumId w:val="17"/>
  </w:num>
  <w:num w:numId="7" w16cid:durableId="1878354901">
    <w:abstractNumId w:val="11"/>
  </w:num>
  <w:num w:numId="8" w16cid:durableId="1832407506">
    <w:abstractNumId w:val="7"/>
  </w:num>
  <w:num w:numId="9" w16cid:durableId="564688039">
    <w:abstractNumId w:val="34"/>
  </w:num>
  <w:num w:numId="10" w16cid:durableId="688411608">
    <w:abstractNumId w:val="19"/>
  </w:num>
  <w:num w:numId="11" w16cid:durableId="229115931">
    <w:abstractNumId w:val="32"/>
  </w:num>
  <w:num w:numId="12" w16cid:durableId="696852185">
    <w:abstractNumId w:val="37"/>
  </w:num>
  <w:num w:numId="13" w16cid:durableId="2009015530">
    <w:abstractNumId w:val="30"/>
  </w:num>
  <w:num w:numId="14" w16cid:durableId="66348755">
    <w:abstractNumId w:val="9"/>
  </w:num>
  <w:num w:numId="15" w16cid:durableId="13700704">
    <w:abstractNumId w:val="1"/>
  </w:num>
  <w:num w:numId="16" w16cid:durableId="976958276">
    <w:abstractNumId w:val="14"/>
  </w:num>
  <w:num w:numId="17" w16cid:durableId="1313027157">
    <w:abstractNumId w:val="29"/>
  </w:num>
  <w:num w:numId="18" w16cid:durableId="1528907006">
    <w:abstractNumId w:val="20"/>
  </w:num>
  <w:num w:numId="19" w16cid:durableId="902641840">
    <w:abstractNumId w:val="8"/>
  </w:num>
  <w:num w:numId="20" w16cid:durableId="1269116972">
    <w:abstractNumId w:val="10"/>
  </w:num>
  <w:num w:numId="21" w16cid:durableId="1266965809">
    <w:abstractNumId w:val="28"/>
  </w:num>
  <w:num w:numId="22" w16cid:durableId="816265095">
    <w:abstractNumId w:val="2"/>
  </w:num>
  <w:num w:numId="23" w16cid:durableId="359666173">
    <w:abstractNumId w:val="12"/>
  </w:num>
  <w:num w:numId="24" w16cid:durableId="1881821496">
    <w:abstractNumId w:val="5"/>
  </w:num>
  <w:num w:numId="25" w16cid:durableId="20324117">
    <w:abstractNumId w:val="6"/>
  </w:num>
  <w:num w:numId="26" w16cid:durableId="1770002678">
    <w:abstractNumId w:val="18"/>
  </w:num>
  <w:num w:numId="27" w16cid:durableId="1016345449">
    <w:abstractNumId w:val="31"/>
  </w:num>
  <w:num w:numId="28" w16cid:durableId="1423839124">
    <w:abstractNumId w:val="42"/>
  </w:num>
  <w:num w:numId="29" w16cid:durableId="391971798">
    <w:abstractNumId w:val="25"/>
  </w:num>
  <w:num w:numId="30" w16cid:durableId="1615793619">
    <w:abstractNumId w:val="27"/>
  </w:num>
  <w:num w:numId="31" w16cid:durableId="111050483">
    <w:abstractNumId w:val="44"/>
  </w:num>
  <w:num w:numId="32" w16cid:durableId="1644309771">
    <w:abstractNumId w:val="3"/>
  </w:num>
  <w:num w:numId="33" w16cid:durableId="825434917">
    <w:abstractNumId w:val="16"/>
  </w:num>
  <w:num w:numId="34" w16cid:durableId="2092728298">
    <w:abstractNumId w:val="39"/>
  </w:num>
  <w:num w:numId="35" w16cid:durableId="842473506">
    <w:abstractNumId w:val="4"/>
  </w:num>
  <w:num w:numId="36" w16cid:durableId="743797568">
    <w:abstractNumId w:val="35"/>
  </w:num>
  <w:num w:numId="37" w16cid:durableId="190533978">
    <w:abstractNumId w:val="22"/>
  </w:num>
  <w:num w:numId="38" w16cid:durableId="899482732">
    <w:abstractNumId w:val="21"/>
  </w:num>
  <w:num w:numId="39" w16cid:durableId="1154419514">
    <w:abstractNumId w:val="36"/>
  </w:num>
  <w:num w:numId="40" w16cid:durableId="407919858">
    <w:abstractNumId w:val="38"/>
  </w:num>
  <w:num w:numId="41" w16cid:durableId="685793400">
    <w:abstractNumId w:val="40"/>
  </w:num>
  <w:num w:numId="42" w16cid:durableId="1549802397">
    <w:abstractNumId w:val="15"/>
  </w:num>
  <w:num w:numId="43" w16cid:durableId="1798913836">
    <w:abstractNumId w:val="0"/>
  </w:num>
  <w:num w:numId="44" w16cid:durableId="867765167">
    <w:abstractNumId w:val="26"/>
  </w:num>
  <w:num w:numId="45" w16cid:durableId="29187553">
    <w:abstractNumId w:val="33"/>
  </w:num>
  <w:num w:numId="46" w16cid:durableId="199486629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16"/>
    <w:rsid w:val="001A0116"/>
    <w:rsid w:val="00687D76"/>
    <w:rsid w:val="008522D8"/>
    <w:rsid w:val="00CF613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2DCC8"/>
  <w15:chartTrackingRefBased/>
  <w15:docId w15:val="{2BA4E730-BA8F-4DD3-A22B-E0F3E5AF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116"/>
    <w:pPr>
      <w:suppressAutoHyphens/>
      <w:spacing w:after="0" w:line="240" w:lineRule="auto"/>
    </w:pPr>
    <w:rPr>
      <w:rFonts w:ascii="Times New Roman" w:eastAsia="Times New Roman" w:hAnsi="Times New Roman" w:cs="Times New Roman"/>
      <w:kern w:val="0"/>
      <w:sz w:val="20"/>
      <w:szCs w:val="20"/>
      <w:lang w:val="es-ES_tradnl" w:eastAsia="ar-SA"/>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1A0116"/>
  </w:style>
  <w:style w:type="paragraph" w:styleId="Piedepgina">
    <w:name w:val="footer"/>
    <w:basedOn w:val="Normal"/>
    <w:link w:val="PiedepginaCar"/>
    <w:rsid w:val="001A0116"/>
    <w:pPr>
      <w:tabs>
        <w:tab w:val="center" w:pos="4419"/>
        <w:tab w:val="right" w:pos="8838"/>
      </w:tabs>
    </w:pPr>
  </w:style>
  <w:style w:type="character" w:customStyle="1" w:styleId="PiedepginaCar">
    <w:name w:val="Pie de página Car"/>
    <w:basedOn w:val="Fuentedeprrafopredeter"/>
    <w:link w:val="Piedepgina"/>
    <w:rsid w:val="001A0116"/>
    <w:rPr>
      <w:rFonts w:ascii="Times New Roman" w:eastAsia="Times New Roman" w:hAnsi="Times New Roman" w:cs="Times New Roman"/>
      <w:kern w:val="0"/>
      <w:sz w:val="20"/>
      <w:szCs w:val="20"/>
      <w:lang w:val="es-ES_tradnl"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ng.com/videos/search?q=charlas+tdx+discapacidad&amp;view=detail&amp;mid=22D65B515E4C8142468F22D65B515E4C8142468F&amp;FORM=VIRE" TargetMode="External"/><Relationship Id="rId18" Type="http://schemas.openxmlformats.org/officeDocument/2006/relationships/hyperlink" Target="https://docs.google.com/document/d/19L3r63KWDlA00Mpupm5lDXSensIGJblQ/edit?usp=sharing&amp;ouid=107245905319617933469&amp;rtpof=true&amp;sd=true" TargetMode="External"/><Relationship Id="rId26" Type="http://schemas.openxmlformats.org/officeDocument/2006/relationships/hyperlink" Target="https://drive.google.com/file/d/1aSdllVMpe03kpdy4-4596vB3vpswZyv_/view?usp=sharing" TargetMode="External"/><Relationship Id="rId39" Type="http://schemas.openxmlformats.org/officeDocument/2006/relationships/theme" Target="theme/theme1.xml"/><Relationship Id="rId21" Type="http://schemas.openxmlformats.org/officeDocument/2006/relationships/hyperlink" Target="https://drive.google.com/file/d/1v_iUZMVjgoLm8S_pS-BpExFee5nqM0NS/view?usp=sharing" TargetMode="External"/><Relationship Id="rId34" Type="http://schemas.openxmlformats.org/officeDocument/2006/relationships/hyperlink" Target="https://drive.google.com/file/d/1cu6lKRvM3BNAEQ_qhOsSrja83rfCfZbJ/view?usp=sharing" TargetMode="External"/><Relationship Id="rId7" Type="http://schemas.openxmlformats.org/officeDocument/2006/relationships/image" Target="media/image1.png"/><Relationship Id="rId12" Type="http://schemas.openxmlformats.org/officeDocument/2006/relationships/hyperlink" Target="https://drive.google.com/file/d/1ye9nfpONJddUVWdO1uU0BY60g-QTPCCa/view?usp=sharing" TargetMode="External"/><Relationship Id="rId17" Type="http://schemas.openxmlformats.org/officeDocument/2006/relationships/hyperlink" Target="https://drive.google.com/drive/folders/1HtpOubTcPQcXS__36TMrQ0p67VkCmSBa?usp=drive_link" TargetMode="External"/><Relationship Id="rId25" Type="http://schemas.openxmlformats.org/officeDocument/2006/relationships/hyperlink" Target="https://drive.google.com/file/d/1HuE_GeKWRKz48i10W4PG2IxILKEusJw-/view?usp=sharing" TargetMode="External"/><Relationship Id="rId33" Type="http://schemas.openxmlformats.org/officeDocument/2006/relationships/hyperlink" Target="https://docs.google.com/document/d/1RyEtjsRpA8-stlXoBSCIj4k_yut_u3dL/edit?usp=sharing&amp;ouid=107245905319617933469&amp;rtpof=true&amp;sd=true"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rive.google.com/file/d/1aKE39SNRLx2sRCq6a-6dXPgEq1sPzjbM/view?usp=sharing" TargetMode="External"/><Relationship Id="rId20" Type="http://schemas.openxmlformats.org/officeDocument/2006/relationships/hyperlink" Target="https://iniciativapurpura.wordpress.com/2012/07/27/rebatiendo-lo-que-otros-dicen-del-lenguaje-no-sexista/" TargetMode="External"/><Relationship Id="rId29" Type="http://schemas.openxmlformats.org/officeDocument/2006/relationships/hyperlink" Target="https://drive.google.com/file/d/1eQ-VTZnSlk69BRaXyussKyyLrh33rU_v/view?usp=shar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G7AER_Qj_f0" TargetMode="External"/><Relationship Id="rId24" Type="http://schemas.openxmlformats.org/officeDocument/2006/relationships/hyperlink" Target="https://docs.google.com/document/d/1x0eTRFkgqWX3n6atwtDT6uAjRZgjL7tiLuVc3iOPcIg/edit?usp=sharing" TargetMode="External"/><Relationship Id="rId32" Type="http://schemas.openxmlformats.org/officeDocument/2006/relationships/hyperlink" Target="https://drive.google.com/file/d/14lsRVlbN7kak4BozpH3CfRaeVHXDIXyp/view?usp=sharing"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dsp.facmed.unam.mx/wp-content/uploads/2013/12/3.-Di%CC%81az-B_Cognicion-situada-y-estrategias-para-el-aprendizaje-significativo.pdf" TargetMode="External"/><Relationship Id="rId23" Type="http://schemas.openxmlformats.org/officeDocument/2006/relationships/hyperlink" Target="https://www.youtube.com/watch?v=R7mX4faBfpQ&amp;list=PLwJveSb2FW68SBxefBgQzO1dKhJyC_5An" TargetMode="External"/><Relationship Id="rId28" Type="http://schemas.openxmlformats.org/officeDocument/2006/relationships/hyperlink" Target="https://drive.google.com/file/d/1KWorBdBHwvsKZmiK9S4SY_naoZ5oAk2s/view?usp=sharing" TargetMode="External"/><Relationship Id="rId36" Type="http://schemas.openxmlformats.org/officeDocument/2006/relationships/hyperlink" Target="https://drive.google.com/file/d/1P04gvxg7o9ndsLrUhbc6P2ABSb7zHV4q/view?usp=sharing" TargetMode="External"/><Relationship Id="rId10" Type="http://schemas.openxmlformats.org/officeDocument/2006/relationships/hyperlink" Target="https://www.youtube.com/watch?v=KuuiK3FHqKk" TargetMode="External"/><Relationship Id="rId19" Type="http://schemas.openxmlformats.org/officeDocument/2006/relationships/hyperlink" Target="https://drive.google.com/file/d/1QhFJ16Q8HJTfKihIDJR0u8UljvYHLDAU/view?usp=sharing" TargetMode="External"/><Relationship Id="rId31" Type="http://schemas.openxmlformats.org/officeDocument/2006/relationships/hyperlink" Target="https://drive.google.com/file/d/1CrsTq1xdyJIU3dCHCUWiHS1EHLb9trQd/view?usp=sharing" TargetMode="External"/><Relationship Id="rId4" Type="http://schemas.openxmlformats.org/officeDocument/2006/relationships/webSettings" Target="webSettings.xml"/><Relationship Id="rId9" Type="http://schemas.openxmlformats.org/officeDocument/2006/relationships/hyperlink" Target="https://www.bing.com/videos/search?q=entre+muros+laurent&amp;&amp;view=detail&amp;mid=2D0F36342C7C6A06A7402D0F36342C7C6A06A740&amp;&amp;FORM=VRDGAR&amp;ru=%2Fvideos%2Fsearch%3Fq%3Dentre%2Bmuros%2Blaurent%26FORM%3DHDRSC4" TargetMode="External"/><Relationship Id="rId14" Type="http://schemas.openxmlformats.org/officeDocument/2006/relationships/hyperlink" Target="https://www.youtube.com/watch?v=g6zBmBUOMhY" TargetMode="External"/><Relationship Id="rId22" Type="http://schemas.openxmlformats.org/officeDocument/2006/relationships/hyperlink" Target="https://drive.google.com/file/d/1aSdllVMpe03kpdy4-4596vB3vpswZyv_/view?usp=sharing" TargetMode="External"/><Relationship Id="rId27" Type="http://schemas.openxmlformats.org/officeDocument/2006/relationships/hyperlink" Target="https://drive.google.com/file/d/11eJzLGJRJrTsKib0-12CtOQtG0TsOGUh/view?usp=sharing" TargetMode="External"/><Relationship Id="rId30" Type="http://schemas.openxmlformats.org/officeDocument/2006/relationships/hyperlink" Target="https://buenaslenguas803.blogspot.com/" TargetMode="External"/><Relationship Id="rId35" Type="http://schemas.openxmlformats.org/officeDocument/2006/relationships/hyperlink" Target="https://drive.google.com/file/d/1wgIm2GBBuC6cpnd5jFMoE07yjTWk0x0K/view?usp=sharing" TargetMode="External"/><Relationship Id="rId8" Type="http://schemas.openxmlformats.org/officeDocument/2006/relationships/hyperlink" Target="https://drive.google.com/file/d/1ib-TA0KiU5FBIi1JQj4M8LPIunUHbStz/view?usp=sharing" TargetMode="External"/><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3167</Words>
  <Characters>17423</Characters>
  <Application>Microsoft Office Word</Application>
  <DocSecurity>0</DocSecurity>
  <Lines>145</Lines>
  <Paragraphs>41</Paragraphs>
  <ScaleCrop>false</ScaleCrop>
  <Company/>
  <LinksUpToDate>false</LinksUpToDate>
  <CharactersWithSpaces>20549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 mosconi</dc:creator>
  <cp:keywords/>
  <dc:description/>
  <cp:lastModifiedBy>anahi mosconi</cp:lastModifiedBy>
  <cp:revision>1</cp:revision>
  <dcterms:created xsi:type="dcterms:W3CDTF">2024-05-30T01:57:00Z</dcterms:created>
  <dcterms:modified xsi:type="dcterms:W3CDTF">2024-05-30T02:05:00Z</dcterms:modified>
</cp:coreProperties>
</file>