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4.0" w:type="dxa"/>
        <w:jc w:val="left"/>
        <w:tblLayout w:type="fixed"/>
        <w:tblLook w:val="0000"/>
      </w:tblPr>
      <w:tblGrid>
        <w:gridCol w:w="9214"/>
        <w:tblGridChange w:id="0">
          <w:tblGrid>
            <w:gridCol w:w="9214"/>
          </w:tblGrid>
        </w:tblGridChange>
      </w:tblGrid>
      <w:tr>
        <w:trPr>
          <w:cantSplit w:val="0"/>
          <w:tblHeader w:val="0"/>
        </w:trPr>
        <w:tc>
          <w:tcPr>
            <w:vAlign w:val="top"/>
          </w:tcPr>
          <w:p w:rsidR="00000000" w:rsidDel="00000000" w:rsidP="00000000" w:rsidRDefault="00000000" w:rsidRPr="00000000" w14:paraId="00000002">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Pr>
              <w:drawing>
                <wp:inline distB="0" distT="0" distL="114300" distR="114300">
                  <wp:extent cx="3072130" cy="53721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2130" cy="53721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Dirección General de Educación Superior</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Instituto Superior de Formación Docente N° 803</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Puerto Madryn</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shd w:fill="000000"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 R O G R A M A   2 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Carrera: </w:t>
            </w:r>
            <w:r w:rsidDel="00000000" w:rsidR="00000000" w:rsidRPr="00000000">
              <w:rPr>
                <w:rFonts w:ascii="Arial" w:cs="Arial" w:eastAsia="Arial" w:hAnsi="Arial"/>
                <w:b w:val="1"/>
                <w:i w:val="1"/>
                <w:sz w:val="22"/>
                <w:szCs w:val="22"/>
                <w:rtl w:val="0"/>
              </w:rPr>
              <w:t xml:space="preserve">Profesorado de Educación Secundaria en Lengua y Literatura- </w:t>
            </w:r>
            <w:r w:rsidDel="00000000" w:rsidR="00000000" w:rsidRPr="00000000">
              <w:rPr>
                <w:rtl w:val="0"/>
              </w:rPr>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99"/>
              <w:tblGridChange w:id="0">
                <w:tblGrid>
                  <w:gridCol w:w="9199"/>
                </w:tblGrid>
              </w:tblGridChange>
            </w:tblGrid>
            <w:tr>
              <w:trPr>
                <w:cantSplit w:val="0"/>
                <w:tblHeader w:val="0"/>
              </w:trPr>
              <w:tc>
                <w:tcPr>
                  <w:vAlign w:val="top"/>
                </w:tcPr>
                <w:p w:rsidR="00000000" w:rsidDel="00000000" w:rsidP="00000000" w:rsidRDefault="00000000" w:rsidRPr="00000000" w14:paraId="0000000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i w:val="1"/>
                      <w:sz w:val="22"/>
                      <w:szCs w:val="22"/>
                      <w:rtl w:val="0"/>
                    </w:rPr>
                    <w:t xml:space="preserve">Res. 536/19</w:t>
                  </w:r>
                  <w:r w:rsidDel="00000000" w:rsidR="00000000" w:rsidRPr="00000000">
                    <w:rPr>
                      <w:rtl w:val="0"/>
                    </w:rPr>
                  </w:r>
                </w:p>
              </w:tc>
            </w:tr>
          </w:tbl>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Asignatura,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9"/>
              <w:gridCol w:w="4600"/>
              <w:tblGridChange w:id="0">
                <w:tblGrid>
                  <w:gridCol w:w="4599"/>
                  <w:gridCol w:w="4600"/>
                </w:tblGrid>
              </w:tblGridChange>
            </w:tblGrid>
            <w:tr>
              <w:trPr>
                <w:cantSplit w:val="0"/>
                <w:tblHeader w:val="0"/>
              </w:trPr>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rtl w:val="0"/>
                    </w:rPr>
                    <w:t xml:space="preserve">Psicolingüística</w:t>
                  </w:r>
                  <w:r w:rsidDel="00000000" w:rsidR="00000000" w:rsidRPr="00000000">
                    <w:rPr>
                      <w:rtl w:val="0"/>
                    </w:rPr>
                  </w:r>
                </w:p>
              </w:tc>
              <w:tc>
                <w:tcPr>
                  <w:vAlign w:val="top"/>
                </w:tcPr>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rtl w:val="0"/>
                    </w:rPr>
                    <w:t xml:space="preserve">Liliana Arroyo</w:t>
                  </w:r>
                  <w:r w:rsidDel="00000000" w:rsidR="00000000" w:rsidRPr="00000000">
                    <w:rPr>
                      <w:rtl w:val="0"/>
                    </w:rPr>
                  </w:r>
                </w:p>
              </w:tc>
            </w:tr>
          </w:tbl>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1. FUNDAMENTACIÓN</w:t>
      </w:r>
      <w:r w:rsidDel="00000000" w:rsidR="00000000" w:rsidRPr="00000000">
        <w:rPr>
          <w:rtl w:val="0"/>
        </w:rPr>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spacing w:before="91" w:lineRule="auto"/>
        <w:ind w:left="220" w:right="135" w:firstLine="0"/>
        <w:jc w:val="both"/>
        <w:rPr>
          <w:sz w:val="22"/>
          <w:szCs w:val="22"/>
        </w:rPr>
      </w:pPr>
      <w:r w:rsidDel="00000000" w:rsidR="00000000" w:rsidRPr="00000000">
        <w:rPr>
          <w:sz w:val="22"/>
          <w:szCs w:val="22"/>
          <w:rtl w:val="0"/>
        </w:rPr>
        <w:t xml:space="preserve">Esta asignatura está ubicada en el primer cuatrimestre del Cuarto Año del Profesorado de Educación Secundaria en Lengua y Literatura. La finalidad formativa de este espacio según el Diseño de esta carrera es brindar “fundamentos empíricos de la psicología y la lingüística para estudiar procesos mentales que subyacen en la adquisición y el uso del lenguaje.” Para lograrlo se revisará lo trabajado en Psicología Educacional y Sujetos del Aprendizaje sobre la adquisición del lenguaje y el desarrollo de las habilidades de procesamiento del lenguaje escrito; así como alteraciones que impactan en la adquisición del sistema lingüístico. También se abordarán los modelos actuales de procesamiento del lenguaje propuestos por la Psicolingüística que permitirán completar lo aprendido sobre comprensión textual en espacios como Didáctica de la Lengua y la Literatura.</w:t>
      </w:r>
    </w:p>
    <w:p w:rsidR="00000000" w:rsidDel="00000000" w:rsidP="00000000" w:rsidRDefault="00000000" w:rsidRPr="00000000" w14:paraId="0000001B">
      <w:pPr>
        <w:widowControl w:val="0"/>
        <w:spacing w:before="1" w:lineRule="auto"/>
        <w:ind w:left="220" w:right="135" w:firstLine="0"/>
        <w:jc w:val="both"/>
        <w:rPr>
          <w:sz w:val="22"/>
          <w:szCs w:val="22"/>
        </w:rPr>
      </w:pPr>
      <w:r w:rsidDel="00000000" w:rsidR="00000000" w:rsidRPr="00000000">
        <w:rPr>
          <w:sz w:val="22"/>
          <w:szCs w:val="22"/>
          <w:rtl w:val="0"/>
        </w:rPr>
        <w:t xml:space="preserve">Las y los estudiantes de la cohorte que cursan este 4to año ya han estudiado materias en donde se han abordado conceptos relacionados con el sistema de la lengua, la psicología evolutiva y las habilidades puestas en juego en el proceso de lectura y de escritura. Por lo que en este espacio se profundizarán estos contenidos y se abordarán nuevos temas ya más específicamente relacionados con los aportes de las ciencias cognitivas y, en particular, de la psicolingüística y los modelos de procesamiento del lenguaje que ésta propone. Pero, al ser tan amplio este campo, y pensando en el tiempo real de este espacio, se elegirán para profundizar aquellos modelos que nos permitan pensar las problemáticas áulicas más nombradas y no siempre más atendidas relacionadas con la comprensión lectora y la producción escrita, como la dislexia y la disortografía o con trastornos de atención (TDAH).</w:t>
      </w:r>
    </w:p>
    <w:p w:rsidR="00000000" w:rsidDel="00000000" w:rsidP="00000000" w:rsidRDefault="00000000" w:rsidRPr="00000000" w14:paraId="0000001C">
      <w:pPr>
        <w:widowControl w:val="0"/>
        <w:spacing w:before="2" w:lineRule="auto"/>
        <w:ind w:left="220" w:right="139" w:firstLine="0"/>
        <w:jc w:val="both"/>
        <w:rPr>
          <w:sz w:val="22"/>
          <w:szCs w:val="22"/>
        </w:rPr>
      </w:pPr>
      <w:r w:rsidDel="00000000" w:rsidR="00000000" w:rsidRPr="00000000">
        <w:rPr>
          <w:color w:val="000009"/>
          <w:sz w:val="22"/>
          <w:szCs w:val="22"/>
          <w:rtl w:val="0"/>
        </w:rPr>
        <w:t xml:space="preserve">Para ello, se hará necesario instalar en el grupo áulico preguntas genuinas, cuyas respuestas estén dentro del campo de la Psicolingüística y que también puedan ser abordadas desde otras disciplinas ya estudiadas o a estudiar, como la Lingüística, la Pragmática y la Sociolingüística.</w:t>
      </w:r>
      <w:r w:rsidDel="00000000" w:rsidR="00000000" w:rsidRPr="00000000">
        <w:rPr>
          <w:rtl w:val="0"/>
        </w:rPr>
      </w:r>
    </w:p>
    <w:p w:rsidR="00000000" w:rsidDel="00000000" w:rsidP="00000000" w:rsidRDefault="00000000" w:rsidRPr="00000000" w14:paraId="0000001D">
      <w:pPr>
        <w:widowControl w:val="0"/>
        <w:ind w:left="220" w:right="138" w:firstLine="0"/>
        <w:jc w:val="both"/>
        <w:rPr>
          <w:sz w:val="22"/>
          <w:szCs w:val="22"/>
        </w:rPr>
      </w:pPr>
      <w:r w:rsidDel="00000000" w:rsidR="00000000" w:rsidRPr="00000000">
        <w:rPr>
          <w:color w:val="000009"/>
          <w:sz w:val="22"/>
          <w:szCs w:val="22"/>
          <w:rtl w:val="0"/>
        </w:rPr>
        <w:t xml:space="preserve">El propósito es presentar los modelos y conceptos claves, ponerlos frente a producciones reales de trabajos prácticos, evaluaciones y ejercicios que aparecen en manuales de lengua y literatura o test que sustentan investigaciones, para que puedan surgir preguntas tales como:</w:t>
      </w:r>
      <w:r w:rsidDel="00000000" w:rsidR="00000000" w:rsidRPr="00000000">
        <w:rPr>
          <w:rtl w:val="0"/>
        </w:rPr>
      </w:r>
    </w:p>
    <w:p w:rsidR="00000000" w:rsidDel="00000000" w:rsidP="00000000" w:rsidRDefault="00000000" w:rsidRPr="00000000" w14:paraId="0000001E">
      <w:pPr>
        <w:widowControl w:val="0"/>
        <w:ind w:left="220" w:right="140" w:firstLine="0"/>
        <w:jc w:val="both"/>
        <w:rPr>
          <w:sz w:val="22"/>
          <w:szCs w:val="22"/>
        </w:rPr>
      </w:pPr>
      <w:r w:rsidDel="00000000" w:rsidR="00000000" w:rsidRPr="00000000">
        <w:rPr>
          <w:color w:val="000009"/>
          <w:sz w:val="22"/>
          <w:szCs w:val="22"/>
          <w:rtl w:val="0"/>
        </w:rPr>
        <w:t xml:space="preserve">En relación con la </w:t>
      </w:r>
      <w:r w:rsidDel="00000000" w:rsidR="00000000" w:rsidRPr="00000000">
        <w:rPr>
          <w:b w:val="1"/>
          <w:color w:val="000009"/>
          <w:sz w:val="22"/>
          <w:szCs w:val="22"/>
          <w:rtl w:val="0"/>
        </w:rPr>
        <w:t xml:space="preserve">Adquisición</w:t>
      </w:r>
      <w:r w:rsidDel="00000000" w:rsidR="00000000" w:rsidRPr="00000000">
        <w:rPr>
          <w:color w:val="000009"/>
          <w:sz w:val="22"/>
          <w:szCs w:val="22"/>
          <w:rtl w:val="0"/>
        </w:rPr>
        <w:t xml:space="preserve">: </w:t>
      </w:r>
      <w:r w:rsidDel="00000000" w:rsidR="00000000" w:rsidRPr="00000000">
        <w:rPr>
          <w:sz w:val="22"/>
          <w:szCs w:val="22"/>
          <w:rtl w:val="0"/>
        </w:rPr>
        <w:t xml:space="preserve">¿Qué disciplinas estudian la adquisición del lenguaje? Saber cómo alguien aprende a hablar, a comunicarse, a leer y a escribir, ¿me permite reflexionar mejor sobre las prácticas de la enseñanza de la lengua y la literatura? ¿Cómo saber si las dificultades que observamos en la comunicación se relacionan con algún Trastorno Específico del Lenguaje?</w:t>
      </w:r>
    </w:p>
    <w:p w:rsidR="00000000" w:rsidDel="00000000" w:rsidP="00000000" w:rsidRDefault="00000000" w:rsidRPr="00000000" w14:paraId="0000001F">
      <w:pPr>
        <w:widowControl w:val="0"/>
        <w:ind w:left="220" w:right="139" w:firstLine="0"/>
        <w:jc w:val="both"/>
        <w:rPr>
          <w:sz w:val="22"/>
          <w:szCs w:val="22"/>
        </w:rPr>
      </w:pPr>
      <w:r w:rsidDel="00000000" w:rsidR="00000000" w:rsidRPr="00000000">
        <w:rPr>
          <w:sz w:val="22"/>
          <w:szCs w:val="22"/>
          <w:rtl w:val="0"/>
        </w:rPr>
        <w:t xml:space="preserve">En relación con el </w:t>
      </w:r>
      <w:r w:rsidDel="00000000" w:rsidR="00000000" w:rsidRPr="00000000">
        <w:rPr>
          <w:b w:val="1"/>
          <w:sz w:val="22"/>
          <w:szCs w:val="22"/>
          <w:rtl w:val="0"/>
        </w:rPr>
        <w:t xml:space="preserve">Uso del lenguaje</w:t>
      </w:r>
      <w:r w:rsidDel="00000000" w:rsidR="00000000" w:rsidRPr="00000000">
        <w:rPr>
          <w:sz w:val="22"/>
          <w:szCs w:val="22"/>
          <w:rtl w:val="0"/>
        </w:rPr>
        <w:t xml:space="preserve">, deberemos tener en cuenta los Modelos de Procesamiento del lenguaje que nos permitirán pensar:</w:t>
      </w:r>
    </w:p>
    <w:p w:rsidR="00000000" w:rsidDel="00000000" w:rsidP="00000000" w:rsidRDefault="00000000" w:rsidRPr="00000000" w14:paraId="00000020">
      <w:pPr>
        <w:widowControl w:val="0"/>
        <w:numPr>
          <w:ilvl w:val="0"/>
          <w:numId w:val="6"/>
        </w:numPr>
        <w:tabs>
          <w:tab w:val="left" w:leader="none" w:pos="929"/>
        </w:tabs>
        <w:ind w:left="220" w:right="134" w:firstLine="0"/>
        <w:jc w:val="both"/>
        <w:rPr>
          <w:sz w:val="22"/>
          <w:szCs w:val="22"/>
        </w:rPr>
      </w:pPr>
      <w:r w:rsidDel="00000000" w:rsidR="00000000" w:rsidRPr="00000000">
        <w:rPr>
          <w:sz w:val="22"/>
          <w:szCs w:val="22"/>
          <w:rtl w:val="0"/>
        </w:rPr>
        <w:t xml:space="preserve">Las cuestiones relacionadas con la </w:t>
      </w:r>
      <w:r w:rsidDel="00000000" w:rsidR="00000000" w:rsidRPr="00000000">
        <w:rPr>
          <w:b w:val="1"/>
          <w:sz w:val="22"/>
          <w:szCs w:val="22"/>
          <w:rtl w:val="0"/>
        </w:rPr>
        <w:t xml:space="preserve">Comprensión </w:t>
      </w:r>
      <w:r w:rsidDel="00000000" w:rsidR="00000000" w:rsidRPr="00000000">
        <w:rPr>
          <w:sz w:val="22"/>
          <w:szCs w:val="22"/>
          <w:rtl w:val="0"/>
        </w:rPr>
        <w:t xml:space="preserve">de emisiones orales y de emisiones escritas, por esto, podrán surgir preguntas como: ¿Qué dice la Psicolingüística sobre el funcionamiento de la mente al usar el lenguaje? ¿Cómo lograr que el conocimiento, por ejemplo, de la modularidad de la mente nos permita favorecer un mejor acceso a la lectura? ¿Se puede detectar a partir de ciertos modelos de la Psicolingüística, formas de comprender atípicas? ¿Cómo hacer para que esos modelos se conecten también con los distintos contextos sociales y culturales? </w:t>
      </w:r>
      <w:r w:rsidDel="00000000" w:rsidR="00000000" w:rsidRPr="00000000">
        <w:rPr>
          <w:color w:val="000009"/>
          <w:sz w:val="22"/>
          <w:szCs w:val="22"/>
          <w:rtl w:val="0"/>
        </w:rPr>
        <w:t xml:space="preserve">¿Qué necesito saber como docente sobre el procesamiento de la información para comprobar que un mensaje oral o un texto escrito han sido entendidos? Y si no han sido comprendidos, ¿qué aspectos deberé revisar en relación con el sujeto que aprende y con el tema o el texto elegido? </w:t>
      </w:r>
      <w:r w:rsidDel="00000000" w:rsidR="00000000" w:rsidRPr="00000000">
        <w:rPr>
          <w:sz w:val="22"/>
          <w:szCs w:val="22"/>
          <w:rtl w:val="0"/>
        </w:rPr>
        <w:t xml:space="preserve">¿Cómo distinguir falencias propias del sistema de enseñanza de las que son propias del sujeto con problemas cognitivos?</w:t>
      </w:r>
    </w:p>
    <w:p w:rsidR="00000000" w:rsidDel="00000000" w:rsidP="00000000" w:rsidRDefault="00000000" w:rsidRPr="00000000" w14:paraId="00000021">
      <w:pPr>
        <w:widowControl w:val="0"/>
        <w:numPr>
          <w:ilvl w:val="0"/>
          <w:numId w:val="6"/>
        </w:numPr>
        <w:tabs>
          <w:tab w:val="left" w:leader="none" w:pos="929"/>
        </w:tabs>
        <w:ind w:left="220" w:right="136" w:firstLine="0"/>
        <w:jc w:val="both"/>
        <w:rPr>
          <w:color w:val="000009"/>
          <w:sz w:val="22"/>
          <w:szCs w:val="22"/>
        </w:rPr>
      </w:pPr>
      <w:r w:rsidDel="00000000" w:rsidR="00000000" w:rsidRPr="00000000">
        <w:rPr>
          <w:color w:val="000009"/>
          <w:sz w:val="22"/>
          <w:szCs w:val="22"/>
          <w:rtl w:val="0"/>
        </w:rPr>
        <w:t xml:space="preserve">Las cuestiones relacionadas con la </w:t>
      </w:r>
      <w:r w:rsidDel="00000000" w:rsidR="00000000" w:rsidRPr="00000000">
        <w:rPr>
          <w:b w:val="1"/>
          <w:color w:val="000009"/>
          <w:sz w:val="22"/>
          <w:szCs w:val="22"/>
          <w:rtl w:val="0"/>
        </w:rPr>
        <w:t xml:space="preserve">Producción </w:t>
      </w:r>
      <w:r w:rsidDel="00000000" w:rsidR="00000000" w:rsidRPr="00000000">
        <w:rPr>
          <w:color w:val="000009"/>
          <w:sz w:val="22"/>
          <w:szCs w:val="22"/>
          <w:rtl w:val="0"/>
        </w:rPr>
        <w:t xml:space="preserve">de mensajes orales y escritos. Así las preguntas podrían ser: ¿Qué modelos de la psicolingüística me ofrecen aportes para comprender los procesos y los problemas vinculados con la escritura? ¿Qué diferencias existen entre los procesos de escrituras por vía fonológica y por vía léxica?</w:t>
      </w:r>
    </w:p>
    <w:p w:rsidR="00000000" w:rsidDel="00000000" w:rsidP="00000000" w:rsidRDefault="00000000" w:rsidRPr="00000000" w14:paraId="00000022">
      <w:pPr>
        <w:widowControl w:val="0"/>
        <w:tabs>
          <w:tab w:val="left" w:leader="none" w:pos="929"/>
        </w:tabs>
        <w:ind w:left="220" w:right="136" w:firstLine="0"/>
        <w:jc w:val="both"/>
        <w:rPr>
          <w:color w:val="000009"/>
          <w:sz w:val="22"/>
          <w:szCs w:val="22"/>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2. OBJETIVOS</w:t>
      </w:r>
      <w:r w:rsidDel="00000000" w:rsidR="00000000" w:rsidRPr="00000000">
        <w:rPr>
          <w:rtl w:val="0"/>
        </w:rPr>
      </w:r>
    </w:p>
    <w:p w:rsidR="00000000" w:rsidDel="00000000" w:rsidP="00000000" w:rsidRDefault="00000000" w:rsidRPr="00000000" w14:paraId="00000024">
      <w:pPr>
        <w:widowControl w:val="0"/>
        <w:spacing w:line="228" w:lineRule="auto"/>
        <w:ind w:left="220" w:firstLine="0"/>
        <w:rPr>
          <w:color w:val="000009"/>
          <w:sz w:val="22"/>
          <w:szCs w:val="22"/>
        </w:rPr>
      </w:pPr>
      <w:r w:rsidDel="00000000" w:rsidR="00000000" w:rsidRPr="00000000">
        <w:rPr>
          <w:rtl w:val="0"/>
        </w:rPr>
      </w:r>
    </w:p>
    <w:p w:rsidR="00000000" w:rsidDel="00000000" w:rsidP="00000000" w:rsidRDefault="00000000" w:rsidRPr="00000000" w14:paraId="00000025">
      <w:pPr>
        <w:widowControl w:val="0"/>
        <w:spacing w:line="228" w:lineRule="auto"/>
        <w:ind w:left="220" w:firstLine="0"/>
        <w:rPr>
          <w:sz w:val="22"/>
          <w:szCs w:val="22"/>
        </w:rPr>
      </w:pPr>
      <w:r w:rsidDel="00000000" w:rsidR="00000000" w:rsidRPr="00000000">
        <w:rPr>
          <w:color w:val="000009"/>
          <w:sz w:val="22"/>
          <w:szCs w:val="22"/>
          <w:rtl w:val="0"/>
        </w:rPr>
        <w:t xml:space="preserve">Que cada estudiante:</w:t>
      </w:r>
      <w:r w:rsidDel="00000000" w:rsidR="00000000" w:rsidRPr="00000000">
        <w:rPr>
          <w:rtl w:val="0"/>
        </w:rPr>
      </w:r>
    </w:p>
    <w:p w:rsidR="00000000" w:rsidDel="00000000" w:rsidP="00000000" w:rsidRDefault="00000000" w:rsidRPr="00000000" w14:paraId="00000026">
      <w:pPr>
        <w:widowControl w:val="0"/>
        <w:numPr>
          <w:ilvl w:val="1"/>
          <w:numId w:val="3"/>
        </w:numPr>
        <w:tabs>
          <w:tab w:val="left" w:leader="none" w:pos="940"/>
          <w:tab w:val="left" w:leader="none" w:pos="941"/>
        </w:tabs>
        <w:spacing w:before="140" w:line="480" w:lineRule="auto"/>
        <w:ind w:left="1000" w:right="137"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Repase los principales aportes teóricos de las Ciencias Cognitivas y los relacione con el campo de la Enseñanza de la Lengua y la Literatura.</w:t>
      </w:r>
      <w:r w:rsidDel="00000000" w:rsidR="00000000" w:rsidRPr="00000000">
        <w:rPr>
          <w:rtl w:val="0"/>
        </w:rPr>
      </w:r>
    </w:p>
    <w:p w:rsidR="00000000" w:rsidDel="00000000" w:rsidP="00000000" w:rsidRDefault="00000000" w:rsidRPr="00000000" w14:paraId="00000027">
      <w:pPr>
        <w:widowControl w:val="0"/>
        <w:numPr>
          <w:ilvl w:val="1"/>
          <w:numId w:val="3"/>
        </w:numPr>
        <w:tabs>
          <w:tab w:val="left" w:leader="none" w:pos="940"/>
          <w:tab w:val="left" w:leader="none" w:pos="941"/>
        </w:tabs>
        <w:spacing w:before="142" w:line="480" w:lineRule="auto"/>
        <w:ind w:left="1000" w:right="318" w:hanging="360"/>
        <w:rPr>
          <w:rFonts w:ascii="Noto Sans Symbols" w:cs="Noto Sans Symbols" w:eastAsia="Noto Sans Symbols" w:hAnsi="Noto Sans Symbols"/>
          <w:color w:val="000009"/>
        </w:rPr>
      </w:pPr>
      <w:r w:rsidDel="00000000" w:rsidR="00000000" w:rsidRPr="00000000">
        <w:rPr>
          <w:sz w:val="22"/>
          <w:szCs w:val="22"/>
          <w:rtl w:val="0"/>
        </w:rPr>
        <w:t xml:space="preserve">Realice un recorrido histórico y evolutivo de los distintos conceptos que fueron constituyendo a la Psicolingüística.</w:t>
      </w:r>
      <w:r w:rsidDel="00000000" w:rsidR="00000000" w:rsidRPr="00000000">
        <w:rPr>
          <w:rtl w:val="0"/>
        </w:rPr>
      </w:r>
    </w:p>
    <w:p w:rsidR="00000000" w:rsidDel="00000000" w:rsidP="00000000" w:rsidRDefault="00000000" w:rsidRPr="00000000" w14:paraId="00000028">
      <w:pPr>
        <w:widowControl w:val="0"/>
        <w:numPr>
          <w:ilvl w:val="1"/>
          <w:numId w:val="3"/>
        </w:numPr>
        <w:tabs>
          <w:tab w:val="left" w:leader="none" w:pos="940"/>
          <w:tab w:val="left" w:leader="none" w:pos="941"/>
        </w:tabs>
        <w:spacing w:before="1" w:line="480" w:lineRule="auto"/>
        <w:ind w:left="1000" w:right="381"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Reconozca la especificidad de la Psicolingüística en función de sus focos de estudio: adquisición, comprensión y producción.</w:t>
      </w:r>
      <w:r w:rsidDel="00000000" w:rsidR="00000000" w:rsidRPr="00000000">
        <w:rPr>
          <w:rtl w:val="0"/>
        </w:rPr>
      </w:r>
    </w:p>
    <w:p w:rsidR="00000000" w:rsidDel="00000000" w:rsidP="00000000" w:rsidRDefault="00000000" w:rsidRPr="00000000" w14:paraId="00000029">
      <w:pPr>
        <w:widowControl w:val="0"/>
        <w:numPr>
          <w:ilvl w:val="1"/>
          <w:numId w:val="3"/>
        </w:numPr>
        <w:tabs>
          <w:tab w:val="left" w:leader="none" w:pos="940"/>
          <w:tab w:val="left" w:leader="none" w:pos="941"/>
        </w:tabs>
        <w:spacing w:line="480" w:lineRule="auto"/>
        <w:ind w:left="940" w:hanging="301"/>
        <w:rPr>
          <w:rFonts w:ascii="Noto Sans Symbols" w:cs="Noto Sans Symbols" w:eastAsia="Noto Sans Symbols" w:hAnsi="Noto Sans Symbols"/>
          <w:color w:val="000009"/>
        </w:rPr>
      </w:pPr>
      <w:r w:rsidDel="00000000" w:rsidR="00000000" w:rsidRPr="00000000">
        <w:rPr>
          <w:color w:val="000009"/>
          <w:sz w:val="22"/>
          <w:szCs w:val="22"/>
          <w:rtl w:val="0"/>
        </w:rPr>
        <w:t xml:space="preserve">Reflexione sobre el impacto de la Psicolingüística en la enseñanza de la lengua.</w:t>
      </w:r>
      <w:r w:rsidDel="00000000" w:rsidR="00000000" w:rsidRPr="00000000">
        <w:rPr>
          <w:rtl w:val="0"/>
        </w:rPr>
      </w:r>
    </w:p>
    <w:p w:rsidR="00000000" w:rsidDel="00000000" w:rsidP="00000000" w:rsidRDefault="00000000" w:rsidRPr="00000000" w14:paraId="0000002A">
      <w:pPr>
        <w:widowControl w:val="0"/>
        <w:numPr>
          <w:ilvl w:val="1"/>
          <w:numId w:val="3"/>
        </w:numPr>
        <w:tabs>
          <w:tab w:val="left" w:leader="none" w:pos="940"/>
          <w:tab w:val="left" w:leader="none" w:pos="941"/>
        </w:tabs>
        <w:spacing w:line="480" w:lineRule="auto"/>
        <w:ind w:left="1000" w:right="696"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Realice conexiones con otros enfoques lingüísticos (Lingüística Textual, Sociolingüística, Pragmática, etc.) y reflexione sobre las condiciones para construir espacios democráticos que permitan el encuentro con la palabra.</w:t>
      </w:r>
      <w:r w:rsidDel="00000000" w:rsidR="00000000" w:rsidRPr="00000000">
        <w:rPr>
          <w:rtl w:val="0"/>
        </w:rPr>
      </w:r>
    </w:p>
    <w:p w:rsidR="00000000" w:rsidDel="00000000" w:rsidP="00000000" w:rsidRDefault="00000000" w:rsidRPr="00000000" w14:paraId="0000002B">
      <w:pPr>
        <w:widowControl w:val="0"/>
        <w:numPr>
          <w:ilvl w:val="1"/>
          <w:numId w:val="3"/>
        </w:numPr>
        <w:tabs>
          <w:tab w:val="left" w:leader="none" w:pos="940"/>
          <w:tab w:val="left" w:leader="none" w:pos="941"/>
        </w:tabs>
        <w:spacing w:line="480" w:lineRule="auto"/>
        <w:ind w:left="1000" w:right="145"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Proyecte posibles intervenciones didácticas desde la Psicolingüística, basadas en propuestas atentas a las exigencias del Diseño Curricular de Lengua y Literatura.</w:t>
      </w:r>
      <w:r w:rsidDel="00000000" w:rsidR="00000000" w:rsidRPr="00000000">
        <w:rPr>
          <w:rtl w:val="0"/>
        </w:rPr>
      </w:r>
    </w:p>
    <w:p w:rsidR="00000000" w:rsidDel="00000000" w:rsidP="00000000" w:rsidRDefault="00000000" w:rsidRPr="00000000" w14:paraId="0000002C">
      <w:pPr>
        <w:widowControl w:val="0"/>
        <w:numPr>
          <w:ilvl w:val="1"/>
          <w:numId w:val="3"/>
        </w:numPr>
        <w:tabs>
          <w:tab w:val="left" w:leader="none" w:pos="940"/>
          <w:tab w:val="left" w:leader="none" w:pos="941"/>
        </w:tabs>
        <w:spacing w:line="480" w:lineRule="auto"/>
        <w:ind w:left="1000" w:right="208"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Comprenda la evaluación no sólo como un test de comprensión lectora, sino también como un proceso de valoración inherente a las situaciones pedagógicas que permita acompañar el avance en el aprendizaje del estudiantado, identificando dificultades y también potencialidades.</w:t>
      </w:r>
      <w:r w:rsidDel="00000000" w:rsidR="00000000" w:rsidRPr="00000000">
        <w:rPr>
          <w:rtl w:val="0"/>
        </w:rPr>
      </w:r>
    </w:p>
    <w:p w:rsidR="00000000" w:rsidDel="00000000" w:rsidP="00000000" w:rsidRDefault="00000000" w:rsidRPr="00000000" w14:paraId="0000002D">
      <w:pPr>
        <w:widowControl w:val="0"/>
        <w:numPr>
          <w:ilvl w:val="1"/>
          <w:numId w:val="3"/>
        </w:numPr>
        <w:tabs>
          <w:tab w:val="left" w:leader="none" w:pos="940"/>
          <w:tab w:val="left" w:leader="none" w:pos="941"/>
        </w:tabs>
        <w:spacing w:line="480" w:lineRule="auto"/>
        <w:ind w:left="1000" w:right="688"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Se disponga a seleccionar y utilizar nuevas tecnologías de manera contextualizada, y como un recurso pedagógico – didáctico</w:t>
      </w:r>
      <w:r w:rsidDel="00000000" w:rsidR="00000000" w:rsidRPr="00000000">
        <w:br w:type="page"/>
      </w:r>
      <w:r w:rsidDel="00000000" w:rsidR="00000000" w:rsidRPr="00000000">
        <w:rPr>
          <w:rtl w:val="0"/>
        </w:rPr>
      </w:r>
    </w:p>
    <w:p w:rsidR="00000000" w:rsidDel="00000000" w:rsidP="00000000" w:rsidRDefault="00000000" w:rsidRPr="00000000" w14:paraId="0000002E">
      <w:pPr>
        <w:widowControl w:val="0"/>
        <w:tabs>
          <w:tab w:val="left" w:leader="none" w:pos="940"/>
          <w:tab w:val="left" w:leader="none" w:pos="941"/>
        </w:tabs>
        <w:spacing w:line="480" w:lineRule="auto"/>
        <w:ind w:left="1000" w:right="688" w:firstLine="0"/>
        <w:rPr>
          <w:color w:val="000009"/>
          <w:sz w:val="22"/>
          <w:szCs w:val="22"/>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3. CONTENIDOS - BIBLIOGRAFÍA</w:t>
      </w:r>
      <w:r w:rsidDel="00000000" w:rsidR="00000000" w:rsidRPr="00000000">
        <w:rPr>
          <w:rtl w:val="0"/>
        </w:rPr>
      </w:r>
    </w:p>
    <w:p w:rsidR="00000000" w:rsidDel="00000000" w:rsidP="00000000" w:rsidRDefault="00000000" w:rsidRPr="00000000" w14:paraId="00000030">
      <w:pPr>
        <w:pStyle w:val="Heading1"/>
        <w:keepNext w:val="0"/>
        <w:keepLines w:val="0"/>
        <w:widowControl w:val="0"/>
        <w:spacing w:after="0" w:before="92" w:lineRule="auto"/>
        <w:ind w:left="940" w:right="915" w:firstLine="0"/>
        <w:jc w:val="center"/>
        <w:rPr>
          <w:sz w:val="22"/>
          <w:szCs w:val="22"/>
        </w:rPr>
      </w:pPr>
      <w:r w:rsidDel="00000000" w:rsidR="00000000" w:rsidRPr="00000000">
        <w:rPr>
          <w:sz w:val="22"/>
          <w:szCs w:val="22"/>
          <w:rtl w:val="0"/>
        </w:rPr>
        <w:t xml:space="preserve">Eje I: </w:t>
      </w:r>
      <w:r w:rsidDel="00000000" w:rsidR="00000000" w:rsidRPr="00000000">
        <w:rPr>
          <w:color w:val="000009"/>
          <w:sz w:val="22"/>
          <w:szCs w:val="22"/>
          <w:rtl w:val="0"/>
        </w:rPr>
        <w:t xml:space="preserve">Adquisición del Lenguaje</w:t>
      </w:r>
      <w:r w:rsidDel="00000000" w:rsidR="00000000" w:rsidRPr="00000000">
        <w:rPr>
          <w:rtl w:val="0"/>
        </w:rPr>
      </w:r>
    </w:p>
    <w:p w:rsidR="00000000" w:rsidDel="00000000" w:rsidP="00000000" w:rsidRDefault="00000000" w:rsidRPr="00000000" w14:paraId="00000031">
      <w:pPr>
        <w:widowControl w:val="0"/>
        <w:spacing w:before="7" w:lineRule="auto"/>
        <w:rPr>
          <w:b w:val="1"/>
          <w:sz w:val="21"/>
          <w:szCs w:val="21"/>
        </w:rPr>
      </w:pPr>
      <w:r w:rsidDel="00000000" w:rsidR="00000000" w:rsidRPr="00000000">
        <w:rPr>
          <w:rtl w:val="0"/>
        </w:rPr>
      </w:r>
    </w:p>
    <w:p w:rsidR="00000000" w:rsidDel="00000000" w:rsidP="00000000" w:rsidRDefault="00000000" w:rsidRPr="00000000" w14:paraId="00000032">
      <w:pPr>
        <w:widowControl w:val="0"/>
        <w:ind w:left="220" w:firstLine="0"/>
        <w:rPr>
          <w:sz w:val="22"/>
          <w:szCs w:val="22"/>
        </w:rPr>
      </w:pPr>
      <w:r w:rsidDel="00000000" w:rsidR="00000000" w:rsidRPr="00000000">
        <w:rPr>
          <w:sz w:val="22"/>
          <w:szCs w:val="22"/>
          <w:rtl w:val="0"/>
        </w:rPr>
        <w:t xml:space="preserve">Preguntas a suscitar mediante situaciones problemáticas:</w:t>
      </w:r>
    </w:p>
    <w:p w:rsidR="00000000" w:rsidDel="00000000" w:rsidP="00000000" w:rsidRDefault="00000000" w:rsidRPr="00000000" w14:paraId="00000033">
      <w:pPr>
        <w:widowControl w:val="0"/>
        <w:rPr>
          <w:sz w:val="22"/>
          <w:szCs w:val="22"/>
        </w:rPr>
      </w:pPr>
      <w:r w:rsidDel="00000000" w:rsidR="00000000" w:rsidRPr="00000000">
        <w:rPr>
          <w:rtl w:val="0"/>
        </w:rPr>
      </w:r>
    </w:p>
    <w:p w:rsidR="00000000" w:rsidDel="00000000" w:rsidP="00000000" w:rsidRDefault="00000000" w:rsidRPr="00000000" w14:paraId="00000034">
      <w:pPr>
        <w:widowControl w:val="0"/>
        <w:ind w:left="220" w:right="137" w:firstLine="0"/>
        <w:jc w:val="both"/>
        <w:rPr/>
      </w:pPr>
      <w:r w:rsidDel="00000000" w:rsidR="00000000" w:rsidRPr="00000000">
        <w:rPr>
          <w:sz w:val="22"/>
          <w:szCs w:val="22"/>
          <w:rtl w:val="0"/>
        </w:rPr>
        <w:t xml:space="preserve">¿Qué disciplinas estudian la adquisición del lenguaje? Saber cómo alguien aprende a hablar, a comunicarse, a leer y a escribir, ¿me permite reflexionar mejor sobre las prácticas de la enseñanza de la lengua y la literatura? ¿Cómo saber si las dificultades que observamos en la comunicación se relacionan con algún Trastorno Específico del Lenguaje?¿Cuál es la relación entre lenguaje, pensamiento y realidad? </w:t>
      </w:r>
      <w:r w:rsidDel="00000000" w:rsidR="00000000" w:rsidRPr="00000000">
        <w:rPr>
          <w:rtl w:val="0"/>
        </w:rPr>
      </w:r>
    </w:p>
    <w:p w:rsidR="00000000" w:rsidDel="00000000" w:rsidP="00000000" w:rsidRDefault="00000000" w:rsidRPr="00000000" w14:paraId="00000035">
      <w:pPr>
        <w:widowControl w:val="0"/>
        <w:spacing w:before="1" w:lineRule="auto"/>
        <w:rPr>
          <w:sz w:val="22"/>
          <w:szCs w:val="22"/>
        </w:rPr>
      </w:pPr>
      <w:r w:rsidDel="00000000" w:rsidR="00000000" w:rsidRPr="00000000">
        <w:rPr>
          <w:rtl w:val="0"/>
        </w:rPr>
      </w:r>
    </w:p>
    <w:p w:rsidR="00000000" w:rsidDel="00000000" w:rsidP="00000000" w:rsidRDefault="00000000" w:rsidRPr="00000000" w14:paraId="00000036">
      <w:pPr>
        <w:widowControl w:val="0"/>
        <w:ind w:left="220" w:firstLine="0"/>
        <w:rPr>
          <w:sz w:val="22"/>
          <w:szCs w:val="22"/>
        </w:rPr>
      </w:pPr>
      <w:r w:rsidDel="00000000" w:rsidR="00000000" w:rsidRPr="00000000">
        <w:rPr>
          <w:sz w:val="22"/>
          <w:szCs w:val="22"/>
          <w:rtl w:val="0"/>
        </w:rPr>
        <w:t xml:space="preserve">Contenidos:</w:t>
      </w:r>
    </w:p>
    <w:p w:rsidR="00000000" w:rsidDel="00000000" w:rsidP="00000000" w:rsidRDefault="00000000" w:rsidRPr="00000000" w14:paraId="00000037">
      <w:pPr>
        <w:widowControl w:val="0"/>
        <w:spacing w:before="9" w:lineRule="auto"/>
        <w:rPr>
          <w:sz w:val="21"/>
          <w:szCs w:val="21"/>
        </w:rPr>
      </w:pPr>
      <w:r w:rsidDel="00000000" w:rsidR="00000000" w:rsidRPr="00000000">
        <w:rPr>
          <w:rtl w:val="0"/>
        </w:rPr>
      </w:r>
    </w:p>
    <w:p w:rsidR="00000000" w:rsidDel="00000000" w:rsidP="00000000" w:rsidRDefault="00000000" w:rsidRPr="00000000" w14:paraId="00000038">
      <w:pPr>
        <w:widowControl w:val="0"/>
        <w:numPr>
          <w:ilvl w:val="1"/>
          <w:numId w:val="5"/>
        </w:numPr>
        <w:tabs>
          <w:tab w:val="left" w:leader="none" w:pos="941"/>
        </w:tabs>
        <w:ind w:left="940" w:right="136" w:hanging="360"/>
        <w:jc w:val="both"/>
        <w:rPr>
          <w:rFonts w:ascii="Noto Sans Symbols" w:cs="Noto Sans Symbols" w:eastAsia="Noto Sans Symbols" w:hAnsi="Noto Sans Symbols"/>
          <w:color w:val="000009"/>
        </w:rPr>
      </w:pPr>
      <w:r w:rsidDel="00000000" w:rsidR="00000000" w:rsidRPr="00000000">
        <w:rPr>
          <w:color w:val="000009"/>
          <w:sz w:val="22"/>
          <w:szCs w:val="22"/>
          <w:rtl w:val="0"/>
        </w:rPr>
        <w:t xml:space="preserve">Repaso de conceptos trabajados en otros espacios que permiten hacer el enlace con la Psicolingüística: Sujetos de aprendizaje, según los enfoques psicogenético y sociohistórico. Adquisición del lenguaje. Enfoque biológico (Lenneberg). Enfoque cognoscitivo (Piaget). Enfoque lingüístico (Chomsky)</w:t>
      </w:r>
      <w:r w:rsidDel="00000000" w:rsidR="00000000" w:rsidRPr="00000000">
        <w:rPr>
          <w:rtl w:val="0"/>
        </w:rPr>
      </w:r>
    </w:p>
    <w:p w:rsidR="00000000" w:rsidDel="00000000" w:rsidP="00000000" w:rsidRDefault="00000000" w:rsidRPr="00000000" w14:paraId="00000039">
      <w:pPr>
        <w:widowControl w:val="0"/>
        <w:numPr>
          <w:ilvl w:val="1"/>
          <w:numId w:val="5"/>
        </w:numPr>
        <w:tabs>
          <w:tab w:val="left" w:leader="none" w:pos="941"/>
        </w:tabs>
        <w:spacing w:before="1" w:lineRule="auto"/>
        <w:ind w:left="940" w:right="143" w:hanging="360"/>
        <w:jc w:val="both"/>
        <w:rPr>
          <w:rFonts w:ascii="Noto Sans Symbols" w:cs="Noto Sans Symbols" w:eastAsia="Noto Sans Symbols" w:hAnsi="Noto Sans Symbols"/>
          <w:color w:val="000009"/>
        </w:rPr>
      </w:pPr>
      <w:r w:rsidDel="00000000" w:rsidR="00000000" w:rsidRPr="00000000">
        <w:rPr>
          <w:color w:val="000009"/>
          <w:sz w:val="22"/>
          <w:szCs w:val="22"/>
          <w:rtl w:val="0"/>
        </w:rPr>
        <w:t xml:space="preserve">Introducción a la Psicolingüística como rama de la Psicología Cognitiva. Procesos de producción y comprensión verbal.</w:t>
      </w:r>
      <w:r w:rsidDel="00000000" w:rsidR="00000000" w:rsidRPr="00000000">
        <w:rPr>
          <w:rtl w:val="0"/>
        </w:rPr>
      </w:r>
    </w:p>
    <w:p w:rsidR="00000000" w:rsidDel="00000000" w:rsidP="00000000" w:rsidRDefault="00000000" w:rsidRPr="00000000" w14:paraId="0000003A">
      <w:pPr>
        <w:widowControl w:val="0"/>
        <w:numPr>
          <w:ilvl w:val="1"/>
          <w:numId w:val="5"/>
        </w:numPr>
        <w:tabs>
          <w:tab w:val="left" w:leader="none" w:pos="941"/>
        </w:tabs>
        <w:spacing w:before="1" w:lineRule="auto"/>
        <w:ind w:left="940" w:right="135" w:hanging="360"/>
        <w:jc w:val="both"/>
        <w:rPr>
          <w:rFonts w:ascii="Noto Sans Symbols" w:cs="Noto Sans Symbols" w:eastAsia="Noto Sans Symbols" w:hAnsi="Noto Sans Symbols"/>
          <w:color w:val="000009"/>
        </w:rPr>
      </w:pPr>
      <w:r w:rsidDel="00000000" w:rsidR="00000000" w:rsidRPr="00000000">
        <w:rPr>
          <w:color w:val="000009"/>
          <w:sz w:val="22"/>
          <w:szCs w:val="22"/>
          <w:rtl w:val="0"/>
        </w:rPr>
        <w:t xml:space="preserve">La adquisición del sistema lingüístico en sus aspectos fonológicos, morfológicos, sintácticos, semánticos, textuales y pragmáticos.</w:t>
      </w:r>
      <w:r w:rsidDel="00000000" w:rsidR="00000000" w:rsidRPr="00000000">
        <w:rPr>
          <w:rtl w:val="0"/>
        </w:rPr>
      </w:r>
    </w:p>
    <w:p w:rsidR="00000000" w:rsidDel="00000000" w:rsidP="00000000" w:rsidRDefault="00000000" w:rsidRPr="00000000" w14:paraId="0000003B">
      <w:pPr>
        <w:widowControl w:val="0"/>
        <w:numPr>
          <w:ilvl w:val="1"/>
          <w:numId w:val="5"/>
        </w:numPr>
        <w:tabs>
          <w:tab w:val="left" w:leader="none" w:pos="941"/>
        </w:tabs>
        <w:spacing w:before="1" w:lineRule="auto"/>
        <w:ind w:left="940" w:hanging="361"/>
        <w:jc w:val="both"/>
        <w:rPr>
          <w:rFonts w:ascii="Noto Sans Symbols" w:cs="Noto Sans Symbols" w:eastAsia="Noto Sans Symbols" w:hAnsi="Noto Sans Symbols"/>
          <w:color w:val="000009"/>
        </w:rPr>
      </w:pPr>
      <w:r w:rsidDel="00000000" w:rsidR="00000000" w:rsidRPr="00000000">
        <w:rPr>
          <w:color w:val="000009"/>
          <w:sz w:val="22"/>
          <w:szCs w:val="22"/>
          <w:rtl w:val="0"/>
        </w:rPr>
        <w:t xml:space="preserve">Relación entre los aspectos afectivos y cognitivos del desarrollo del/la adolescente.</w:t>
      </w:r>
    </w:p>
    <w:p w:rsidR="00000000" w:rsidDel="00000000" w:rsidP="00000000" w:rsidRDefault="00000000" w:rsidRPr="00000000" w14:paraId="0000003C">
      <w:pPr>
        <w:widowControl w:val="0"/>
        <w:numPr>
          <w:ilvl w:val="1"/>
          <w:numId w:val="5"/>
        </w:numPr>
        <w:tabs>
          <w:tab w:val="left" w:leader="none" w:pos="941"/>
        </w:tabs>
        <w:spacing w:before="1" w:lineRule="auto"/>
        <w:ind w:left="940" w:hanging="361"/>
        <w:jc w:val="both"/>
        <w:rPr>
          <w:rFonts w:ascii="Noto Sans Symbols" w:cs="Noto Sans Symbols" w:eastAsia="Noto Sans Symbols" w:hAnsi="Noto Sans Symbols"/>
          <w:color w:val="000009"/>
        </w:rPr>
      </w:pPr>
      <w:r w:rsidDel="00000000" w:rsidR="00000000" w:rsidRPr="00000000">
        <w:rPr>
          <w:sz w:val="22"/>
          <w:szCs w:val="22"/>
          <w:rtl w:val="0"/>
        </w:rPr>
        <w:t xml:space="preserve">Reflexión sobre la relación entre lenguaje, pensamiento y realidad: Hacia un lenguaje no sexista. </w:t>
      </w:r>
    </w:p>
    <w:p w:rsidR="00000000" w:rsidDel="00000000" w:rsidP="00000000" w:rsidRDefault="00000000" w:rsidRPr="00000000" w14:paraId="0000003D">
      <w:pPr>
        <w:widowControl w:val="0"/>
        <w:tabs>
          <w:tab w:val="left" w:leader="none" w:pos="941"/>
        </w:tabs>
        <w:spacing w:before="1" w:lineRule="auto"/>
        <w:ind w:left="441" w:firstLine="0"/>
        <w:jc w:val="both"/>
        <w:rPr>
          <w:sz w:val="22"/>
          <w:szCs w:val="22"/>
        </w:rPr>
      </w:pPr>
      <w:r w:rsidDel="00000000" w:rsidR="00000000" w:rsidRPr="00000000">
        <w:rPr>
          <w:rtl w:val="0"/>
        </w:rPr>
      </w:r>
    </w:p>
    <w:p w:rsidR="00000000" w:rsidDel="00000000" w:rsidP="00000000" w:rsidRDefault="00000000" w:rsidRPr="00000000" w14:paraId="0000003E">
      <w:pPr>
        <w:pStyle w:val="Heading1"/>
        <w:keepNext w:val="0"/>
        <w:keepLines w:val="0"/>
        <w:widowControl w:val="0"/>
        <w:spacing w:after="0" w:before="92" w:lineRule="auto"/>
        <w:ind w:left="940" w:right="915" w:firstLine="0"/>
        <w:jc w:val="center"/>
        <w:rPr>
          <w:sz w:val="22"/>
          <w:szCs w:val="22"/>
        </w:rPr>
      </w:pPr>
      <w:bookmarkStart w:colFirst="0" w:colLast="0" w:name="_heading=h.f6tu21f0p63u" w:id="0"/>
      <w:bookmarkEnd w:id="0"/>
      <w:r w:rsidDel="00000000" w:rsidR="00000000" w:rsidRPr="00000000">
        <w:rPr>
          <w:sz w:val="22"/>
          <w:szCs w:val="22"/>
          <w:rtl w:val="0"/>
        </w:rPr>
        <w:t xml:space="preserve">Bibliografía Eje I</w:t>
      </w:r>
    </w:p>
    <w:p w:rsidR="00000000" w:rsidDel="00000000" w:rsidP="00000000" w:rsidRDefault="00000000" w:rsidRPr="00000000" w14:paraId="0000003F">
      <w:pPr>
        <w:widowControl w:val="0"/>
        <w:numPr>
          <w:ilvl w:val="0"/>
          <w:numId w:val="2"/>
        </w:numPr>
        <w:tabs>
          <w:tab w:val="left" w:leader="none" w:pos="940"/>
          <w:tab w:val="left" w:leader="none" w:pos="941"/>
        </w:tabs>
        <w:spacing w:before="138" w:lineRule="auto"/>
        <w:ind w:left="720" w:right="428" w:hanging="360"/>
        <w:rPr>
          <w:rFonts w:ascii="Noto Sans Symbols" w:cs="Noto Sans Symbols" w:eastAsia="Noto Sans Symbols" w:hAnsi="Noto Sans Symbols"/>
          <w:color w:val="000009"/>
        </w:rPr>
      </w:pPr>
      <w:r w:rsidDel="00000000" w:rsidR="00000000" w:rsidRPr="00000000">
        <w:rPr>
          <w:color w:val="00000a"/>
          <w:sz w:val="22"/>
          <w:szCs w:val="22"/>
          <w:rtl w:val="0"/>
        </w:rPr>
        <w:t xml:space="preserve">Arroyo, Liliana (2020), </w:t>
      </w:r>
      <w:r w:rsidDel="00000000" w:rsidR="00000000" w:rsidRPr="00000000">
        <w:rPr>
          <w:i w:val="1"/>
          <w:color w:val="00000a"/>
          <w:sz w:val="22"/>
          <w:szCs w:val="22"/>
          <w:rtl w:val="0"/>
        </w:rPr>
        <w:t xml:space="preserve">Niveles lingüísticos. </w:t>
      </w:r>
      <w:r w:rsidDel="00000000" w:rsidR="00000000" w:rsidRPr="00000000">
        <w:rPr>
          <w:i w:val="1"/>
          <w:color w:val="333333"/>
          <w:sz w:val="22"/>
          <w:szCs w:val="22"/>
          <w:highlight w:val="white"/>
          <w:rtl w:val="0"/>
        </w:rPr>
        <w:t xml:space="preserve">[Vídeo] </w:t>
      </w:r>
      <w:r w:rsidDel="00000000" w:rsidR="00000000" w:rsidRPr="00000000">
        <w:rPr>
          <w:i w:val="1"/>
          <w:color w:val="00000a"/>
          <w:sz w:val="22"/>
          <w:szCs w:val="22"/>
          <w:rtl w:val="0"/>
        </w:rPr>
        <w:t xml:space="preserve">Disponible en</w:t>
      </w:r>
      <w:hyperlink r:id="rId8">
        <w:r w:rsidDel="00000000" w:rsidR="00000000" w:rsidRPr="00000000">
          <w:rPr>
            <w:i w:val="1"/>
            <w:color w:val="00000a"/>
            <w:sz w:val="22"/>
            <w:szCs w:val="22"/>
            <w:rtl w:val="0"/>
          </w:rPr>
          <w:t xml:space="preserve"> </w:t>
        </w:r>
      </w:hyperlink>
      <w:hyperlink r:id="rId9">
        <w:r w:rsidDel="00000000" w:rsidR="00000000" w:rsidRPr="00000000">
          <w:rPr>
            <w:color w:val="0000ee"/>
            <w:u w:val="single"/>
            <w:shd w:fill="auto" w:val="clear"/>
            <w:rtl w:val="0"/>
          </w:rPr>
          <w:t xml:space="preserve">Niveles lingüísticos 1/6 Introducción</w:t>
        </w:r>
      </w:hyperlink>
      <w:r w:rsidDel="00000000" w:rsidR="00000000" w:rsidRPr="00000000">
        <w:rPr>
          <w:rtl w:val="0"/>
        </w:rPr>
      </w:r>
    </w:p>
    <w:p w:rsidR="00000000" w:rsidDel="00000000" w:rsidP="00000000" w:rsidRDefault="00000000" w:rsidRPr="00000000" w14:paraId="00000040">
      <w:pPr>
        <w:numPr>
          <w:ilvl w:val="0"/>
          <w:numId w:val="2"/>
        </w:numPr>
        <w:spacing w:line="360" w:lineRule="auto"/>
        <w:ind w:left="720" w:hanging="360"/>
        <w:jc w:val="both"/>
        <w:rPr>
          <w:sz w:val="22"/>
          <w:szCs w:val="22"/>
        </w:rPr>
      </w:pPr>
      <w:hyperlink r:id="rId10">
        <w:r w:rsidDel="00000000" w:rsidR="00000000" w:rsidRPr="00000000">
          <w:rPr>
            <w:rFonts w:ascii="Arial" w:cs="Arial" w:eastAsia="Arial" w:hAnsi="Arial"/>
            <w:color w:val="1155cc"/>
            <w:sz w:val="22"/>
            <w:szCs w:val="22"/>
            <w:u w:val="single"/>
            <w:rtl w:val="0"/>
          </w:rPr>
          <w:t xml:space="preserve">Ficha de cátedra sobre Niveles lingüísticos</w:t>
        </w:r>
      </w:hyperlink>
      <w:r w:rsidDel="00000000" w:rsidR="00000000" w:rsidRPr="00000000">
        <w:rPr>
          <w:rtl w:val="0"/>
        </w:rPr>
      </w:r>
    </w:p>
    <w:p w:rsidR="00000000" w:rsidDel="00000000" w:rsidP="00000000" w:rsidRDefault="00000000" w:rsidRPr="00000000" w14:paraId="00000041">
      <w:pPr>
        <w:widowControl w:val="0"/>
        <w:numPr>
          <w:ilvl w:val="0"/>
          <w:numId w:val="2"/>
        </w:numPr>
        <w:tabs>
          <w:tab w:val="left" w:leader="none" w:pos="940"/>
          <w:tab w:val="left" w:leader="none" w:pos="941"/>
        </w:tabs>
        <w:spacing w:before="142" w:lineRule="auto"/>
        <w:ind w:left="720" w:right="136" w:hanging="360"/>
        <w:rPr>
          <w:rFonts w:ascii="Noto Sans Symbols" w:cs="Noto Sans Symbols" w:eastAsia="Noto Sans Symbols" w:hAnsi="Noto Sans Symbols"/>
          <w:color w:val="000009"/>
        </w:rPr>
      </w:pPr>
      <w:hyperlink r:id="rId11">
        <w:r w:rsidDel="00000000" w:rsidR="00000000" w:rsidRPr="00000000">
          <w:rPr>
            <w:color w:val="1155cc"/>
            <w:sz w:val="22"/>
            <w:szCs w:val="22"/>
            <w:u w:val="single"/>
            <w:rtl w:val="0"/>
          </w:rPr>
          <w:t xml:space="preserve">Raiter, Alejandro (2009-2010). “Apuntes de psicolingüística”, en </w:t>
        </w:r>
      </w:hyperlink>
      <w:hyperlink r:id="rId12">
        <w:r w:rsidDel="00000000" w:rsidR="00000000" w:rsidRPr="00000000">
          <w:rPr>
            <w:i w:val="1"/>
            <w:color w:val="1155cc"/>
            <w:sz w:val="22"/>
            <w:szCs w:val="22"/>
            <w:u w:val="single"/>
            <w:rtl w:val="0"/>
          </w:rPr>
          <w:t xml:space="preserve">La formación Docente en la Alfabetización Inicial </w:t>
        </w:r>
      </w:hyperlink>
      <w:hyperlink r:id="rId13">
        <w:r w:rsidDel="00000000" w:rsidR="00000000" w:rsidRPr="00000000">
          <w:rPr>
            <w:color w:val="1155cc"/>
            <w:sz w:val="22"/>
            <w:szCs w:val="22"/>
            <w:u w:val="single"/>
            <w:rtl w:val="0"/>
          </w:rPr>
          <w:t xml:space="preserve">, Ministerio de Educación, 2009-2010.</w:t>
        </w:r>
      </w:hyperlink>
      <w:r w:rsidDel="00000000" w:rsidR="00000000" w:rsidRPr="00000000">
        <w:rPr>
          <w:rtl w:val="0"/>
        </w:rPr>
      </w:r>
    </w:p>
    <w:p w:rsidR="00000000" w:rsidDel="00000000" w:rsidP="00000000" w:rsidRDefault="00000000" w:rsidRPr="00000000" w14:paraId="00000042">
      <w:pPr>
        <w:widowControl w:val="0"/>
        <w:numPr>
          <w:ilvl w:val="0"/>
          <w:numId w:val="2"/>
        </w:numPr>
        <w:tabs>
          <w:tab w:val="left" w:leader="none" w:pos="940"/>
          <w:tab w:val="left" w:leader="none" w:pos="941"/>
        </w:tabs>
        <w:spacing w:before="143" w:lineRule="auto"/>
        <w:ind w:left="720" w:right="831" w:hanging="360"/>
        <w:rPr>
          <w:rFonts w:ascii="Noto Sans Symbols" w:cs="Noto Sans Symbols" w:eastAsia="Noto Sans Symbols" w:hAnsi="Noto Sans Symbols"/>
          <w:color w:val="000009"/>
        </w:rPr>
      </w:pPr>
      <w:hyperlink r:id="rId14">
        <w:r w:rsidDel="00000000" w:rsidR="00000000" w:rsidRPr="00000000">
          <w:rPr>
            <w:color w:val="1155cc"/>
            <w:sz w:val="22"/>
            <w:szCs w:val="22"/>
            <w:u w:val="single"/>
            <w:rtl w:val="0"/>
          </w:rPr>
          <w:t xml:space="preserve">Silva Villena, Omer (2005). “¿Hacia dónde va la psicolingüística?” En Forma y Función, 18 (2005), páginas 229-249- Departamento de Lingüística, Facultad de Ciencias Humanas, Universidad Nacional de Colombia, Bogotá, D.C.</w:t>
        </w:r>
      </w:hyperlink>
      <w:r w:rsidDel="00000000" w:rsidR="00000000" w:rsidRPr="00000000">
        <w:rPr>
          <w:rtl w:val="0"/>
        </w:rPr>
      </w:r>
    </w:p>
    <w:p w:rsidR="00000000" w:rsidDel="00000000" w:rsidP="00000000" w:rsidRDefault="00000000" w:rsidRPr="00000000" w14:paraId="00000043">
      <w:pPr>
        <w:widowControl w:val="0"/>
        <w:tabs>
          <w:tab w:val="left" w:leader="none" w:pos="940"/>
          <w:tab w:val="left" w:leader="none" w:pos="941"/>
        </w:tabs>
        <w:spacing w:before="143" w:lineRule="auto"/>
        <w:ind w:left="720" w:right="831" w:firstLine="0"/>
        <w:rPr>
          <w:sz w:val="24"/>
          <w:szCs w:val="24"/>
        </w:rPr>
      </w:pPr>
      <w:r w:rsidDel="00000000" w:rsidR="00000000" w:rsidRPr="00000000">
        <w:rPr>
          <w:rtl w:val="0"/>
        </w:rPr>
      </w:r>
    </w:p>
    <w:p w:rsidR="00000000" w:rsidDel="00000000" w:rsidP="00000000" w:rsidRDefault="00000000" w:rsidRPr="00000000" w14:paraId="00000044">
      <w:pPr>
        <w:widowControl w:val="0"/>
        <w:numPr>
          <w:ilvl w:val="0"/>
          <w:numId w:val="2"/>
        </w:numPr>
        <w:tabs>
          <w:tab w:val="left" w:leader="none" w:pos="940"/>
          <w:tab w:val="left" w:leader="none" w:pos="941"/>
        </w:tabs>
        <w:spacing w:before="143" w:lineRule="auto"/>
        <w:ind w:left="720" w:right="831" w:hanging="360"/>
        <w:rPr>
          <w:sz w:val="24"/>
          <w:szCs w:val="24"/>
          <w:u w:val="none"/>
        </w:rPr>
      </w:pPr>
      <w:hyperlink r:id="rId15">
        <w:r w:rsidDel="00000000" w:rsidR="00000000" w:rsidRPr="00000000">
          <w:rPr>
            <w:color w:val="0000ee"/>
            <w:u w:val="single"/>
            <w:shd w:fill="auto" w:val="clear"/>
            <w:rtl w:val="0"/>
          </w:rPr>
          <w:t xml:space="preserve">Discapacidad, poder distinto | Constanza Orbaiz | TEDxRiodelaPlata</w:t>
        </w:r>
      </w:hyperlink>
      <w:r w:rsidDel="00000000" w:rsidR="00000000" w:rsidRPr="00000000">
        <w:rPr>
          <w:rtl w:val="0"/>
        </w:rPr>
      </w:r>
    </w:p>
    <w:p w:rsidR="00000000" w:rsidDel="00000000" w:rsidP="00000000" w:rsidRDefault="00000000" w:rsidRPr="00000000" w14:paraId="00000045">
      <w:pPr>
        <w:widowControl w:val="0"/>
        <w:rPr>
          <w:sz w:val="24"/>
          <w:szCs w:val="24"/>
        </w:rPr>
      </w:pPr>
      <w:r w:rsidDel="00000000" w:rsidR="00000000" w:rsidRPr="00000000">
        <w:rPr>
          <w:rtl w:val="0"/>
        </w:rPr>
      </w:r>
    </w:p>
    <w:p w:rsidR="00000000" w:rsidDel="00000000" w:rsidP="00000000" w:rsidRDefault="00000000" w:rsidRPr="00000000" w14:paraId="00000046">
      <w:pPr>
        <w:pStyle w:val="Heading1"/>
        <w:keepNext w:val="0"/>
        <w:keepLines w:val="0"/>
        <w:widowControl w:val="0"/>
        <w:spacing w:after="0" w:before="198" w:lineRule="auto"/>
        <w:ind w:left="940" w:right="861" w:firstLine="0"/>
        <w:jc w:val="center"/>
        <w:rPr>
          <w:sz w:val="22"/>
          <w:szCs w:val="22"/>
        </w:rPr>
      </w:pPr>
      <w:r w:rsidDel="00000000" w:rsidR="00000000" w:rsidRPr="00000000">
        <w:rPr>
          <w:sz w:val="22"/>
          <w:szCs w:val="22"/>
          <w:rtl w:val="0"/>
        </w:rPr>
        <w:t xml:space="preserve">Eje II: Uso del lenguaje</w:t>
      </w:r>
    </w:p>
    <w:p w:rsidR="00000000" w:rsidDel="00000000" w:rsidP="00000000" w:rsidRDefault="00000000" w:rsidRPr="00000000" w14:paraId="00000047">
      <w:pPr>
        <w:widowControl w:val="0"/>
        <w:spacing w:before="7" w:lineRule="auto"/>
        <w:rPr>
          <w:b w:val="1"/>
          <w:sz w:val="21"/>
          <w:szCs w:val="21"/>
        </w:rPr>
      </w:pPr>
      <w:r w:rsidDel="00000000" w:rsidR="00000000" w:rsidRPr="00000000">
        <w:rPr>
          <w:rtl w:val="0"/>
        </w:rPr>
      </w:r>
    </w:p>
    <w:p w:rsidR="00000000" w:rsidDel="00000000" w:rsidP="00000000" w:rsidRDefault="00000000" w:rsidRPr="00000000" w14:paraId="00000048">
      <w:pPr>
        <w:widowControl w:val="0"/>
        <w:numPr>
          <w:ilvl w:val="0"/>
          <w:numId w:val="7"/>
        </w:numPr>
        <w:tabs>
          <w:tab w:val="left" w:leader="none" w:pos="929"/>
        </w:tabs>
        <w:ind w:left="928" w:right="135" w:hanging="360"/>
        <w:jc w:val="center"/>
      </w:pPr>
      <w:r w:rsidDel="00000000" w:rsidR="00000000" w:rsidRPr="00000000">
        <w:rPr>
          <w:b w:val="1"/>
          <w:sz w:val="22"/>
          <w:szCs w:val="22"/>
          <w:rtl w:val="0"/>
        </w:rPr>
        <w:t xml:space="preserve">Comprensión de emisiones orales y de emisiones escritas</w:t>
      </w:r>
    </w:p>
    <w:p w:rsidR="00000000" w:rsidDel="00000000" w:rsidP="00000000" w:rsidRDefault="00000000" w:rsidRPr="00000000" w14:paraId="00000049">
      <w:pPr>
        <w:widowControl w:val="0"/>
        <w:tabs>
          <w:tab w:val="left" w:leader="none" w:pos="929"/>
        </w:tabs>
        <w:ind w:left="928" w:right="135" w:firstLine="0"/>
        <w:rPr>
          <w:sz w:val="22"/>
          <w:szCs w:val="22"/>
        </w:rPr>
      </w:pPr>
      <w:r w:rsidDel="00000000" w:rsidR="00000000" w:rsidRPr="00000000">
        <w:rPr>
          <w:rtl w:val="0"/>
        </w:rPr>
      </w:r>
    </w:p>
    <w:p w:rsidR="00000000" w:rsidDel="00000000" w:rsidP="00000000" w:rsidRDefault="00000000" w:rsidRPr="00000000" w14:paraId="0000004A">
      <w:pPr>
        <w:widowControl w:val="0"/>
        <w:tabs>
          <w:tab w:val="left" w:leader="none" w:pos="929"/>
        </w:tabs>
        <w:ind w:left="928" w:right="135" w:firstLine="0"/>
        <w:rPr>
          <w:sz w:val="22"/>
          <w:szCs w:val="22"/>
        </w:rPr>
      </w:pPr>
      <w:r w:rsidDel="00000000" w:rsidR="00000000" w:rsidRPr="00000000">
        <w:rPr>
          <w:sz w:val="22"/>
          <w:szCs w:val="22"/>
          <w:rtl w:val="0"/>
        </w:rPr>
        <w:t xml:space="preserve">¿Qué dice la Psicolingüística sobre el funcionamiento de la mente al usar el lenguaje? ¿Cómo lograr que el conocimiento, por ejemplo, de la modularidad de la mente nos permita favorecer un mejor acceso a la lectura? ¿Se puede detectar a partir de ciertos modelos de la Psicolingüística formas de comprender atípicas? ¿Cómo hacer para que esos modelos se conecten también con los distintos contextos sociales y culturales?</w:t>
      </w:r>
    </w:p>
    <w:p w:rsidR="00000000" w:rsidDel="00000000" w:rsidP="00000000" w:rsidRDefault="00000000" w:rsidRPr="00000000" w14:paraId="0000004B">
      <w:pPr>
        <w:widowControl w:val="0"/>
        <w:ind w:left="928" w:right="135" w:firstLine="55"/>
        <w:jc w:val="both"/>
        <w:rPr>
          <w:sz w:val="22"/>
          <w:szCs w:val="22"/>
        </w:rPr>
      </w:pPr>
      <w:r w:rsidDel="00000000" w:rsidR="00000000" w:rsidRPr="00000000">
        <w:rPr>
          <w:color w:val="000009"/>
          <w:sz w:val="22"/>
          <w:szCs w:val="22"/>
          <w:rtl w:val="0"/>
        </w:rPr>
        <w:t xml:space="preserve">¿Qué necesito saber como docente sobre el procesamiento de la información para comprobar que un mensaje oral o un texto escrito han sido entendidos? Y si no han sido comprendidos, ¿qué aspectos deberé revisar en relación con el sujeto que aprende y con el tema o el texto elegido?</w:t>
      </w:r>
      <w:r w:rsidDel="00000000" w:rsidR="00000000" w:rsidRPr="00000000">
        <w:rPr>
          <w:rtl w:val="0"/>
        </w:rPr>
      </w:r>
    </w:p>
    <w:p w:rsidR="00000000" w:rsidDel="00000000" w:rsidP="00000000" w:rsidRDefault="00000000" w:rsidRPr="00000000" w14:paraId="0000004C">
      <w:pPr>
        <w:widowControl w:val="0"/>
        <w:ind w:left="928" w:right="136" w:firstLine="0"/>
        <w:jc w:val="both"/>
        <w:rPr>
          <w:sz w:val="22"/>
          <w:szCs w:val="22"/>
        </w:rPr>
      </w:pPr>
      <w:r w:rsidDel="00000000" w:rsidR="00000000" w:rsidRPr="00000000">
        <w:rPr>
          <w:sz w:val="22"/>
          <w:szCs w:val="22"/>
          <w:rtl w:val="0"/>
        </w:rPr>
        <w:t xml:space="preserve">¿Cómo distinguir falencias propias del sistema de enseñanza de las que son propias del sujeto con problemas cognitivos?</w:t>
      </w:r>
    </w:p>
    <w:p w:rsidR="00000000" w:rsidDel="00000000" w:rsidP="00000000" w:rsidRDefault="00000000" w:rsidRPr="00000000" w14:paraId="0000004D">
      <w:pPr>
        <w:widowControl w:val="0"/>
        <w:spacing w:line="252.00000000000003" w:lineRule="auto"/>
        <w:ind w:left="220" w:firstLine="0"/>
        <w:rPr>
          <w:sz w:val="22"/>
          <w:szCs w:val="22"/>
        </w:rPr>
      </w:pPr>
      <w:r w:rsidDel="00000000" w:rsidR="00000000" w:rsidRPr="00000000">
        <w:rPr>
          <w:sz w:val="22"/>
          <w:szCs w:val="22"/>
          <w:rtl w:val="0"/>
        </w:rPr>
        <w:t xml:space="preserve">Contenidos:</w:t>
      </w:r>
    </w:p>
    <w:p w:rsidR="00000000" w:rsidDel="00000000" w:rsidP="00000000" w:rsidRDefault="00000000" w:rsidRPr="00000000" w14:paraId="0000004E">
      <w:pPr>
        <w:widowControl w:val="0"/>
        <w:numPr>
          <w:ilvl w:val="1"/>
          <w:numId w:val="5"/>
        </w:numPr>
        <w:tabs>
          <w:tab w:val="left" w:leader="none" w:pos="940"/>
          <w:tab w:val="left" w:leader="none" w:pos="941"/>
        </w:tabs>
        <w:spacing w:line="252.00000000000003" w:lineRule="auto"/>
        <w:ind w:left="940" w:hanging="361"/>
        <w:rPr>
          <w:rFonts w:ascii="Noto Sans Symbols" w:cs="Noto Sans Symbols" w:eastAsia="Noto Sans Symbols" w:hAnsi="Noto Sans Symbols"/>
        </w:rPr>
      </w:pPr>
      <w:r w:rsidDel="00000000" w:rsidR="00000000" w:rsidRPr="00000000">
        <w:rPr>
          <w:sz w:val="22"/>
          <w:szCs w:val="22"/>
          <w:rtl w:val="0"/>
        </w:rPr>
        <w:t xml:space="preserve">El enfoque cognitivo como marco de estudio de la Psicolingüística.</w:t>
      </w:r>
      <w:r w:rsidDel="00000000" w:rsidR="00000000" w:rsidRPr="00000000">
        <w:rPr>
          <w:rtl w:val="0"/>
        </w:rPr>
      </w:r>
    </w:p>
    <w:p w:rsidR="00000000" w:rsidDel="00000000" w:rsidP="00000000" w:rsidRDefault="00000000" w:rsidRPr="00000000" w14:paraId="0000004F">
      <w:pPr>
        <w:widowControl w:val="0"/>
        <w:numPr>
          <w:ilvl w:val="1"/>
          <w:numId w:val="5"/>
        </w:numPr>
        <w:tabs>
          <w:tab w:val="left" w:leader="none" w:pos="940"/>
          <w:tab w:val="left" w:leader="none" w:pos="941"/>
        </w:tabs>
        <w:spacing w:before="2" w:line="252.00000000000003" w:lineRule="auto"/>
        <w:ind w:left="940" w:hanging="361"/>
        <w:rPr>
          <w:rFonts w:ascii="Noto Sans Symbols" w:cs="Noto Sans Symbols" w:eastAsia="Noto Sans Symbols" w:hAnsi="Noto Sans Symbols"/>
        </w:rPr>
      </w:pPr>
      <w:r w:rsidDel="00000000" w:rsidR="00000000" w:rsidRPr="00000000">
        <w:rPr>
          <w:sz w:val="22"/>
          <w:szCs w:val="22"/>
          <w:rtl w:val="0"/>
        </w:rPr>
        <w:t xml:space="preserve">Modularidad de los sistemas cognitivos.</w:t>
      </w:r>
      <w:r w:rsidDel="00000000" w:rsidR="00000000" w:rsidRPr="00000000">
        <w:rPr>
          <w:rtl w:val="0"/>
        </w:rPr>
      </w:r>
    </w:p>
    <w:p w:rsidR="00000000" w:rsidDel="00000000" w:rsidP="00000000" w:rsidRDefault="00000000" w:rsidRPr="00000000" w14:paraId="00000050">
      <w:pPr>
        <w:widowControl w:val="0"/>
        <w:numPr>
          <w:ilvl w:val="1"/>
          <w:numId w:val="5"/>
        </w:numPr>
        <w:tabs>
          <w:tab w:val="left" w:leader="none" w:pos="940"/>
          <w:tab w:val="left" w:leader="none" w:pos="941"/>
        </w:tabs>
        <w:spacing w:line="252.00000000000003" w:lineRule="auto"/>
        <w:ind w:left="940" w:hanging="361"/>
        <w:rPr>
          <w:rFonts w:ascii="Noto Sans Symbols" w:cs="Noto Sans Symbols" w:eastAsia="Noto Sans Symbols" w:hAnsi="Noto Sans Symbols"/>
        </w:rPr>
      </w:pPr>
      <w:r w:rsidDel="00000000" w:rsidR="00000000" w:rsidRPr="00000000">
        <w:rPr>
          <w:sz w:val="22"/>
          <w:szCs w:val="22"/>
          <w:rtl w:val="0"/>
        </w:rPr>
        <w:t xml:space="preserve">Los sistemas de entrada y los sistemas centrales del funcionamiento lingüístico.</w:t>
      </w:r>
      <w:r w:rsidDel="00000000" w:rsidR="00000000" w:rsidRPr="00000000">
        <w:rPr>
          <w:rtl w:val="0"/>
        </w:rPr>
      </w:r>
    </w:p>
    <w:p w:rsidR="00000000" w:rsidDel="00000000" w:rsidP="00000000" w:rsidRDefault="00000000" w:rsidRPr="00000000" w14:paraId="00000051">
      <w:pPr>
        <w:widowControl w:val="0"/>
        <w:numPr>
          <w:ilvl w:val="1"/>
          <w:numId w:val="5"/>
        </w:numPr>
        <w:tabs>
          <w:tab w:val="left" w:leader="none" w:pos="940"/>
          <w:tab w:val="left" w:leader="none" w:pos="941"/>
        </w:tabs>
        <w:ind w:left="940" w:right="141" w:hanging="360"/>
        <w:rPr>
          <w:rFonts w:ascii="Noto Sans Symbols" w:cs="Noto Sans Symbols" w:eastAsia="Noto Sans Symbols" w:hAnsi="Noto Sans Symbols"/>
        </w:rPr>
      </w:pPr>
      <w:r w:rsidDel="00000000" w:rsidR="00000000" w:rsidRPr="00000000">
        <w:rPr>
          <w:color w:val="000009"/>
          <w:sz w:val="22"/>
          <w:szCs w:val="22"/>
          <w:rtl w:val="0"/>
        </w:rPr>
        <w:t xml:space="preserve">Enunciación verbal: proceso psíquico de formación de la alocución verbal. Lenguaje interior y lenguaje externo. Proceso de percepción y comprensión.</w:t>
      </w:r>
      <w:r w:rsidDel="00000000" w:rsidR="00000000" w:rsidRPr="00000000">
        <w:rPr>
          <w:rtl w:val="0"/>
        </w:rPr>
      </w:r>
    </w:p>
    <w:p w:rsidR="00000000" w:rsidDel="00000000" w:rsidP="00000000" w:rsidRDefault="00000000" w:rsidRPr="00000000" w14:paraId="00000052">
      <w:pPr>
        <w:widowControl w:val="0"/>
        <w:numPr>
          <w:ilvl w:val="1"/>
          <w:numId w:val="5"/>
        </w:numPr>
        <w:tabs>
          <w:tab w:val="left" w:leader="none" w:pos="940"/>
          <w:tab w:val="left" w:leader="none" w:pos="941"/>
        </w:tabs>
        <w:ind w:left="940" w:hanging="361"/>
        <w:rPr>
          <w:rFonts w:ascii="Noto Sans Symbols" w:cs="Noto Sans Symbols" w:eastAsia="Noto Sans Symbols" w:hAnsi="Noto Sans Symbols"/>
          <w:color w:val="000009"/>
        </w:rPr>
      </w:pPr>
      <w:r w:rsidDel="00000000" w:rsidR="00000000" w:rsidRPr="00000000">
        <w:rPr>
          <w:color w:val="000009"/>
          <w:sz w:val="22"/>
          <w:szCs w:val="22"/>
          <w:rtl w:val="0"/>
        </w:rPr>
        <w:t xml:space="preserve">Conciencia fonológica y desarrollo lector</w:t>
      </w:r>
      <w:r w:rsidDel="00000000" w:rsidR="00000000" w:rsidRPr="00000000">
        <w:rPr>
          <w:rtl w:val="0"/>
        </w:rPr>
      </w:r>
    </w:p>
    <w:p w:rsidR="00000000" w:rsidDel="00000000" w:rsidP="00000000" w:rsidRDefault="00000000" w:rsidRPr="00000000" w14:paraId="00000053">
      <w:pPr>
        <w:widowControl w:val="0"/>
        <w:numPr>
          <w:ilvl w:val="1"/>
          <w:numId w:val="5"/>
        </w:numPr>
        <w:tabs>
          <w:tab w:val="left" w:leader="none" w:pos="940"/>
          <w:tab w:val="left" w:leader="none" w:pos="941"/>
        </w:tabs>
        <w:spacing w:before="1" w:line="252.00000000000003" w:lineRule="auto"/>
        <w:ind w:left="940" w:hanging="361"/>
        <w:rPr>
          <w:rFonts w:ascii="Noto Sans Symbols" w:cs="Noto Sans Symbols" w:eastAsia="Noto Sans Symbols" w:hAnsi="Noto Sans Symbols"/>
          <w:color w:val="000009"/>
        </w:rPr>
      </w:pPr>
      <w:r w:rsidDel="00000000" w:rsidR="00000000" w:rsidRPr="00000000">
        <w:rPr>
          <w:color w:val="000009"/>
          <w:sz w:val="22"/>
          <w:szCs w:val="22"/>
          <w:rtl w:val="0"/>
        </w:rPr>
        <w:t xml:space="preserve">Conciencia léxica.</w:t>
      </w:r>
      <w:r w:rsidDel="00000000" w:rsidR="00000000" w:rsidRPr="00000000">
        <w:rPr>
          <w:rtl w:val="0"/>
        </w:rPr>
      </w:r>
    </w:p>
    <w:p w:rsidR="00000000" w:rsidDel="00000000" w:rsidP="00000000" w:rsidRDefault="00000000" w:rsidRPr="00000000" w14:paraId="00000054">
      <w:pPr>
        <w:widowControl w:val="0"/>
        <w:numPr>
          <w:ilvl w:val="1"/>
          <w:numId w:val="5"/>
        </w:numPr>
        <w:tabs>
          <w:tab w:val="left" w:leader="none" w:pos="940"/>
          <w:tab w:val="left" w:leader="none" w:pos="941"/>
        </w:tabs>
        <w:spacing w:line="252.00000000000003" w:lineRule="auto"/>
        <w:ind w:left="940" w:hanging="361"/>
        <w:rPr>
          <w:rFonts w:ascii="Noto Sans Symbols" w:cs="Noto Sans Symbols" w:eastAsia="Noto Sans Symbols" w:hAnsi="Noto Sans Symbols"/>
          <w:color w:val="000009"/>
        </w:rPr>
      </w:pPr>
      <w:r w:rsidDel="00000000" w:rsidR="00000000" w:rsidRPr="00000000">
        <w:rPr>
          <w:color w:val="000009"/>
          <w:sz w:val="22"/>
          <w:szCs w:val="22"/>
          <w:rtl w:val="0"/>
        </w:rPr>
        <w:t xml:space="preserve">Relación entre inferencia y comprensión</w:t>
      </w:r>
      <w:r w:rsidDel="00000000" w:rsidR="00000000" w:rsidRPr="00000000">
        <w:rPr>
          <w:rtl w:val="0"/>
        </w:rPr>
      </w:r>
    </w:p>
    <w:p w:rsidR="00000000" w:rsidDel="00000000" w:rsidP="00000000" w:rsidRDefault="00000000" w:rsidRPr="00000000" w14:paraId="00000055">
      <w:pPr>
        <w:widowControl w:val="0"/>
        <w:numPr>
          <w:ilvl w:val="1"/>
          <w:numId w:val="5"/>
        </w:numPr>
        <w:tabs>
          <w:tab w:val="left" w:leader="none" w:pos="940"/>
          <w:tab w:val="left" w:leader="none" w:pos="941"/>
        </w:tabs>
        <w:spacing w:line="253" w:lineRule="auto"/>
        <w:ind w:left="940" w:hanging="361"/>
        <w:rPr>
          <w:rFonts w:ascii="Noto Sans Symbols" w:cs="Noto Sans Symbols" w:eastAsia="Noto Sans Symbols" w:hAnsi="Noto Sans Symbols"/>
          <w:color w:val="000009"/>
        </w:rPr>
      </w:pPr>
      <w:r w:rsidDel="00000000" w:rsidR="00000000" w:rsidRPr="00000000">
        <w:rPr>
          <w:color w:val="000009"/>
          <w:sz w:val="22"/>
          <w:szCs w:val="22"/>
          <w:rtl w:val="0"/>
        </w:rPr>
        <w:t xml:space="preserve">Dislexias (de superficie, fonológica)</w:t>
      </w:r>
    </w:p>
    <w:p w:rsidR="00000000" w:rsidDel="00000000" w:rsidP="00000000" w:rsidRDefault="00000000" w:rsidRPr="00000000" w14:paraId="00000056">
      <w:pPr>
        <w:widowControl w:val="0"/>
        <w:tabs>
          <w:tab w:val="left" w:leader="none" w:pos="940"/>
          <w:tab w:val="left" w:leader="none" w:pos="941"/>
        </w:tabs>
        <w:spacing w:line="253" w:lineRule="auto"/>
        <w:rPr>
          <w:color w:val="000009"/>
          <w:sz w:val="22"/>
          <w:szCs w:val="22"/>
        </w:rPr>
      </w:pPr>
      <w:r w:rsidDel="00000000" w:rsidR="00000000" w:rsidRPr="00000000">
        <w:rPr>
          <w:rtl w:val="0"/>
        </w:rPr>
      </w:r>
    </w:p>
    <w:p w:rsidR="00000000" w:rsidDel="00000000" w:rsidP="00000000" w:rsidRDefault="00000000" w:rsidRPr="00000000" w14:paraId="00000057">
      <w:pPr>
        <w:pStyle w:val="Heading1"/>
        <w:keepNext w:val="0"/>
        <w:keepLines w:val="0"/>
        <w:widowControl w:val="0"/>
        <w:spacing w:after="0" w:before="92" w:lineRule="auto"/>
        <w:ind w:left="940" w:right="915" w:firstLine="0"/>
        <w:jc w:val="center"/>
        <w:rPr>
          <w:sz w:val="22"/>
          <w:szCs w:val="22"/>
        </w:rPr>
      </w:pPr>
      <w:bookmarkStart w:colFirst="0" w:colLast="0" w:name="_heading=h.gdwf8ufrnsjm" w:id="1"/>
      <w:bookmarkEnd w:id="1"/>
      <w:r w:rsidDel="00000000" w:rsidR="00000000" w:rsidRPr="00000000">
        <w:rPr>
          <w:sz w:val="22"/>
          <w:szCs w:val="22"/>
          <w:rtl w:val="0"/>
        </w:rPr>
        <w:t xml:space="preserve">Bibliografía Eje II PARTE A) </w:t>
      </w:r>
    </w:p>
    <w:p w:rsidR="00000000" w:rsidDel="00000000" w:rsidP="00000000" w:rsidRDefault="00000000" w:rsidRPr="00000000" w14:paraId="00000058">
      <w:pPr>
        <w:widowControl w:val="0"/>
        <w:numPr>
          <w:ilvl w:val="0"/>
          <w:numId w:val="2"/>
        </w:numPr>
        <w:tabs>
          <w:tab w:val="left" w:leader="none" w:pos="940"/>
          <w:tab w:val="left" w:leader="none" w:pos="941"/>
        </w:tabs>
        <w:spacing w:before="142" w:lineRule="auto"/>
        <w:ind w:left="720" w:hanging="360"/>
        <w:rPr>
          <w:rFonts w:ascii="Noto Sans Symbols" w:cs="Noto Sans Symbols" w:eastAsia="Noto Sans Symbols" w:hAnsi="Noto Sans Symbols"/>
          <w:color w:val="000009"/>
        </w:rPr>
      </w:pPr>
      <w:hyperlink r:id="rId16">
        <w:r w:rsidDel="00000000" w:rsidR="00000000" w:rsidRPr="00000000">
          <w:rPr>
            <w:color w:val="1155cc"/>
            <w:sz w:val="22"/>
            <w:szCs w:val="22"/>
            <w:u w:val="single"/>
            <w:rtl w:val="0"/>
          </w:rPr>
          <w:t xml:space="preserve">Jaichenco, Virginia (2009-2010) , “Aprender a leer y escribir desde una perspectiva psicolingüística” en La formación docente en Alfabetización Inicial, Argentina, Ministerio de Educación, INFD.</w:t>
        </w:r>
      </w:hyperlink>
      <w:r w:rsidDel="00000000" w:rsidR="00000000" w:rsidRPr="00000000">
        <w:rPr>
          <w:rtl w:val="0"/>
        </w:rPr>
      </w:r>
    </w:p>
    <w:p w:rsidR="00000000" w:rsidDel="00000000" w:rsidP="00000000" w:rsidRDefault="00000000" w:rsidRPr="00000000" w14:paraId="00000059">
      <w:pPr>
        <w:widowControl w:val="0"/>
        <w:numPr>
          <w:ilvl w:val="0"/>
          <w:numId w:val="2"/>
        </w:numPr>
        <w:tabs>
          <w:tab w:val="left" w:leader="none" w:pos="940"/>
          <w:tab w:val="left" w:leader="none" w:pos="941"/>
        </w:tabs>
        <w:spacing w:before="138" w:lineRule="auto"/>
        <w:ind w:left="720" w:right="428" w:hanging="360"/>
        <w:rPr>
          <w:rFonts w:ascii="Noto Sans Symbols" w:cs="Noto Sans Symbols" w:eastAsia="Noto Sans Symbols" w:hAnsi="Noto Sans Symbols"/>
          <w:color w:val="000009"/>
        </w:rPr>
      </w:pPr>
      <w:hyperlink r:id="rId17">
        <w:r w:rsidDel="00000000" w:rsidR="00000000" w:rsidRPr="00000000">
          <w:rPr>
            <w:color w:val="1155cc"/>
            <w:sz w:val="22"/>
            <w:szCs w:val="22"/>
            <w:u w:val="single"/>
            <w:rtl w:val="0"/>
          </w:rPr>
          <w:t xml:space="preserve">Abusamra, V. [et al.] (2011). </w:t>
        </w:r>
      </w:hyperlink>
      <w:hyperlink r:id="rId18">
        <w:r w:rsidDel="00000000" w:rsidR="00000000" w:rsidRPr="00000000">
          <w:rPr>
            <w:i w:val="1"/>
            <w:color w:val="1155cc"/>
            <w:sz w:val="22"/>
            <w:szCs w:val="22"/>
            <w:u w:val="single"/>
            <w:rtl w:val="0"/>
          </w:rPr>
          <w:t xml:space="preserve">Leer para Comprender</w:t>
        </w:r>
      </w:hyperlink>
      <w:hyperlink r:id="rId19">
        <w:r w:rsidDel="00000000" w:rsidR="00000000" w:rsidRPr="00000000">
          <w:rPr>
            <w:color w:val="1155cc"/>
            <w:sz w:val="22"/>
            <w:szCs w:val="22"/>
            <w:u w:val="single"/>
            <w:rtl w:val="0"/>
          </w:rPr>
          <w:t xml:space="preserve">. Desarrollo de la comprensión de textos. Editorial: Paidós.</w:t>
        </w:r>
      </w:hyperlink>
      <w:r w:rsidDel="00000000" w:rsidR="00000000" w:rsidRPr="00000000">
        <w:rPr>
          <w:rtl w:val="0"/>
        </w:rPr>
      </w:r>
    </w:p>
    <w:p w:rsidR="00000000" w:rsidDel="00000000" w:rsidP="00000000" w:rsidRDefault="00000000" w:rsidRPr="00000000" w14:paraId="0000005A">
      <w:pPr>
        <w:widowControl w:val="0"/>
        <w:numPr>
          <w:ilvl w:val="0"/>
          <w:numId w:val="2"/>
        </w:numPr>
        <w:tabs>
          <w:tab w:val="left" w:leader="none" w:pos="940"/>
          <w:tab w:val="left" w:leader="none" w:pos="941"/>
        </w:tabs>
        <w:spacing w:before="138" w:lineRule="auto"/>
        <w:ind w:left="720" w:right="428" w:hanging="360"/>
        <w:rPr>
          <w:rFonts w:ascii="Noto Sans Symbols" w:cs="Noto Sans Symbols" w:eastAsia="Noto Sans Symbols" w:hAnsi="Noto Sans Symbols"/>
          <w:color w:val="000009"/>
        </w:rPr>
      </w:pPr>
      <w:hyperlink r:id="rId20">
        <w:r w:rsidDel="00000000" w:rsidR="00000000" w:rsidRPr="00000000">
          <w:rPr>
            <w:color w:val="1155cc"/>
            <w:sz w:val="22"/>
            <w:szCs w:val="22"/>
            <w:u w:val="single"/>
            <w:rtl w:val="0"/>
          </w:rPr>
          <w:t xml:space="preserve">Abusamra,, V. [et al.]. (2017). </w:t>
        </w:r>
      </w:hyperlink>
      <w:hyperlink r:id="rId21">
        <w:r w:rsidDel="00000000" w:rsidR="00000000" w:rsidRPr="00000000">
          <w:rPr>
            <w:i w:val="1"/>
            <w:color w:val="1155cc"/>
            <w:sz w:val="22"/>
            <w:szCs w:val="22"/>
            <w:u w:val="single"/>
            <w:rtl w:val="0"/>
          </w:rPr>
          <w:t xml:space="preserve">Leo que te leo 5 : programa de comprensión lectora : recursos para el docente </w:t>
        </w:r>
      </w:hyperlink>
      <w:hyperlink r:id="rId22">
        <w:r w:rsidDel="00000000" w:rsidR="00000000" w:rsidRPr="00000000">
          <w:rPr>
            <w:color w:val="1155cc"/>
            <w:sz w:val="22"/>
            <w:szCs w:val="22"/>
            <w:u w:val="single"/>
            <w:rtl w:val="0"/>
          </w:rPr>
          <w:t xml:space="preserve">/ Ciudad Autónoma de Buenos Aires :Santillana.</w:t>
        </w:r>
      </w:hyperlink>
      <w:r w:rsidDel="00000000" w:rsidR="00000000" w:rsidRPr="00000000">
        <w:rPr>
          <w:rtl w:val="0"/>
        </w:rPr>
      </w:r>
    </w:p>
    <w:p w:rsidR="00000000" w:rsidDel="00000000" w:rsidP="00000000" w:rsidRDefault="00000000" w:rsidRPr="00000000" w14:paraId="0000005B">
      <w:pPr>
        <w:numPr>
          <w:ilvl w:val="0"/>
          <w:numId w:val="2"/>
        </w:numPr>
        <w:ind w:left="720" w:hanging="360"/>
        <w:rPr>
          <w:color w:val="000009"/>
          <w:sz w:val="22"/>
          <w:szCs w:val="22"/>
        </w:rPr>
      </w:pPr>
      <w:hyperlink r:id="rId23">
        <w:r w:rsidDel="00000000" w:rsidR="00000000" w:rsidRPr="00000000">
          <w:rPr>
            <w:rFonts w:ascii="Arial" w:cs="Arial" w:eastAsia="Arial" w:hAnsi="Arial"/>
            <w:color w:val="1155cc"/>
            <w:sz w:val="22"/>
            <w:szCs w:val="22"/>
            <w:u w:val="single"/>
            <w:rtl w:val="0"/>
          </w:rPr>
          <w:t xml:space="preserve">Marín, Marta, </w:t>
        </w:r>
      </w:hyperlink>
      <w:hyperlink r:id="rId24">
        <w:r w:rsidDel="00000000" w:rsidR="00000000" w:rsidRPr="00000000">
          <w:rPr>
            <w:rFonts w:ascii="Arial" w:cs="Arial" w:eastAsia="Arial" w:hAnsi="Arial"/>
            <w:i w:val="1"/>
            <w:color w:val="1155cc"/>
            <w:sz w:val="22"/>
            <w:szCs w:val="22"/>
            <w:u w:val="single"/>
            <w:rtl w:val="0"/>
          </w:rPr>
          <w:t xml:space="preserve">Lingüística y enseñanza de la lengua., </w:t>
        </w:r>
      </w:hyperlink>
      <w:hyperlink r:id="rId25">
        <w:r w:rsidDel="00000000" w:rsidR="00000000" w:rsidRPr="00000000">
          <w:rPr>
            <w:rFonts w:ascii="Arial" w:cs="Arial" w:eastAsia="Arial" w:hAnsi="Arial"/>
            <w:color w:val="1155cc"/>
            <w:sz w:val="22"/>
            <w:szCs w:val="22"/>
            <w:u w:val="single"/>
            <w:rtl w:val="0"/>
          </w:rPr>
          <w:t xml:space="preserve">Aique Educación, Bs. As., 2008.</w:t>
        </w:r>
      </w:hyperlink>
      <w:r w:rsidDel="00000000" w:rsidR="00000000" w:rsidRPr="00000000">
        <w:rPr>
          <w:color w:val="000009"/>
          <w:sz w:val="22"/>
          <w:szCs w:val="22"/>
          <w:rtl w:val="0"/>
        </w:rPr>
        <w:t xml:space="preserve"> (Repaso del Capítulo 8)</w:t>
      </w:r>
    </w:p>
    <w:p w:rsidR="00000000" w:rsidDel="00000000" w:rsidP="00000000" w:rsidRDefault="00000000" w:rsidRPr="00000000" w14:paraId="0000005C">
      <w:pPr>
        <w:numPr>
          <w:ilvl w:val="0"/>
          <w:numId w:val="2"/>
        </w:numPr>
        <w:spacing w:after="142" w:lineRule="auto"/>
        <w:ind w:left="720" w:hanging="360"/>
        <w:rPr>
          <w:color w:val="000009"/>
          <w:sz w:val="22"/>
          <w:szCs w:val="22"/>
        </w:rPr>
      </w:pPr>
      <w:r w:rsidDel="00000000" w:rsidR="00000000" w:rsidRPr="00000000">
        <w:rPr>
          <w:color w:val="000009"/>
          <w:sz w:val="22"/>
          <w:szCs w:val="22"/>
          <w:rtl w:val="0"/>
        </w:rPr>
        <w:t xml:space="preserve">AA.VV.(2018</w:t>
      </w:r>
      <w:r w:rsidDel="00000000" w:rsidR="00000000" w:rsidRPr="00000000">
        <w:rPr>
          <w:sz w:val="22"/>
          <w:szCs w:val="22"/>
          <w:rtl w:val="0"/>
        </w:rPr>
        <w:t xml:space="preserve">) </w:t>
      </w:r>
      <w:hyperlink r:id="rId26">
        <w:r w:rsidDel="00000000" w:rsidR="00000000" w:rsidRPr="00000000">
          <w:rPr>
            <w:color w:val="1155cc"/>
            <w:sz w:val="21"/>
            <w:szCs w:val="21"/>
            <w:highlight w:val="white"/>
            <w:u w:val="single"/>
            <w:rtl w:val="0"/>
          </w:rPr>
          <w:t xml:space="preserve">Manual de Atención al Alumnado con Necesidades Específicas de Apoyo Educativo por presentar Dificultades Específicas de Aprendizaje: Dislexia. Junta de Andalucía. </w:t>
        </w:r>
      </w:hyperlink>
      <w:r w:rsidDel="00000000" w:rsidR="00000000" w:rsidRPr="00000000">
        <w:rPr>
          <w:rtl w:val="0"/>
        </w:rPr>
      </w:r>
    </w:p>
    <w:p w:rsidR="00000000" w:rsidDel="00000000" w:rsidP="00000000" w:rsidRDefault="00000000" w:rsidRPr="00000000" w14:paraId="0000005D">
      <w:pPr>
        <w:widowControl w:val="0"/>
        <w:numPr>
          <w:ilvl w:val="0"/>
          <w:numId w:val="2"/>
        </w:numPr>
        <w:spacing w:after="160" w:line="276" w:lineRule="auto"/>
        <w:ind w:left="720" w:hanging="360"/>
        <w:jc w:val="both"/>
        <w:rPr>
          <w:color w:val="000009"/>
          <w:sz w:val="22"/>
          <w:szCs w:val="22"/>
        </w:rPr>
      </w:pPr>
      <w:hyperlink r:id="rId27">
        <w:r w:rsidDel="00000000" w:rsidR="00000000" w:rsidRPr="00000000">
          <w:rPr>
            <w:rFonts w:ascii="Arial" w:cs="Arial" w:eastAsia="Arial" w:hAnsi="Arial"/>
            <w:color w:val="1155cc"/>
            <w:sz w:val="22"/>
            <w:szCs w:val="22"/>
            <w:u w:val="single"/>
            <w:rtl w:val="0"/>
          </w:rPr>
          <w:t xml:space="preserve">PEARSON Rufina, (2017), </w:t>
        </w:r>
      </w:hyperlink>
      <w:hyperlink r:id="rId28">
        <w:r w:rsidDel="00000000" w:rsidR="00000000" w:rsidRPr="00000000">
          <w:rPr>
            <w:rFonts w:ascii="Arial" w:cs="Arial" w:eastAsia="Arial" w:hAnsi="Arial"/>
            <w:i w:val="1"/>
            <w:color w:val="1155cc"/>
            <w:sz w:val="22"/>
            <w:szCs w:val="22"/>
            <w:u w:val="single"/>
            <w:rtl w:val="0"/>
          </w:rPr>
          <w:t xml:space="preserve">Dislexia: Una forma diferente de leer. CABA, Buenos Aires.Argentina. Editorial: Paidos.</w:t>
        </w:r>
      </w:hyperlink>
      <w:r w:rsidDel="00000000" w:rsidR="00000000" w:rsidRPr="00000000">
        <w:rPr>
          <w:rtl w:val="0"/>
        </w:rPr>
      </w:r>
    </w:p>
    <w:p w:rsidR="00000000" w:rsidDel="00000000" w:rsidP="00000000" w:rsidRDefault="00000000" w:rsidRPr="00000000" w14:paraId="0000005E">
      <w:pPr>
        <w:widowControl w:val="0"/>
        <w:numPr>
          <w:ilvl w:val="0"/>
          <w:numId w:val="2"/>
        </w:numPr>
        <w:spacing w:after="160" w:line="276" w:lineRule="auto"/>
        <w:ind w:left="720" w:hanging="360"/>
        <w:jc w:val="both"/>
        <w:rPr>
          <w:color w:val="000009"/>
          <w:sz w:val="22"/>
          <w:szCs w:val="22"/>
          <w:u w:val="none"/>
        </w:rPr>
      </w:pPr>
      <w:hyperlink r:id="rId29">
        <w:r w:rsidDel="00000000" w:rsidR="00000000" w:rsidRPr="00000000">
          <w:rPr>
            <w:color w:val="1155cc"/>
            <w:sz w:val="22"/>
            <w:szCs w:val="22"/>
            <w:u w:val="single"/>
            <w:rtl w:val="0"/>
          </w:rPr>
          <w:t xml:space="preserve">Entrevista a Rufina Pearson </w:t>
        </w:r>
      </w:hyperlink>
      <w:r w:rsidDel="00000000" w:rsidR="00000000" w:rsidRPr="00000000">
        <w:rPr>
          <w:color w:val="000009"/>
          <w:sz w:val="22"/>
          <w:szCs w:val="22"/>
          <w:rtl w:val="0"/>
        </w:rPr>
        <w:t xml:space="preserve">-</w:t>
      </w:r>
    </w:p>
    <w:p w:rsidR="00000000" w:rsidDel="00000000" w:rsidP="00000000" w:rsidRDefault="00000000" w:rsidRPr="00000000" w14:paraId="0000005F">
      <w:pPr>
        <w:widowControl w:val="0"/>
        <w:spacing w:after="160" w:line="276" w:lineRule="auto"/>
        <w:ind w:left="0" w:firstLine="0"/>
        <w:jc w:val="both"/>
        <w:rPr>
          <w:color w:val="000009"/>
          <w:sz w:val="22"/>
          <w:szCs w:val="22"/>
        </w:rPr>
      </w:pPr>
      <w:r w:rsidDel="00000000" w:rsidR="00000000" w:rsidRPr="00000000">
        <w:rPr>
          <w:rtl w:val="0"/>
        </w:rPr>
      </w:r>
    </w:p>
    <w:p w:rsidR="00000000" w:rsidDel="00000000" w:rsidP="00000000" w:rsidRDefault="00000000" w:rsidRPr="00000000" w14:paraId="00000060">
      <w:pPr>
        <w:widowControl w:val="0"/>
        <w:tabs>
          <w:tab w:val="left" w:leader="none" w:pos="940"/>
          <w:tab w:val="left" w:leader="none" w:pos="941"/>
        </w:tabs>
        <w:spacing w:before="138" w:lineRule="auto"/>
        <w:ind w:left="720" w:right="428" w:firstLine="0"/>
        <w:rPr>
          <w:color w:val="000009"/>
          <w:sz w:val="22"/>
          <w:szCs w:val="22"/>
        </w:rPr>
      </w:pPr>
      <w:r w:rsidDel="00000000" w:rsidR="00000000" w:rsidRPr="00000000">
        <w:rPr>
          <w:rtl w:val="0"/>
        </w:rPr>
      </w:r>
    </w:p>
    <w:p w:rsidR="00000000" w:rsidDel="00000000" w:rsidP="00000000" w:rsidRDefault="00000000" w:rsidRPr="00000000" w14:paraId="00000061">
      <w:pPr>
        <w:widowControl w:val="0"/>
        <w:rPr>
          <w:sz w:val="22"/>
          <w:szCs w:val="22"/>
        </w:rPr>
      </w:pPr>
      <w:r w:rsidDel="00000000" w:rsidR="00000000" w:rsidRPr="00000000">
        <w:rPr>
          <w:rtl w:val="0"/>
        </w:rPr>
      </w:r>
    </w:p>
    <w:p w:rsidR="00000000" w:rsidDel="00000000" w:rsidP="00000000" w:rsidRDefault="00000000" w:rsidRPr="00000000" w14:paraId="00000062">
      <w:pPr>
        <w:widowControl w:val="0"/>
        <w:tabs>
          <w:tab w:val="left" w:leader="none" w:pos="1637"/>
        </w:tabs>
        <w:spacing w:before="1" w:lineRule="auto"/>
        <w:ind w:left="928" w:right="140" w:firstLine="0"/>
        <w:jc w:val="center"/>
        <w:rPr>
          <w:color w:val="000009"/>
          <w:sz w:val="22"/>
          <w:szCs w:val="22"/>
        </w:rPr>
      </w:pPr>
      <w:r w:rsidDel="00000000" w:rsidR="00000000" w:rsidRPr="00000000">
        <w:rPr>
          <w:b w:val="1"/>
          <w:color w:val="000009"/>
          <w:sz w:val="22"/>
          <w:szCs w:val="22"/>
          <w:rtl w:val="0"/>
        </w:rPr>
        <w:t xml:space="preserve">B) Producción de mensajes orales y escritos</w:t>
      </w:r>
      <w:r w:rsidDel="00000000" w:rsidR="00000000" w:rsidRPr="00000000">
        <w:rPr>
          <w:color w:val="000009"/>
          <w:sz w:val="22"/>
          <w:szCs w:val="22"/>
          <w:rtl w:val="0"/>
        </w:rPr>
        <w:t xml:space="preserve">. </w:t>
      </w:r>
    </w:p>
    <w:p w:rsidR="00000000" w:rsidDel="00000000" w:rsidP="00000000" w:rsidRDefault="00000000" w:rsidRPr="00000000" w14:paraId="00000063">
      <w:pPr>
        <w:widowControl w:val="0"/>
        <w:tabs>
          <w:tab w:val="left" w:leader="none" w:pos="1637"/>
        </w:tabs>
        <w:spacing w:before="1" w:lineRule="auto"/>
        <w:ind w:left="928" w:right="140" w:firstLine="0"/>
        <w:jc w:val="center"/>
        <w:rPr>
          <w:color w:val="000009"/>
          <w:sz w:val="22"/>
          <w:szCs w:val="22"/>
        </w:rPr>
      </w:pPr>
      <w:r w:rsidDel="00000000" w:rsidR="00000000" w:rsidRPr="00000000">
        <w:rPr>
          <w:rtl w:val="0"/>
        </w:rPr>
      </w:r>
    </w:p>
    <w:p w:rsidR="00000000" w:rsidDel="00000000" w:rsidP="00000000" w:rsidRDefault="00000000" w:rsidRPr="00000000" w14:paraId="00000064">
      <w:pPr>
        <w:widowControl w:val="0"/>
        <w:tabs>
          <w:tab w:val="left" w:leader="none" w:pos="1637"/>
        </w:tabs>
        <w:spacing w:before="1" w:lineRule="auto"/>
        <w:ind w:left="928" w:right="140" w:firstLine="0"/>
        <w:jc w:val="both"/>
        <w:rPr>
          <w:sz w:val="12"/>
          <w:szCs w:val="12"/>
        </w:rPr>
      </w:pPr>
      <w:r w:rsidDel="00000000" w:rsidR="00000000" w:rsidRPr="00000000">
        <w:rPr>
          <w:color w:val="000009"/>
          <w:sz w:val="22"/>
          <w:szCs w:val="22"/>
          <w:rtl w:val="0"/>
        </w:rPr>
        <w:t xml:space="preserve">¿Qué modelos de la psicolingüística me ofrecen aportes para comprender los procesos y los problemas vinculados con la escritura? ¿Qué diferencias existen entre los procesos de escrituras por vía fonológica y por vía léxica?</w:t>
      </w:r>
      <w:r w:rsidDel="00000000" w:rsidR="00000000" w:rsidRPr="00000000">
        <w:rPr>
          <w:rtl w:val="0"/>
        </w:rPr>
      </w:r>
    </w:p>
    <w:p w:rsidR="00000000" w:rsidDel="00000000" w:rsidP="00000000" w:rsidRDefault="00000000" w:rsidRPr="00000000" w14:paraId="00000065">
      <w:pPr>
        <w:widowControl w:val="0"/>
        <w:spacing w:before="92" w:lineRule="auto"/>
        <w:ind w:left="220" w:firstLine="0"/>
        <w:rPr>
          <w:sz w:val="22"/>
          <w:szCs w:val="22"/>
        </w:rPr>
      </w:pPr>
      <w:r w:rsidDel="00000000" w:rsidR="00000000" w:rsidRPr="00000000">
        <w:rPr>
          <w:sz w:val="22"/>
          <w:szCs w:val="22"/>
          <w:rtl w:val="0"/>
        </w:rPr>
        <w:t xml:space="preserve">Contenidos:</w:t>
      </w:r>
    </w:p>
    <w:p w:rsidR="00000000" w:rsidDel="00000000" w:rsidP="00000000" w:rsidRDefault="00000000" w:rsidRPr="00000000" w14:paraId="00000066">
      <w:pPr>
        <w:widowControl w:val="0"/>
        <w:rPr>
          <w:sz w:val="22"/>
          <w:szCs w:val="22"/>
        </w:rPr>
      </w:pPr>
      <w:r w:rsidDel="00000000" w:rsidR="00000000" w:rsidRPr="00000000">
        <w:rPr>
          <w:rtl w:val="0"/>
        </w:rPr>
      </w:r>
    </w:p>
    <w:p w:rsidR="00000000" w:rsidDel="00000000" w:rsidP="00000000" w:rsidRDefault="00000000" w:rsidRPr="00000000" w14:paraId="00000067">
      <w:pPr>
        <w:widowControl w:val="0"/>
        <w:numPr>
          <w:ilvl w:val="1"/>
          <w:numId w:val="5"/>
        </w:numPr>
        <w:tabs>
          <w:tab w:val="left" w:leader="none" w:pos="940"/>
          <w:tab w:val="left" w:leader="none" w:pos="941"/>
        </w:tabs>
        <w:spacing w:line="252.00000000000003" w:lineRule="auto"/>
        <w:ind w:left="940" w:hanging="361"/>
        <w:rPr>
          <w:rFonts w:ascii="Noto Sans Symbols" w:cs="Noto Sans Symbols" w:eastAsia="Noto Sans Symbols" w:hAnsi="Noto Sans Symbols"/>
        </w:rPr>
      </w:pPr>
      <w:r w:rsidDel="00000000" w:rsidR="00000000" w:rsidRPr="00000000">
        <w:rPr>
          <w:sz w:val="22"/>
          <w:szCs w:val="22"/>
          <w:rtl w:val="0"/>
        </w:rPr>
        <w:t xml:space="preserve">Procesamiento de la información y formas de representación.</w:t>
      </w:r>
      <w:r w:rsidDel="00000000" w:rsidR="00000000" w:rsidRPr="00000000">
        <w:rPr>
          <w:rtl w:val="0"/>
        </w:rPr>
      </w:r>
    </w:p>
    <w:p w:rsidR="00000000" w:rsidDel="00000000" w:rsidP="00000000" w:rsidRDefault="00000000" w:rsidRPr="00000000" w14:paraId="00000068">
      <w:pPr>
        <w:widowControl w:val="0"/>
        <w:numPr>
          <w:ilvl w:val="1"/>
          <w:numId w:val="5"/>
        </w:numPr>
        <w:tabs>
          <w:tab w:val="left" w:leader="none" w:pos="940"/>
          <w:tab w:val="left" w:leader="none" w:pos="941"/>
        </w:tabs>
        <w:spacing w:line="252.00000000000003" w:lineRule="auto"/>
        <w:ind w:left="940" w:hanging="361"/>
        <w:rPr>
          <w:rFonts w:ascii="Noto Sans Symbols" w:cs="Noto Sans Symbols" w:eastAsia="Noto Sans Symbols" w:hAnsi="Noto Sans Symbols"/>
        </w:rPr>
      </w:pPr>
      <w:r w:rsidDel="00000000" w:rsidR="00000000" w:rsidRPr="00000000">
        <w:rPr>
          <w:sz w:val="22"/>
          <w:szCs w:val="22"/>
          <w:rtl w:val="0"/>
        </w:rPr>
        <w:t xml:space="preserve">Percepción auditiva y visual.</w:t>
      </w:r>
      <w:r w:rsidDel="00000000" w:rsidR="00000000" w:rsidRPr="00000000">
        <w:rPr>
          <w:rtl w:val="0"/>
        </w:rPr>
      </w:r>
    </w:p>
    <w:p w:rsidR="00000000" w:rsidDel="00000000" w:rsidP="00000000" w:rsidRDefault="00000000" w:rsidRPr="00000000" w14:paraId="00000069">
      <w:pPr>
        <w:widowControl w:val="0"/>
        <w:numPr>
          <w:ilvl w:val="1"/>
          <w:numId w:val="5"/>
        </w:numPr>
        <w:tabs>
          <w:tab w:val="left" w:leader="none" w:pos="940"/>
          <w:tab w:val="left" w:leader="none" w:pos="941"/>
        </w:tabs>
        <w:spacing w:line="252.00000000000003" w:lineRule="auto"/>
        <w:ind w:left="940" w:hanging="361"/>
        <w:rPr>
          <w:rFonts w:ascii="Noto Sans Symbols" w:cs="Noto Sans Symbols" w:eastAsia="Noto Sans Symbols" w:hAnsi="Noto Sans Symbols"/>
        </w:rPr>
      </w:pPr>
      <w:r w:rsidDel="00000000" w:rsidR="00000000" w:rsidRPr="00000000">
        <w:rPr>
          <w:sz w:val="22"/>
          <w:szCs w:val="22"/>
          <w:rtl w:val="0"/>
        </w:rPr>
        <w:t xml:space="preserve">Diferencias entre la lengua oral como natural y la escritura como una tecnología.</w:t>
      </w:r>
      <w:r w:rsidDel="00000000" w:rsidR="00000000" w:rsidRPr="00000000">
        <w:rPr>
          <w:rtl w:val="0"/>
        </w:rPr>
      </w:r>
    </w:p>
    <w:p w:rsidR="00000000" w:rsidDel="00000000" w:rsidP="00000000" w:rsidRDefault="00000000" w:rsidRPr="00000000" w14:paraId="0000006A">
      <w:pPr>
        <w:widowControl w:val="0"/>
        <w:numPr>
          <w:ilvl w:val="1"/>
          <w:numId w:val="5"/>
        </w:numPr>
        <w:tabs>
          <w:tab w:val="left" w:leader="none" w:pos="940"/>
          <w:tab w:val="left" w:leader="none" w:pos="941"/>
        </w:tabs>
        <w:spacing w:before="1" w:line="252.00000000000003" w:lineRule="auto"/>
        <w:ind w:left="940" w:hanging="361"/>
        <w:rPr>
          <w:rFonts w:ascii="Noto Sans Symbols" w:cs="Noto Sans Symbols" w:eastAsia="Noto Sans Symbols" w:hAnsi="Noto Sans Symbols"/>
        </w:rPr>
      </w:pPr>
      <w:r w:rsidDel="00000000" w:rsidR="00000000" w:rsidRPr="00000000">
        <w:rPr>
          <w:sz w:val="22"/>
          <w:szCs w:val="22"/>
          <w:rtl w:val="0"/>
        </w:rPr>
        <w:t xml:space="preserve">Lenguas transparentes y lenguas opacas</w:t>
      </w:r>
      <w:r w:rsidDel="00000000" w:rsidR="00000000" w:rsidRPr="00000000">
        <w:rPr>
          <w:rtl w:val="0"/>
        </w:rPr>
      </w:r>
    </w:p>
    <w:p w:rsidR="00000000" w:rsidDel="00000000" w:rsidP="00000000" w:rsidRDefault="00000000" w:rsidRPr="00000000" w14:paraId="0000006B">
      <w:pPr>
        <w:widowControl w:val="0"/>
        <w:numPr>
          <w:ilvl w:val="1"/>
          <w:numId w:val="5"/>
        </w:numPr>
        <w:tabs>
          <w:tab w:val="left" w:leader="none" w:pos="940"/>
          <w:tab w:val="left" w:leader="none" w:pos="941"/>
        </w:tabs>
        <w:spacing w:line="252.00000000000003" w:lineRule="auto"/>
        <w:ind w:left="940" w:hanging="361"/>
        <w:rPr>
          <w:rFonts w:ascii="Noto Sans Symbols" w:cs="Noto Sans Symbols" w:eastAsia="Noto Sans Symbols" w:hAnsi="Noto Sans Symbols"/>
        </w:rPr>
      </w:pPr>
      <w:r w:rsidDel="00000000" w:rsidR="00000000" w:rsidRPr="00000000">
        <w:rPr>
          <w:sz w:val="22"/>
          <w:szCs w:val="22"/>
          <w:rtl w:val="0"/>
        </w:rPr>
        <w:t xml:space="preserve">Memoria, solución de problemas, atención y percepción.</w:t>
      </w:r>
      <w:r w:rsidDel="00000000" w:rsidR="00000000" w:rsidRPr="00000000">
        <w:rPr>
          <w:rtl w:val="0"/>
        </w:rPr>
      </w:r>
    </w:p>
    <w:p w:rsidR="00000000" w:rsidDel="00000000" w:rsidP="00000000" w:rsidRDefault="00000000" w:rsidRPr="00000000" w14:paraId="0000006C">
      <w:pPr>
        <w:widowControl w:val="0"/>
        <w:numPr>
          <w:ilvl w:val="1"/>
          <w:numId w:val="5"/>
        </w:numPr>
        <w:tabs>
          <w:tab w:val="left" w:leader="none" w:pos="940"/>
          <w:tab w:val="left" w:leader="none" w:pos="941"/>
        </w:tabs>
        <w:spacing w:before="2" w:line="252.00000000000003" w:lineRule="auto"/>
        <w:ind w:left="940" w:hanging="361"/>
        <w:rPr>
          <w:rFonts w:ascii="Noto Sans Symbols" w:cs="Noto Sans Symbols" w:eastAsia="Noto Sans Symbols" w:hAnsi="Noto Sans Symbols"/>
        </w:rPr>
      </w:pPr>
      <w:r w:rsidDel="00000000" w:rsidR="00000000" w:rsidRPr="00000000">
        <w:rPr>
          <w:sz w:val="22"/>
          <w:szCs w:val="22"/>
          <w:rtl w:val="0"/>
        </w:rPr>
        <w:t xml:space="preserve">Accesos por la vía subléxica y por la vía léxica.</w:t>
      </w:r>
      <w:r w:rsidDel="00000000" w:rsidR="00000000" w:rsidRPr="00000000">
        <w:rPr>
          <w:rtl w:val="0"/>
        </w:rPr>
      </w:r>
    </w:p>
    <w:p w:rsidR="00000000" w:rsidDel="00000000" w:rsidP="00000000" w:rsidRDefault="00000000" w:rsidRPr="00000000" w14:paraId="0000006D">
      <w:pPr>
        <w:widowControl w:val="0"/>
        <w:numPr>
          <w:ilvl w:val="1"/>
          <w:numId w:val="5"/>
        </w:numPr>
        <w:tabs>
          <w:tab w:val="left" w:leader="none" w:pos="940"/>
          <w:tab w:val="left" w:leader="none" w:pos="941"/>
        </w:tabs>
        <w:spacing w:line="252.00000000000003" w:lineRule="auto"/>
        <w:ind w:left="940" w:hanging="361"/>
        <w:rPr>
          <w:rFonts w:ascii="Noto Sans Symbols" w:cs="Noto Sans Symbols" w:eastAsia="Noto Sans Symbols" w:hAnsi="Noto Sans Symbols"/>
        </w:rPr>
      </w:pPr>
      <w:r w:rsidDel="00000000" w:rsidR="00000000" w:rsidRPr="00000000">
        <w:rPr>
          <w:sz w:val="22"/>
          <w:szCs w:val="22"/>
          <w:rtl w:val="0"/>
        </w:rPr>
        <w:t xml:space="preserve">Disgrafías.</w:t>
      </w:r>
    </w:p>
    <w:p w:rsidR="00000000" w:rsidDel="00000000" w:rsidP="00000000" w:rsidRDefault="00000000" w:rsidRPr="00000000" w14:paraId="0000006E">
      <w:pPr>
        <w:widowControl w:val="0"/>
        <w:tabs>
          <w:tab w:val="left" w:leader="none" w:pos="940"/>
          <w:tab w:val="left" w:leader="none" w:pos="941"/>
        </w:tabs>
        <w:spacing w:line="252.00000000000003" w:lineRule="auto"/>
        <w:rPr>
          <w:sz w:val="22"/>
          <w:szCs w:val="22"/>
        </w:rPr>
      </w:pPr>
      <w:r w:rsidDel="00000000" w:rsidR="00000000" w:rsidRPr="00000000">
        <w:rPr>
          <w:rtl w:val="0"/>
        </w:rPr>
      </w:r>
    </w:p>
    <w:p w:rsidR="00000000" w:rsidDel="00000000" w:rsidP="00000000" w:rsidRDefault="00000000" w:rsidRPr="00000000" w14:paraId="0000006F">
      <w:pPr>
        <w:pStyle w:val="Heading1"/>
        <w:keepNext w:val="0"/>
        <w:keepLines w:val="0"/>
        <w:widowControl w:val="0"/>
        <w:spacing w:after="0" w:before="92" w:lineRule="auto"/>
        <w:ind w:left="940" w:right="915" w:firstLine="0"/>
        <w:jc w:val="center"/>
        <w:rPr>
          <w:sz w:val="22"/>
          <w:szCs w:val="22"/>
        </w:rPr>
        <w:sectPr>
          <w:headerReference r:id="rId30" w:type="default"/>
          <w:footerReference r:id="rId31" w:type="default"/>
          <w:pgSz w:h="16837" w:w="11905" w:orient="portrait"/>
          <w:pgMar w:bottom="1418" w:top="1418" w:left="1418" w:right="1418" w:header="720" w:footer="1134"/>
          <w:pgNumType w:start="1"/>
        </w:sectPr>
      </w:pPr>
      <w:bookmarkStart w:colFirst="0" w:colLast="0" w:name="_heading=h.316yoffklo2w" w:id="2"/>
      <w:bookmarkEnd w:id="2"/>
      <w:r w:rsidDel="00000000" w:rsidR="00000000" w:rsidRPr="00000000">
        <w:rPr>
          <w:sz w:val="22"/>
          <w:szCs w:val="22"/>
          <w:rtl w:val="0"/>
        </w:rPr>
        <w:t xml:space="preserve">Bibliografía Eje II PARTE B) </w:t>
      </w:r>
    </w:p>
    <w:p w:rsidR="00000000" w:rsidDel="00000000" w:rsidP="00000000" w:rsidRDefault="00000000" w:rsidRPr="00000000" w14:paraId="00000070">
      <w:pPr>
        <w:widowControl w:val="0"/>
        <w:tabs>
          <w:tab w:val="left" w:leader="none" w:pos="940"/>
          <w:tab w:val="left" w:leader="none" w:pos="941"/>
        </w:tabs>
        <w:spacing w:line="252.00000000000003" w:lineRule="auto"/>
        <w:ind w:left="720" w:firstLine="0"/>
        <w:jc w:val="both"/>
        <w:rPr>
          <w:sz w:val="22"/>
          <w:szCs w:val="22"/>
        </w:rPr>
      </w:pPr>
      <w:r w:rsidDel="00000000" w:rsidR="00000000" w:rsidRPr="00000000">
        <w:rPr>
          <w:rtl w:val="0"/>
        </w:rPr>
      </w:r>
    </w:p>
    <w:p w:rsidR="00000000" w:rsidDel="00000000" w:rsidP="00000000" w:rsidRDefault="00000000" w:rsidRPr="00000000" w14:paraId="00000071">
      <w:pPr>
        <w:numPr>
          <w:ilvl w:val="0"/>
          <w:numId w:val="1"/>
        </w:numPr>
        <w:ind w:left="720" w:hanging="360"/>
        <w:jc w:val="both"/>
        <w:rPr>
          <w:sz w:val="22"/>
          <w:szCs w:val="22"/>
        </w:rPr>
      </w:pPr>
      <w:r w:rsidDel="00000000" w:rsidR="00000000" w:rsidRPr="00000000">
        <w:rPr>
          <w:rFonts w:ascii="Arial" w:cs="Arial" w:eastAsia="Arial" w:hAnsi="Arial"/>
          <w:sz w:val="24"/>
          <w:szCs w:val="24"/>
          <w:rtl w:val="0"/>
        </w:rPr>
        <w:t xml:space="preserve">Enlaces para comprender el modelo de procesamiento lingüístico</w:t>
      </w:r>
    </w:p>
    <w:p w:rsidR="00000000" w:rsidDel="00000000" w:rsidP="00000000" w:rsidRDefault="00000000" w:rsidRPr="00000000" w14:paraId="00000072">
      <w:pPr>
        <w:numPr>
          <w:ilvl w:val="0"/>
          <w:numId w:val="1"/>
        </w:numPr>
        <w:ind w:left="720" w:hanging="360"/>
        <w:jc w:val="both"/>
        <w:rPr>
          <w:sz w:val="22"/>
          <w:szCs w:val="22"/>
        </w:rPr>
      </w:pPr>
      <w:r w:rsidDel="00000000" w:rsidR="00000000" w:rsidRPr="00000000">
        <w:rPr>
          <w:sz w:val="24"/>
          <w:szCs w:val="24"/>
          <w:rtl w:val="0"/>
        </w:rPr>
        <w:t xml:space="preserve"> </w:t>
      </w:r>
      <w:hyperlink r:id="rId32">
        <w:r w:rsidDel="00000000" w:rsidR="00000000" w:rsidRPr="00000000">
          <w:rPr>
            <w:color w:val="1155cc"/>
            <w:sz w:val="24"/>
            <w:szCs w:val="24"/>
            <w:u w:val="single"/>
            <w:rtl w:val="0"/>
          </w:rPr>
          <w:t xml:space="preserve">Los procesos de acceso al léxico - El aprendizaje lectoescritor</w:t>
        </w:r>
      </w:hyperlink>
      <w:r w:rsidDel="00000000" w:rsidR="00000000" w:rsidRPr="00000000">
        <w:rPr>
          <w:rtl w:val="0"/>
        </w:rPr>
      </w:r>
    </w:p>
    <w:p w:rsidR="00000000" w:rsidDel="00000000" w:rsidP="00000000" w:rsidRDefault="00000000" w:rsidRPr="00000000" w14:paraId="00000073">
      <w:pPr>
        <w:numPr>
          <w:ilvl w:val="0"/>
          <w:numId w:val="1"/>
        </w:numPr>
        <w:ind w:left="720" w:hanging="360"/>
        <w:jc w:val="both"/>
        <w:rPr>
          <w:sz w:val="22"/>
          <w:szCs w:val="22"/>
        </w:rPr>
      </w:pPr>
      <w:hyperlink r:id="rId33">
        <w:r w:rsidDel="00000000" w:rsidR="00000000" w:rsidRPr="00000000">
          <w:rPr>
            <w:rFonts w:ascii="Arial" w:cs="Arial" w:eastAsia="Arial" w:hAnsi="Arial"/>
            <w:color w:val="1155cc"/>
            <w:sz w:val="24"/>
            <w:szCs w:val="24"/>
            <w:u w:val="single"/>
            <w:rtl w:val="0"/>
          </w:rPr>
          <w:t xml:space="preserve">La lectura a través de la vía directa - El aprendizaje lectoescritor</w:t>
        </w:r>
      </w:hyperlink>
      <w:r w:rsidDel="00000000" w:rsidR="00000000" w:rsidRPr="00000000">
        <w:rPr>
          <w:rtl w:val="0"/>
        </w:rPr>
      </w:r>
    </w:p>
    <w:p w:rsidR="00000000" w:rsidDel="00000000" w:rsidP="00000000" w:rsidRDefault="00000000" w:rsidRPr="00000000" w14:paraId="00000074">
      <w:pPr>
        <w:numPr>
          <w:ilvl w:val="0"/>
          <w:numId w:val="1"/>
        </w:numPr>
        <w:ind w:left="720" w:hanging="360"/>
        <w:jc w:val="both"/>
        <w:rPr>
          <w:sz w:val="22"/>
          <w:szCs w:val="22"/>
        </w:rPr>
      </w:pPr>
      <w:hyperlink r:id="rId34">
        <w:r w:rsidDel="00000000" w:rsidR="00000000" w:rsidRPr="00000000">
          <w:rPr>
            <w:rFonts w:ascii="Arial" w:cs="Arial" w:eastAsia="Arial" w:hAnsi="Arial"/>
            <w:color w:val="1155cc"/>
            <w:sz w:val="24"/>
            <w:szCs w:val="24"/>
            <w:u w:val="single"/>
            <w:rtl w:val="0"/>
          </w:rPr>
          <w:t xml:space="preserve">Los procesos de escritura de palabras - El aprendizaje lectoescritor</w:t>
        </w:r>
      </w:hyperlink>
      <w:r w:rsidDel="00000000" w:rsidR="00000000" w:rsidRPr="00000000">
        <w:rPr>
          <w:rtl w:val="0"/>
        </w:rPr>
      </w:r>
    </w:p>
    <w:p w:rsidR="00000000" w:rsidDel="00000000" w:rsidP="00000000" w:rsidRDefault="00000000" w:rsidRPr="00000000" w14:paraId="00000075">
      <w:pPr>
        <w:numPr>
          <w:ilvl w:val="0"/>
          <w:numId w:val="1"/>
        </w:numPr>
        <w:ind w:left="720" w:hanging="360"/>
        <w:jc w:val="both"/>
        <w:rPr>
          <w:sz w:val="22"/>
          <w:szCs w:val="22"/>
        </w:rPr>
      </w:pPr>
      <w:hyperlink r:id="rId35">
        <w:r w:rsidDel="00000000" w:rsidR="00000000" w:rsidRPr="00000000">
          <w:rPr>
            <w:rFonts w:ascii="Arial" w:cs="Arial" w:eastAsia="Arial" w:hAnsi="Arial"/>
            <w:color w:val="1155cc"/>
            <w:sz w:val="24"/>
            <w:szCs w:val="24"/>
            <w:u w:val="single"/>
            <w:rtl w:val="0"/>
          </w:rPr>
          <w:t xml:space="preserve">La escritura a través de la vía indirecta - El aprendizaje lectoescritor</w:t>
        </w:r>
      </w:hyperlink>
      <w:r w:rsidDel="00000000" w:rsidR="00000000" w:rsidRPr="00000000">
        <w:rPr>
          <w:rtl w:val="0"/>
        </w:rPr>
      </w:r>
    </w:p>
    <w:p w:rsidR="00000000" w:rsidDel="00000000" w:rsidP="00000000" w:rsidRDefault="00000000" w:rsidRPr="00000000" w14:paraId="00000076">
      <w:pPr>
        <w:numPr>
          <w:ilvl w:val="0"/>
          <w:numId w:val="1"/>
        </w:numPr>
        <w:ind w:left="720" w:hanging="360"/>
        <w:jc w:val="both"/>
        <w:rPr>
          <w:sz w:val="22"/>
          <w:szCs w:val="22"/>
        </w:rPr>
      </w:pPr>
      <w:hyperlink r:id="rId36">
        <w:r w:rsidDel="00000000" w:rsidR="00000000" w:rsidRPr="00000000">
          <w:rPr>
            <w:rFonts w:ascii="Arial" w:cs="Arial" w:eastAsia="Arial" w:hAnsi="Arial"/>
            <w:color w:val="1155cc"/>
            <w:sz w:val="24"/>
            <w:szCs w:val="24"/>
            <w:u w:val="single"/>
            <w:rtl w:val="0"/>
          </w:rPr>
          <w:t xml:space="preserve">La escritura a través de la vía directa - El aprendizaje lectoescritor</w:t>
        </w:r>
      </w:hyperlink>
      <w:r w:rsidDel="00000000" w:rsidR="00000000" w:rsidRPr="00000000">
        <w:rPr>
          <w:rtl w:val="0"/>
        </w:rPr>
      </w:r>
    </w:p>
    <w:p w:rsidR="00000000" w:rsidDel="00000000" w:rsidP="00000000" w:rsidRDefault="00000000" w:rsidRPr="00000000" w14:paraId="00000077">
      <w:pPr>
        <w:numPr>
          <w:ilvl w:val="0"/>
          <w:numId w:val="1"/>
        </w:numPr>
        <w:ind w:left="720" w:hanging="360"/>
        <w:jc w:val="both"/>
        <w:rPr>
          <w:sz w:val="22"/>
          <w:szCs w:val="22"/>
        </w:rPr>
      </w:pPr>
      <w:hyperlink r:id="rId37">
        <w:r w:rsidDel="00000000" w:rsidR="00000000" w:rsidRPr="00000000">
          <w:rPr>
            <w:rFonts w:ascii="Arial" w:cs="Arial" w:eastAsia="Arial" w:hAnsi="Arial"/>
            <w:color w:val="1155cc"/>
            <w:sz w:val="24"/>
            <w:szCs w:val="24"/>
            <w:u w:val="single"/>
            <w:rtl w:val="0"/>
          </w:rPr>
          <w:t xml:space="preserve">Los trastornos del aprendizaje de la lectoescritura - El aprendizaje lectoescritor</w:t>
        </w:r>
      </w:hyperlink>
      <w:r w:rsidDel="00000000" w:rsidR="00000000" w:rsidRPr="00000000">
        <w:rPr>
          <w:rtl w:val="0"/>
        </w:rPr>
      </w:r>
    </w:p>
    <w:p w:rsidR="00000000" w:rsidDel="00000000" w:rsidP="00000000" w:rsidRDefault="00000000" w:rsidRPr="00000000" w14:paraId="00000078">
      <w:pPr>
        <w:widowControl w:val="0"/>
        <w:numPr>
          <w:ilvl w:val="0"/>
          <w:numId w:val="1"/>
        </w:numPr>
        <w:tabs>
          <w:tab w:val="left" w:leader="none" w:pos="940"/>
          <w:tab w:val="left" w:leader="none" w:pos="941"/>
        </w:tabs>
        <w:spacing w:line="252.00000000000003" w:lineRule="auto"/>
        <w:ind w:left="720" w:hanging="360"/>
        <w:jc w:val="both"/>
        <w:rPr>
          <w:sz w:val="22"/>
          <w:szCs w:val="22"/>
          <w:u w:val="none"/>
        </w:rPr>
      </w:pPr>
      <w:hyperlink r:id="rId38">
        <w:r w:rsidDel="00000000" w:rsidR="00000000" w:rsidRPr="00000000">
          <w:rPr>
            <w:rFonts w:ascii="Arial" w:cs="Arial" w:eastAsia="Arial" w:hAnsi="Arial"/>
            <w:color w:val="1155cc"/>
            <w:sz w:val="22"/>
            <w:szCs w:val="22"/>
            <w:u w:val="single"/>
            <w:rtl w:val="0"/>
          </w:rPr>
          <w:t xml:space="preserve">García Orza et al (2002), “Alteraciones del procesamiento de la escritura: la disgrafía</w:t>
        </w:r>
      </w:hyperlink>
      <w:r w:rsidDel="00000000" w:rsidR="00000000" w:rsidRPr="00000000">
        <w:rPr>
          <w:rtl w:val="0"/>
        </w:rPr>
      </w:r>
    </w:p>
    <w:p w:rsidR="00000000" w:rsidDel="00000000" w:rsidP="00000000" w:rsidRDefault="00000000" w:rsidRPr="00000000" w14:paraId="00000079">
      <w:pPr>
        <w:widowControl w:val="0"/>
        <w:tabs>
          <w:tab w:val="left" w:leader="none" w:pos="940"/>
          <w:tab w:val="left" w:leader="none" w:pos="941"/>
        </w:tabs>
        <w:spacing w:line="252.00000000000003" w:lineRule="auto"/>
        <w:ind w:left="720" w:firstLine="0"/>
        <w:jc w:val="both"/>
        <w:rPr>
          <w:rFonts w:ascii="Arial" w:cs="Arial" w:eastAsia="Arial" w:hAnsi="Arial"/>
          <w:sz w:val="22"/>
          <w:szCs w:val="22"/>
        </w:rPr>
      </w:pPr>
      <w:hyperlink r:id="rId39">
        <w:r w:rsidDel="00000000" w:rsidR="00000000" w:rsidRPr="00000000">
          <w:rPr>
            <w:rFonts w:ascii="Arial" w:cs="Arial" w:eastAsia="Arial" w:hAnsi="Arial"/>
            <w:color w:val="1155cc"/>
            <w:sz w:val="22"/>
            <w:szCs w:val="22"/>
            <w:u w:val="single"/>
            <w:rtl w:val="0"/>
          </w:rPr>
          <w:t xml:space="preserve">superficial”, Universidad de Málaga, Centro de Rehabilitación del Daño Cerebral, C.RE.CER, Sevilla</w:t>
        </w:r>
      </w:hyperlink>
      <w:r w:rsidDel="00000000" w:rsidR="00000000" w:rsidRPr="00000000">
        <w:rPr>
          <w:rtl w:val="0"/>
        </w:rPr>
      </w:r>
    </w:p>
    <w:p w:rsidR="00000000" w:rsidDel="00000000" w:rsidP="00000000" w:rsidRDefault="00000000" w:rsidRPr="00000000" w14:paraId="0000007A">
      <w:pPr>
        <w:widowControl w:val="0"/>
        <w:tabs>
          <w:tab w:val="left" w:leader="none" w:pos="940"/>
          <w:tab w:val="left" w:leader="none" w:pos="941"/>
        </w:tabs>
        <w:spacing w:line="252.00000000000003"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widowControl w:val="0"/>
        <w:tabs>
          <w:tab w:val="left" w:leader="none" w:pos="940"/>
          <w:tab w:val="left" w:leader="none" w:pos="941"/>
        </w:tabs>
        <w:spacing w:line="252.00000000000003" w:lineRule="auto"/>
        <w:ind w:left="720" w:firstLine="0"/>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C">
      <w:pPr>
        <w:widowControl w:val="0"/>
        <w:tabs>
          <w:tab w:val="left" w:leader="none" w:pos="940"/>
          <w:tab w:val="left" w:leader="none" w:pos="941"/>
        </w:tabs>
        <w:spacing w:line="252.00000000000003" w:lineRule="auto"/>
        <w:ind w:left="1000" w:firstLine="0"/>
        <w:jc w:val="center"/>
        <w:rPr>
          <w:sz w:val="22"/>
          <w:szCs w:val="22"/>
        </w:rPr>
      </w:pPr>
      <w:r w:rsidDel="00000000" w:rsidR="00000000" w:rsidRPr="00000000">
        <w:rPr>
          <w:rtl w:val="0"/>
        </w:rPr>
      </w:r>
    </w:p>
    <w:p w:rsidR="00000000" w:rsidDel="00000000" w:rsidP="00000000" w:rsidRDefault="00000000" w:rsidRPr="00000000" w14:paraId="0000007D">
      <w:pPr>
        <w:jc w:val="both"/>
        <w:rPr>
          <w:rFonts w:ascii="Arial" w:cs="Arial" w:eastAsia="Arial" w:hAnsi="Arial"/>
        </w:rPr>
      </w:pPr>
      <w:bookmarkStart w:colFirst="0" w:colLast="0" w:name="_heading=h.gjdgxs" w:id="3"/>
      <w:bookmarkEnd w:id="3"/>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4. METODOLOGÍA DE TRABAJO</w:t>
      </w:r>
      <w:r w:rsidDel="00000000" w:rsidR="00000000" w:rsidRPr="00000000">
        <w:rPr>
          <w:rtl w:val="0"/>
        </w:rPr>
      </w:r>
    </w:p>
    <w:p w:rsidR="00000000" w:rsidDel="00000000" w:rsidP="00000000" w:rsidRDefault="00000000" w:rsidRPr="00000000" w14:paraId="0000007F">
      <w:pPr>
        <w:widowControl w:val="0"/>
        <w:spacing w:before="92" w:lineRule="auto"/>
        <w:ind w:left="220" w:right="138" w:firstLine="0"/>
        <w:jc w:val="both"/>
        <w:rPr>
          <w:sz w:val="22"/>
          <w:szCs w:val="22"/>
        </w:rPr>
      </w:pPr>
      <w:r w:rsidDel="00000000" w:rsidR="00000000" w:rsidRPr="00000000">
        <w:rPr>
          <w:color w:val="000009"/>
          <w:sz w:val="22"/>
          <w:szCs w:val="22"/>
          <w:rtl w:val="0"/>
        </w:rPr>
        <w:t xml:space="preserve">Como este espacio tiene la modalidad de Asignatura, se seguirán los lineamientos del Diseño Curricular Jurisdiccional de los Profesorados de Educación Secundaria, donde se explicita que se deben privilegiar los marcos disciplinares, brindar conocimientos y, por sobre todo, modos de pensamiento y modelos explicativos de carácter provisional, evitando todo dogmatismo, como se corresponde con el carácter del conocimiento científico y su evolución a través del tiempo.</w:t>
      </w:r>
      <w:r w:rsidDel="00000000" w:rsidR="00000000" w:rsidRPr="00000000">
        <w:rPr>
          <w:rtl w:val="0"/>
        </w:rPr>
      </w:r>
    </w:p>
    <w:p w:rsidR="00000000" w:rsidDel="00000000" w:rsidP="00000000" w:rsidRDefault="00000000" w:rsidRPr="00000000" w14:paraId="00000080">
      <w:pPr>
        <w:widowControl w:val="0"/>
        <w:spacing w:before="141" w:lineRule="auto"/>
        <w:ind w:left="278" w:right="134" w:firstLine="0"/>
        <w:jc w:val="both"/>
        <w:rPr>
          <w:color w:val="000009"/>
          <w:sz w:val="22"/>
          <w:szCs w:val="22"/>
        </w:rPr>
      </w:pPr>
      <w:r w:rsidDel="00000000" w:rsidR="00000000" w:rsidRPr="00000000">
        <w:rPr>
          <w:color w:val="000009"/>
          <w:sz w:val="22"/>
          <w:szCs w:val="22"/>
          <w:rtl w:val="0"/>
        </w:rPr>
        <w:t xml:space="preserve">Los contenidos teóricos se irán leyendo, discutiendo y construyendo a medida que los/as futuros/as docentes reflexionen sobre los aportes de la Psicolingüística, accediendo a nuevos sentidos de la enseñanza de la Lengua y de la Literatura. Para lograr estos </w:t>
      </w:r>
      <w:r w:rsidDel="00000000" w:rsidR="00000000" w:rsidRPr="00000000">
        <w:rPr>
          <w:b w:val="1"/>
          <w:color w:val="000009"/>
          <w:sz w:val="22"/>
          <w:szCs w:val="22"/>
          <w:rtl w:val="0"/>
        </w:rPr>
        <w:t xml:space="preserve">“sentidos”</w:t>
      </w:r>
      <w:r w:rsidDel="00000000" w:rsidR="00000000" w:rsidRPr="00000000">
        <w:rPr>
          <w:color w:val="000009"/>
          <w:sz w:val="22"/>
          <w:szCs w:val="22"/>
          <w:rtl w:val="0"/>
        </w:rPr>
        <w:t xml:space="preserve">, entonces, se pondrán en juego los contenidos teóricos de las distintas Ciencias cognitivas, en especial de la Psicolingüística como una de ellas, su relación por proximidad o ruptura con otros enfoques lingüísticos.</w:t>
      </w:r>
    </w:p>
    <w:p w:rsidR="00000000" w:rsidDel="00000000" w:rsidP="00000000" w:rsidRDefault="00000000" w:rsidRPr="00000000" w14:paraId="00000081">
      <w:pPr>
        <w:widowControl w:val="0"/>
        <w:spacing w:before="143" w:lineRule="auto"/>
        <w:ind w:left="278" w:right="144" w:firstLine="0"/>
        <w:jc w:val="both"/>
        <w:rPr>
          <w:color w:val="000009"/>
          <w:sz w:val="22"/>
          <w:szCs w:val="22"/>
        </w:rPr>
      </w:pPr>
      <w:r w:rsidDel="00000000" w:rsidR="00000000" w:rsidRPr="00000000">
        <w:rPr>
          <w:color w:val="000009"/>
          <w:sz w:val="22"/>
          <w:szCs w:val="22"/>
          <w:rtl w:val="0"/>
        </w:rPr>
        <w:t xml:space="preserve">La conexión entre la praxis y la teoría, se dará a medida que se vayan generando las preguntas acerca de los aportes de la Psicolingüística y construyendo respuestas provisorias a partir de trabajos en los que esos aportes cobren sentido.</w:t>
      </w:r>
    </w:p>
    <w:p w:rsidR="00000000" w:rsidDel="00000000" w:rsidP="00000000" w:rsidRDefault="00000000" w:rsidRPr="00000000" w14:paraId="00000082">
      <w:pPr>
        <w:widowControl w:val="0"/>
        <w:spacing w:before="143" w:lineRule="auto"/>
        <w:ind w:left="278" w:right="144" w:firstLine="0"/>
        <w:jc w:val="both"/>
        <w:rPr>
          <w:color w:val="000009"/>
          <w:sz w:val="22"/>
          <w:szCs w:val="22"/>
        </w:rPr>
      </w:pPr>
      <w:r w:rsidDel="00000000" w:rsidR="00000000" w:rsidRPr="00000000">
        <w:rPr>
          <w:color w:val="000009"/>
          <w:sz w:val="22"/>
          <w:szCs w:val="22"/>
          <w:rtl w:val="0"/>
        </w:rPr>
        <w:t xml:space="preserve">Estos trabajos se basarán en el estudio de casos, el análisis de prácticas áulicas, de actividades de lectura y escritura y  de  películas a la luz del material teórico.  </w:t>
      </w:r>
    </w:p>
    <w:p w:rsidR="00000000" w:rsidDel="00000000" w:rsidP="00000000" w:rsidRDefault="00000000" w:rsidRPr="00000000" w14:paraId="00000083">
      <w:pPr>
        <w:widowControl w:val="0"/>
        <w:spacing w:before="143" w:lineRule="auto"/>
        <w:ind w:left="278" w:right="140" w:firstLine="0"/>
        <w:jc w:val="both"/>
        <w:rPr>
          <w:color w:val="000009"/>
          <w:sz w:val="22"/>
          <w:szCs w:val="22"/>
        </w:rPr>
      </w:pPr>
      <w:r w:rsidDel="00000000" w:rsidR="00000000" w:rsidRPr="00000000">
        <w:rPr>
          <w:color w:val="000009"/>
          <w:sz w:val="22"/>
          <w:szCs w:val="22"/>
          <w:rtl w:val="0"/>
        </w:rPr>
        <w:t xml:space="preserve">Los encuentros semanales estarán divididos en dos tipos de modalidad que se relacionarán desde una perspectiva dialógica: de lo teórico a lo práctico y viceversa. La confluencia de estas dos modalidades dará origen a la construcción de la reflexión teórica, las prácticas del lenguaje (oralidad, lectura, escritura), la metacognición y la reflexión sobre la transposición didáctica.</w:t>
      </w:r>
    </w:p>
    <w:p w:rsidR="00000000" w:rsidDel="00000000" w:rsidP="00000000" w:rsidRDefault="00000000" w:rsidRPr="00000000" w14:paraId="00000084">
      <w:pPr>
        <w:widowControl w:val="0"/>
        <w:spacing w:before="143" w:lineRule="auto"/>
        <w:ind w:left="278" w:right="144" w:firstLine="0"/>
        <w:jc w:val="both"/>
        <w:rPr>
          <w:color w:val="000009"/>
          <w:sz w:val="22"/>
          <w:szCs w:val="22"/>
        </w:rPr>
      </w:pPr>
      <w:r w:rsidDel="00000000" w:rsidR="00000000" w:rsidRPr="00000000">
        <w:rPr>
          <w:rtl w:val="0"/>
        </w:rPr>
      </w:r>
    </w:p>
    <w:p w:rsidR="00000000" w:rsidDel="00000000" w:rsidP="00000000" w:rsidRDefault="00000000" w:rsidRPr="00000000" w14:paraId="00000085">
      <w:pPr>
        <w:jc w:val="both"/>
        <w:rPr>
          <w:rFonts w:ascii="Arial" w:cs="Arial" w:eastAsia="Arial" w:hAnsi="Arial"/>
        </w:rPr>
      </w:pPr>
      <w:r w:rsidDel="00000000" w:rsidR="00000000" w:rsidRPr="00000000">
        <w:rPr>
          <w:rtl w:val="0"/>
        </w:rPr>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5. EVALUACIÓN – ACREDITACIÓN (CONDICIONES DE ALUMNO REGULAR Y LIBRE) </w:t>
      </w:r>
      <w:r w:rsidDel="00000000" w:rsidR="00000000" w:rsidRPr="00000000">
        <w:rPr>
          <w:rtl w:val="0"/>
        </w:rPr>
      </w:r>
    </w:p>
    <w:p w:rsidR="00000000" w:rsidDel="00000000" w:rsidP="00000000" w:rsidRDefault="00000000" w:rsidRPr="00000000" w14:paraId="00000087">
      <w:pPr>
        <w:widowControl w:val="0"/>
        <w:spacing w:before="92" w:lineRule="auto"/>
        <w:ind w:left="525" w:right="862" w:firstLine="0"/>
        <w:jc w:val="both"/>
        <w:rPr>
          <w:color w:val="000009"/>
          <w:sz w:val="22"/>
          <w:szCs w:val="22"/>
        </w:rPr>
      </w:pPr>
      <w:r w:rsidDel="00000000" w:rsidR="00000000" w:rsidRPr="00000000">
        <w:rPr>
          <w:color w:val="000009"/>
          <w:sz w:val="22"/>
          <w:szCs w:val="22"/>
          <w:rtl w:val="0"/>
        </w:rPr>
        <w:t xml:space="preserve">Evaluar es un acto pedagógico y ético. Implica ser responsables en la evaluación integral del desempeño de una persona en una situación donde todes somos partícipes. </w:t>
      </w:r>
    </w:p>
    <w:p w:rsidR="00000000" w:rsidDel="00000000" w:rsidP="00000000" w:rsidRDefault="00000000" w:rsidRPr="00000000" w14:paraId="00000088">
      <w:pPr>
        <w:widowControl w:val="0"/>
        <w:spacing w:before="92" w:lineRule="auto"/>
        <w:ind w:left="525" w:right="862" w:firstLine="0"/>
        <w:jc w:val="both"/>
        <w:rPr>
          <w:color w:val="000009"/>
          <w:sz w:val="22"/>
          <w:szCs w:val="22"/>
        </w:rPr>
      </w:pPr>
      <w:r w:rsidDel="00000000" w:rsidR="00000000" w:rsidRPr="00000000">
        <w:rPr>
          <w:color w:val="000009"/>
          <w:sz w:val="22"/>
          <w:szCs w:val="22"/>
          <w:rtl w:val="0"/>
        </w:rPr>
        <w:t xml:space="preserve">Elegir el objeto evaluable sopesando hasta qué punto ha sido enseñado; diseñar las formas que permitan comprobar los aprendizajes; pensar los criterios de evaluación y los códigos de corrección, comunicarlos, consensuarlos; explicar las razones que han permitido (o no) el aprendizaje; son algunas de las tantas acciones que ponen en evidencia que la evaluación es una de las instancias más complejas de la enseñanza, y por eso, una de las más desafiantes.</w:t>
      </w:r>
    </w:p>
    <w:p w:rsidR="00000000" w:rsidDel="00000000" w:rsidP="00000000" w:rsidRDefault="00000000" w:rsidRPr="00000000" w14:paraId="00000089">
      <w:pPr>
        <w:widowControl w:val="0"/>
        <w:spacing w:before="92" w:lineRule="auto"/>
        <w:ind w:left="525" w:right="862" w:firstLine="0"/>
        <w:jc w:val="both"/>
        <w:rPr>
          <w:color w:val="000009"/>
          <w:sz w:val="22"/>
          <w:szCs w:val="22"/>
        </w:rPr>
      </w:pPr>
      <w:r w:rsidDel="00000000" w:rsidR="00000000" w:rsidRPr="00000000">
        <w:rPr>
          <w:rtl w:val="0"/>
        </w:rPr>
      </w:r>
    </w:p>
    <w:p w:rsidR="00000000" w:rsidDel="00000000" w:rsidP="00000000" w:rsidRDefault="00000000" w:rsidRPr="00000000" w14:paraId="0000008A">
      <w:pPr>
        <w:widowControl w:val="0"/>
        <w:spacing w:before="12" w:lineRule="auto"/>
        <w:ind w:left="525" w:right="869" w:firstLine="0"/>
        <w:jc w:val="both"/>
        <w:rPr>
          <w:color w:val="000009"/>
          <w:sz w:val="22"/>
          <w:szCs w:val="22"/>
        </w:rPr>
      </w:pPr>
      <w:r w:rsidDel="00000000" w:rsidR="00000000" w:rsidRPr="00000000">
        <w:rPr>
          <w:color w:val="000009"/>
          <w:sz w:val="22"/>
          <w:szCs w:val="22"/>
          <w:rtl w:val="0"/>
        </w:rPr>
        <w:t xml:space="preserve">En el Nivel Superior, suele haber una distancia entre lo que enseñamos acerca de la evaluación y la forma en que efectivamente evaluamos. Los estilos son muy disímiles, pero todos quedan atrapados en la red de la calificación, del éxito o del fracaso del/la estudiante.</w:t>
      </w:r>
    </w:p>
    <w:p w:rsidR="00000000" w:rsidDel="00000000" w:rsidP="00000000" w:rsidRDefault="00000000" w:rsidRPr="00000000" w14:paraId="0000008B">
      <w:pPr>
        <w:widowControl w:val="0"/>
        <w:spacing w:before="12" w:lineRule="auto"/>
        <w:ind w:left="525" w:right="869" w:firstLine="0"/>
        <w:jc w:val="both"/>
        <w:rPr>
          <w:color w:val="000009"/>
          <w:sz w:val="22"/>
          <w:szCs w:val="22"/>
        </w:rPr>
      </w:pPr>
      <w:r w:rsidDel="00000000" w:rsidR="00000000" w:rsidRPr="00000000">
        <w:rPr>
          <w:rtl w:val="0"/>
        </w:rPr>
      </w:r>
    </w:p>
    <w:p w:rsidR="00000000" w:rsidDel="00000000" w:rsidP="00000000" w:rsidRDefault="00000000" w:rsidRPr="00000000" w14:paraId="0000008C">
      <w:pPr>
        <w:widowControl w:val="0"/>
        <w:spacing w:before="5" w:lineRule="auto"/>
        <w:ind w:left="525" w:right="879" w:firstLine="0"/>
        <w:jc w:val="both"/>
        <w:rPr>
          <w:sz w:val="22"/>
          <w:szCs w:val="22"/>
        </w:rPr>
      </w:pPr>
      <w:r w:rsidDel="00000000" w:rsidR="00000000" w:rsidRPr="00000000">
        <w:rPr>
          <w:color w:val="000009"/>
          <w:sz w:val="22"/>
          <w:szCs w:val="22"/>
          <w:rtl w:val="0"/>
        </w:rPr>
        <w:t xml:space="preserve">Muy pocas veces la evaluación es vivida como una instancia de aprendizaje tanto para estudiantes como para docentes.</w:t>
      </w:r>
      <w:r w:rsidDel="00000000" w:rsidR="00000000" w:rsidRPr="00000000">
        <w:rPr>
          <w:rtl w:val="0"/>
        </w:rPr>
      </w:r>
    </w:p>
    <w:p w:rsidR="00000000" w:rsidDel="00000000" w:rsidP="00000000" w:rsidRDefault="00000000" w:rsidRPr="00000000" w14:paraId="0000008D">
      <w:pPr>
        <w:widowControl w:val="0"/>
        <w:spacing w:before="3" w:lineRule="auto"/>
        <w:ind w:left="525" w:right="862" w:firstLine="0"/>
        <w:jc w:val="both"/>
        <w:rPr>
          <w:sz w:val="24"/>
          <w:szCs w:val="24"/>
        </w:rPr>
      </w:pPr>
      <w:r w:rsidDel="00000000" w:rsidR="00000000" w:rsidRPr="00000000">
        <w:rPr>
          <w:color w:val="000009"/>
          <w:sz w:val="22"/>
          <w:szCs w:val="22"/>
          <w:rtl w:val="0"/>
        </w:rPr>
        <w:t xml:space="preserve">Por eso, aunque en este espacio el resultado final será clave para acreditar el espacio, según las normativas institucionales vigentes, la evaluación será procesual y problematizadora, ya que tanto el proceso como algunos resultados serán tenidos en cuenta cualitativamente para reflexionar acerca del alcance de los objetivos. Será problematizadora porque de esta manera se generan interrogantes acerca de los progresos y obstáculos en el aprendizaje, sumándole a este espacio el componente metacognitivo que conlleva analizar cómo se es evaluado/a y cómo se evaluará en una futura práctica docente.</w:t>
      </w:r>
      <w:r w:rsidDel="00000000" w:rsidR="00000000" w:rsidRPr="00000000">
        <w:rPr>
          <w:rtl w:val="0"/>
        </w:rPr>
      </w:r>
    </w:p>
    <w:p w:rsidR="00000000" w:rsidDel="00000000" w:rsidP="00000000" w:rsidRDefault="00000000" w:rsidRPr="00000000" w14:paraId="0000008E">
      <w:pPr>
        <w:widowControl w:val="0"/>
        <w:spacing w:before="3" w:lineRule="auto"/>
        <w:ind w:left="525" w:right="862" w:firstLine="0"/>
        <w:jc w:val="both"/>
        <w:rPr>
          <w:sz w:val="24"/>
          <w:szCs w:val="24"/>
        </w:rPr>
      </w:pPr>
      <w:r w:rsidDel="00000000" w:rsidR="00000000" w:rsidRPr="00000000">
        <w:rPr>
          <w:rtl w:val="0"/>
        </w:rPr>
      </w:r>
    </w:p>
    <w:p w:rsidR="00000000" w:rsidDel="00000000" w:rsidP="00000000" w:rsidRDefault="00000000" w:rsidRPr="00000000" w14:paraId="0000008F">
      <w:pPr>
        <w:widowControl w:val="0"/>
        <w:ind w:left="525" w:right="874" w:firstLine="0"/>
        <w:jc w:val="both"/>
        <w:rPr>
          <w:sz w:val="22"/>
          <w:szCs w:val="22"/>
        </w:rPr>
      </w:pPr>
      <w:r w:rsidDel="00000000" w:rsidR="00000000" w:rsidRPr="00000000">
        <w:rPr>
          <w:color w:val="000009"/>
          <w:sz w:val="22"/>
          <w:szCs w:val="22"/>
          <w:rtl w:val="0"/>
        </w:rPr>
        <w:t xml:space="preserve">Se establecerán y compartirán los criterios de evaluación para que de esa manera también se tornen visibles los objetivos de la cátedra. Así, se pautará, por ejemplo:</w:t>
      </w:r>
      <w:r w:rsidDel="00000000" w:rsidR="00000000" w:rsidRPr="00000000">
        <w:rPr>
          <w:rtl w:val="0"/>
        </w:rPr>
      </w:r>
    </w:p>
    <w:p w:rsidR="00000000" w:rsidDel="00000000" w:rsidP="00000000" w:rsidRDefault="00000000" w:rsidRPr="00000000" w14:paraId="00000090">
      <w:pPr>
        <w:widowControl w:val="0"/>
        <w:spacing w:before="3" w:lineRule="auto"/>
        <w:ind w:left="525" w:right="869" w:firstLine="0"/>
        <w:jc w:val="both"/>
        <w:rPr>
          <w:sz w:val="22"/>
          <w:szCs w:val="22"/>
        </w:rPr>
      </w:pPr>
      <w:r w:rsidDel="00000000" w:rsidR="00000000" w:rsidRPr="00000000">
        <w:rPr>
          <w:color w:val="000009"/>
          <w:sz w:val="22"/>
          <w:szCs w:val="22"/>
          <w:rtl w:val="0"/>
        </w:rPr>
        <w:t xml:space="preserve">-Para la evaluación oral: la adecuación al registro y al tono según la actividad (Disertación, exposición formal, debate), la normativa, los elementos paralingüísticos y la organización coherente del discurso.</w:t>
      </w:r>
      <w:r w:rsidDel="00000000" w:rsidR="00000000" w:rsidRPr="00000000">
        <w:rPr>
          <w:rtl w:val="0"/>
        </w:rPr>
      </w:r>
    </w:p>
    <w:p w:rsidR="00000000" w:rsidDel="00000000" w:rsidP="00000000" w:rsidRDefault="00000000" w:rsidRPr="00000000" w14:paraId="00000091">
      <w:pPr>
        <w:widowControl w:val="0"/>
        <w:spacing w:before="5" w:lineRule="auto"/>
        <w:ind w:left="525" w:right="857" w:firstLine="0"/>
        <w:jc w:val="both"/>
        <w:rPr>
          <w:sz w:val="22"/>
          <w:szCs w:val="22"/>
        </w:rPr>
      </w:pPr>
      <w:r w:rsidDel="00000000" w:rsidR="00000000" w:rsidRPr="00000000">
        <w:rPr>
          <w:color w:val="000009"/>
          <w:sz w:val="22"/>
          <w:szCs w:val="22"/>
          <w:rtl w:val="0"/>
        </w:rPr>
        <w:t xml:space="preserve">-Para la evaluación escrita: el conocimiento de los conceptos teóricos, la organización de las ideas, el tratamiento del lenguaje (coherencia, cohesión, normativa), utilización adecuada de otros materiales (imagen, sonido, etc.).</w:t>
      </w:r>
      <w:r w:rsidDel="00000000" w:rsidR="00000000" w:rsidRPr="00000000">
        <w:rPr>
          <w:rtl w:val="0"/>
        </w:rPr>
      </w:r>
    </w:p>
    <w:p w:rsidR="00000000" w:rsidDel="00000000" w:rsidP="00000000" w:rsidRDefault="00000000" w:rsidRPr="00000000" w14:paraId="00000092">
      <w:pPr>
        <w:widowControl w:val="0"/>
        <w:spacing w:before="6" w:lineRule="auto"/>
        <w:ind w:left="525" w:right="865" w:firstLine="0"/>
        <w:jc w:val="both"/>
        <w:rPr>
          <w:sz w:val="22"/>
          <w:szCs w:val="22"/>
        </w:rPr>
      </w:pPr>
      <w:r w:rsidDel="00000000" w:rsidR="00000000" w:rsidRPr="00000000">
        <w:rPr>
          <w:color w:val="000009"/>
          <w:sz w:val="22"/>
          <w:szCs w:val="22"/>
          <w:rtl w:val="0"/>
        </w:rPr>
        <w:t xml:space="preserve">-Las actividades grupales permitirán obtener un registro sobre aspectos actitudinales, de integración y actuación social. Se llevarán registros que darán cuenta del nivel de compromiso, cooperación y responsabilidad frente a sí mismos/as, a sus pares y ante la docente.</w:t>
      </w:r>
      <w:r w:rsidDel="00000000" w:rsidR="00000000" w:rsidRPr="00000000">
        <w:rPr>
          <w:rtl w:val="0"/>
        </w:rPr>
      </w:r>
    </w:p>
    <w:p w:rsidR="00000000" w:rsidDel="00000000" w:rsidP="00000000" w:rsidRDefault="00000000" w:rsidRPr="00000000" w14:paraId="00000093">
      <w:pPr>
        <w:widowControl w:val="0"/>
        <w:spacing w:before="140" w:lineRule="auto"/>
        <w:ind w:left="525" w:right="864" w:firstLine="0"/>
        <w:jc w:val="both"/>
        <w:rPr>
          <w:sz w:val="22"/>
          <w:szCs w:val="22"/>
        </w:rPr>
      </w:pPr>
      <w:r w:rsidDel="00000000" w:rsidR="00000000" w:rsidRPr="00000000">
        <w:rPr>
          <w:color w:val="000009"/>
          <w:sz w:val="22"/>
          <w:szCs w:val="22"/>
          <w:rtl w:val="0"/>
        </w:rPr>
        <w:t xml:space="preserve">Por último, no debe olvidarse que es necesario brindarles a las estudiantes la posibilidad de autoevaluarse y co-evaluarse, de manera que puedan reflexionar sobre sus propias capacidades y desempeños. Esto puede lograrse a partir de cuestionarios, de escalas de autoevaluación y de la autocorrección.</w:t>
      </w:r>
      <w:r w:rsidDel="00000000" w:rsidR="00000000" w:rsidRPr="00000000">
        <w:rPr>
          <w:rtl w:val="0"/>
        </w:rPr>
      </w:r>
    </w:p>
    <w:p w:rsidR="00000000" w:rsidDel="00000000" w:rsidP="00000000" w:rsidRDefault="00000000" w:rsidRPr="00000000" w14:paraId="00000094">
      <w:pPr>
        <w:widowControl w:val="0"/>
        <w:spacing w:before="140" w:lineRule="auto"/>
        <w:ind w:left="525" w:right="864" w:firstLine="0"/>
        <w:jc w:val="both"/>
        <w:rPr>
          <w:sz w:val="22"/>
          <w:szCs w:val="22"/>
        </w:rPr>
      </w:pPr>
      <w:r w:rsidDel="00000000" w:rsidR="00000000" w:rsidRPr="00000000">
        <w:rPr>
          <w:b w:val="1"/>
          <w:i w:val="1"/>
          <w:sz w:val="22"/>
          <w:szCs w:val="22"/>
          <w:rtl w:val="0"/>
        </w:rPr>
        <w:t xml:space="preserve">Al finalizar la cursada se pedirá una evaluación con el formato PNI (Positivo, Negativo; Interesante) </w:t>
      </w:r>
      <w:r w:rsidDel="00000000" w:rsidR="00000000" w:rsidRPr="00000000">
        <w:rPr>
          <w:b w:val="1"/>
          <w:color w:val="000009"/>
          <w:sz w:val="22"/>
          <w:szCs w:val="22"/>
          <w:rtl w:val="0"/>
        </w:rPr>
        <w:t xml:space="preserve">sobre el desenvolvimiento de la docente</w:t>
      </w:r>
      <w:r w:rsidDel="00000000" w:rsidR="00000000" w:rsidRPr="00000000">
        <w:rPr>
          <w:color w:val="000009"/>
          <w:sz w:val="22"/>
          <w:szCs w:val="22"/>
          <w:rtl w:val="0"/>
        </w:rPr>
        <w:t xml:space="preserve">, con preguntas relacionadas con la metodología implementada, la apropiación del conocimiento y de habilidades; así como también, la relación interpersonal con el grupo, que se pueden basar en los lineamientos evaluativos del Analizador de la Gestión y el desarrollo curricular.</w:t>
      </w:r>
      <w:r w:rsidDel="00000000" w:rsidR="00000000" w:rsidRPr="00000000">
        <w:rPr>
          <w:rtl w:val="0"/>
        </w:rPr>
      </w:r>
    </w:p>
    <w:p w:rsidR="00000000" w:rsidDel="00000000" w:rsidP="00000000" w:rsidRDefault="00000000" w:rsidRPr="00000000" w14:paraId="00000095">
      <w:pPr>
        <w:widowControl w:val="0"/>
        <w:rPr>
          <w:sz w:val="24"/>
          <w:szCs w:val="24"/>
        </w:rPr>
      </w:pPr>
      <w:r w:rsidDel="00000000" w:rsidR="00000000" w:rsidRPr="00000000">
        <w:rPr>
          <w:rtl w:val="0"/>
        </w:rPr>
      </w:r>
    </w:p>
    <w:p w:rsidR="00000000" w:rsidDel="00000000" w:rsidP="00000000" w:rsidRDefault="00000000" w:rsidRPr="00000000" w14:paraId="00000096">
      <w:pPr>
        <w:widowControl w:val="0"/>
        <w:ind w:left="525" w:firstLine="0"/>
        <w:rPr>
          <w:sz w:val="22"/>
          <w:szCs w:val="22"/>
          <w:u w:val="single"/>
        </w:rPr>
      </w:pPr>
      <w:r w:rsidDel="00000000" w:rsidR="00000000" w:rsidRPr="00000000">
        <w:rPr>
          <w:rtl w:val="0"/>
        </w:rPr>
      </w:r>
    </w:p>
    <w:p w:rsidR="00000000" w:rsidDel="00000000" w:rsidP="00000000" w:rsidRDefault="00000000" w:rsidRPr="00000000" w14:paraId="00000097">
      <w:pPr>
        <w:widowControl w:val="0"/>
        <w:ind w:left="525" w:firstLine="0"/>
        <w:rPr>
          <w:sz w:val="22"/>
          <w:szCs w:val="22"/>
          <w:u w:val="single"/>
        </w:rPr>
      </w:pPr>
      <w:r w:rsidDel="00000000" w:rsidR="00000000" w:rsidRPr="00000000">
        <w:rPr>
          <w:rtl w:val="0"/>
        </w:rPr>
      </w:r>
    </w:p>
    <w:p w:rsidR="00000000" w:rsidDel="00000000" w:rsidP="00000000" w:rsidRDefault="00000000" w:rsidRPr="00000000" w14:paraId="00000098">
      <w:pPr>
        <w:widowControl w:val="0"/>
        <w:ind w:left="525" w:firstLine="0"/>
        <w:rPr>
          <w:sz w:val="22"/>
          <w:szCs w:val="22"/>
        </w:rPr>
      </w:pPr>
      <w:r w:rsidDel="00000000" w:rsidR="00000000" w:rsidRPr="00000000">
        <w:rPr>
          <w:sz w:val="22"/>
          <w:szCs w:val="22"/>
          <w:u w:val="single"/>
          <w:rtl w:val="0"/>
        </w:rPr>
        <w:t xml:space="preserve">ACREDITACIÓN</w:t>
      </w:r>
      <w:r w:rsidDel="00000000" w:rsidR="00000000" w:rsidRPr="00000000">
        <w:rPr>
          <w:rtl w:val="0"/>
        </w:rPr>
      </w:r>
    </w:p>
    <w:p w:rsidR="00000000" w:rsidDel="00000000" w:rsidP="00000000" w:rsidRDefault="00000000" w:rsidRPr="00000000" w14:paraId="00000099">
      <w:pPr>
        <w:widowControl w:val="0"/>
        <w:ind w:left="525" w:firstLine="0"/>
        <w:rPr>
          <w:sz w:val="22"/>
          <w:szCs w:val="22"/>
        </w:rPr>
      </w:pPr>
      <w:r w:rsidDel="00000000" w:rsidR="00000000" w:rsidRPr="00000000">
        <w:rPr>
          <w:rtl w:val="0"/>
        </w:rPr>
      </w:r>
    </w:p>
    <w:p w:rsidR="00000000" w:rsidDel="00000000" w:rsidP="00000000" w:rsidRDefault="00000000" w:rsidRPr="00000000" w14:paraId="0000009A">
      <w:pPr>
        <w:widowControl w:val="0"/>
        <w:ind w:left="525" w:firstLine="0"/>
        <w:rPr>
          <w:sz w:val="22"/>
          <w:szCs w:val="22"/>
        </w:rPr>
      </w:pPr>
      <w:r w:rsidDel="00000000" w:rsidR="00000000" w:rsidRPr="00000000">
        <w:rPr>
          <w:sz w:val="22"/>
          <w:szCs w:val="22"/>
          <w:u w:val="single"/>
          <w:rtl w:val="0"/>
        </w:rPr>
        <w:t xml:space="preserve">Estudiantes regulares.</w:t>
      </w:r>
      <w:r w:rsidDel="00000000" w:rsidR="00000000" w:rsidRPr="00000000">
        <w:rPr>
          <w:sz w:val="22"/>
          <w:szCs w:val="22"/>
          <w:rtl w:val="0"/>
        </w:rPr>
        <w:t xml:space="preserve"> Deberán cumplir con los siguientes requisitos:</w:t>
      </w:r>
    </w:p>
    <w:p w:rsidR="00000000" w:rsidDel="00000000" w:rsidP="00000000" w:rsidRDefault="00000000" w:rsidRPr="00000000" w14:paraId="0000009B">
      <w:pPr>
        <w:widowControl w:val="0"/>
        <w:spacing w:before="5" w:lineRule="auto"/>
        <w:rPr>
          <w:sz w:val="14"/>
          <w:szCs w:val="14"/>
        </w:rPr>
      </w:pPr>
      <w:r w:rsidDel="00000000" w:rsidR="00000000" w:rsidRPr="00000000">
        <w:rPr>
          <w:rtl w:val="0"/>
        </w:rPr>
      </w:r>
    </w:p>
    <w:p w:rsidR="00000000" w:rsidDel="00000000" w:rsidP="00000000" w:rsidRDefault="00000000" w:rsidRPr="00000000" w14:paraId="0000009C">
      <w:pPr>
        <w:widowControl w:val="0"/>
        <w:spacing w:before="92" w:lineRule="auto"/>
        <w:ind w:left="525" w:firstLine="0"/>
        <w:jc w:val="both"/>
        <w:rPr>
          <w:sz w:val="22"/>
          <w:szCs w:val="22"/>
        </w:rPr>
      </w:pPr>
      <w:r w:rsidDel="00000000" w:rsidR="00000000" w:rsidRPr="00000000">
        <w:rPr>
          <w:sz w:val="22"/>
          <w:szCs w:val="22"/>
          <w:rtl w:val="0"/>
        </w:rPr>
        <w:t xml:space="preserve">-Asistencia: 80%. para promoción sin examen final. 70 % para la promoción con examen final.</w:t>
      </w:r>
    </w:p>
    <w:p w:rsidR="00000000" w:rsidDel="00000000" w:rsidP="00000000" w:rsidRDefault="00000000" w:rsidRPr="00000000" w14:paraId="0000009D">
      <w:pPr>
        <w:widowControl w:val="0"/>
        <w:spacing w:before="2" w:lineRule="auto"/>
        <w:ind w:left="690" w:right="863" w:hanging="166"/>
        <w:jc w:val="both"/>
        <w:rPr>
          <w:sz w:val="22"/>
          <w:szCs w:val="22"/>
        </w:rPr>
      </w:pPr>
      <w:r w:rsidDel="00000000" w:rsidR="00000000" w:rsidRPr="00000000">
        <w:rPr>
          <w:sz w:val="22"/>
          <w:szCs w:val="22"/>
          <w:rtl w:val="0"/>
        </w:rPr>
        <w:t xml:space="preserve">-Evaluación: Para tener derecho a examen final, se debe aprobar -con 4 o más- un parcial y un parcial de integración. Para promocionar sin examen final, los mismos trabajos deberán calificar con 7 o más</w:t>
      </w:r>
    </w:p>
    <w:p w:rsidR="00000000" w:rsidDel="00000000" w:rsidP="00000000" w:rsidRDefault="00000000" w:rsidRPr="00000000" w14:paraId="0000009E">
      <w:pPr>
        <w:widowControl w:val="0"/>
        <w:spacing w:before="2" w:lineRule="auto"/>
        <w:ind w:left="690" w:right="863" w:hanging="166"/>
        <w:jc w:val="both"/>
        <w:rPr>
          <w:sz w:val="22"/>
          <w:szCs w:val="22"/>
        </w:rPr>
      </w:pPr>
      <w:r w:rsidDel="00000000" w:rsidR="00000000" w:rsidRPr="00000000">
        <w:rPr>
          <w:rtl w:val="0"/>
        </w:rPr>
      </w:r>
    </w:p>
    <w:p w:rsidR="00000000" w:rsidDel="00000000" w:rsidP="00000000" w:rsidRDefault="00000000" w:rsidRPr="00000000" w14:paraId="0000009F">
      <w:pPr>
        <w:widowControl w:val="0"/>
        <w:spacing w:before="2" w:lineRule="auto"/>
        <w:ind w:left="690" w:right="863" w:hanging="166"/>
        <w:jc w:val="both"/>
        <w:rPr>
          <w:rFonts w:ascii="Arial" w:cs="Arial" w:eastAsia="Arial" w:hAnsi="Arial"/>
        </w:rPr>
      </w:pPr>
      <w:r w:rsidDel="00000000" w:rsidR="00000000" w:rsidRPr="00000000">
        <w:rPr>
          <w:color w:val="000009"/>
          <w:sz w:val="22"/>
          <w:szCs w:val="22"/>
          <w:u w:val="single"/>
          <w:rtl w:val="0"/>
        </w:rPr>
        <w:t xml:space="preserve">Estudiantes en condición de “libres”</w:t>
      </w:r>
      <w:r w:rsidDel="00000000" w:rsidR="00000000" w:rsidRPr="00000000">
        <w:rPr>
          <w:color w:val="000009"/>
          <w:sz w:val="22"/>
          <w:szCs w:val="22"/>
          <w:rtl w:val="0"/>
        </w:rPr>
        <w:t xml:space="preserve">: Podrán presentarse a rendir quienes hayan elaborado un trabajo que aborde los grandes ejes temáticos. Este trabajo deberá tener un seguimiento tutorial previo y ser presentado por lo menos quince (15) días antes de la mesa de examen.</w:t>
      </w:r>
      <w:r w:rsidDel="00000000" w:rsidR="00000000" w:rsidRPr="00000000">
        <w:br w:type="page"/>
      </w:r>
      <w:r w:rsidDel="00000000" w:rsidR="00000000" w:rsidRPr="00000000">
        <w:rPr>
          <w:rtl w:val="0"/>
        </w:rPr>
      </w:r>
    </w:p>
    <w:p w:rsidR="00000000" w:rsidDel="00000000" w:rsidP="00000000" w:rsidRDefault="00000000" w:rsidRPr="00000000" w14:paraId="000000A0">
      <w:pPr>
        <w:shd w:fill="000000" w:val="clear"/>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6. BIBLIOGRAFÍA </w:t>
      </w:r>
      <w:r w:rsidDel="00000000" w:rsidR="00000000" w:rsidRPr="00000000">
        <w:rPr>
          <w:rtl w:val="0"/>
        </w:rPr>
      </w:r>
    </w:p>
    <w:p w:rsidR="00000000" w:rsidDel="00000000" w:rsidP="00000000" w:rsidRDefault="00000000" w:rsidRPr="00000000" w14:paraId="000000A1">
      <w:pPr>
        <w:pStyle w:val="Heading1"/>
        <w:keepNext w:val="0"/>
        <w:keepLines w:val="0"/>
        <w:widowControl w:val="0"/>
        <w:spacing w:after="0" w:before="0" w:line="237" w:lineRule="auto"/>
        <w:ind w:left="220" w:firstLine="0"/>
        <w:rPr>
          <w:color w:val="000009"/>
          <w:sz w:val="22"/>
          <w:szCs w:val="22"/>
        </w:rPr>
      </w:pPr>
      <w:bookmarkStart w:colFirst="0" w:colLast="0" w:name="_heading=h.bmyx8xnr7peo" w:id="4"/>
      <w:bookmarkEnd w:id="4"/>
      <w:r w:rsidDel="00000000" w:rsidR="00000000" w:rsidRPr="00000000">
        <w:rPr>
          <w:rtl w:val="0"/>
        </w:rPr>
      </w:r>
    </w:p>
    <w:p w:rsidR="00000000" w:rsidDel="00000000" w:rsidP="00000000" w:rsidRDefault="00000000" w:rsidRPr="00000000" w14:paraId="000000A2">
      <w:pPr>
        <w:pStyle w:val="Heading1"/>
        <w:keepNext w:val="0"/>
        <w:keepLines w:val="0"/>
        <w:widowControl w:val="0"/>
        <w:spacing w:after="0" w:before="0" w:line="237" w:lineRule="auto"/>
        <w:ind w:left="220" w:firstLine="0"/>
        <w:rPr>
          <w:color w:val="000009"/>
          <w:sz w:val="22"/>
          <w:szCs w:val="22"/>
        </w:rPr>
      </w:pPr>
      <w:bookmarkStart w:colFirst="0" w:colLast="0" w:name="_heading=h.d9v0106etkl2" w:id="5"/>
      <w:bookmarkEnd w:id="5"/>
      <w:r w:rsidDel="00000000" w:rsidR="00000000" w:rsidRPr="00000000">
        <w:rPr>
          <w:color w:val="000009"/>
          <w:sz w:val="22"/>
          <w:szCs w:val="22"/>
          <w:rtl w:val="0"/>
        </w:rPr>
        <w:t xml:space="preserve">Bibliografía de ESTUDIANTES ESTÁ CONSIGNADA EN LOS CONTENIDOS</w:t>
      </w:r>
    </w:p>
    <w:p w:rsidR="00000000" w:rsidDel="00000000" w:rsidP="00000000" w:rsidRDefault="00000000" w:rsidRPr="00000000" w14:paraId="000000A3">
      <w:pPr>
        <w:pStyle w:val="Heading1"/>
        <w:keepNext w:val="0"/>
        <w:keepLines w:val="0"/>
        <w:widowControl w:val="0"/>
        <w:spacing w:after="0" w:before="0" w:line="237" w:lineRule="auto"/>
        <w:ind w:left="220" w:firstLine="0"/>
        <w:rPr>
          <w:color w:val="000009"/>
          <w:sz w:val="22"/>
          <w:szCs w:val="22"/>
        </w:rPr>
      </w:pPr>
      <w:bookmarkStart w:colFirst="0" w:colLast="0" w:name="_heading=h.vjqbp6bncyaj" w:id="6"/>
      <w:bookmarkEnd w:id="6"/>
      <w:r w:rsidDel="00000000" w:rsidR="00000000" w:rsidRPr="00000000">
        <w:rPr>
          <w:rtl w:val="0"/>
        </w:rPr>
      </w:r>
    </w:p>
    <w:p w:rsidR="00000000" w:rsidDel="00000000" w:rsidP="00000000" w:rsidRDefault="00000000" w:rsidRPr="00000000" w14:paraId="000000A4">
      <w:pPr>
        <w:pStyle w:val="Heading1"/>
        <w:keepNext w:val="0"/>
        <w:keepLines w:val="0"/>
        <w:widowControl w:val="0"/>
        <w:spacing w:after="0" w:before="0" w:line="237" w:lineRule="auto"/>
        <w:ind w:left="220" w:firstLine="0"/>
        <w:rPr>
          <w:sz w:val="22"/>
          <w:szCs w:val="22"/>
        </w:rPr>
      </w:pPr>
      <w:bookmarkStart w:colFirst="0" w:colLast="0" w:name="_heading=h.t5ykrcgz04a5" w:id="7"/>
      <w:bookmarkEnd w:id="7"/>
      <w:r w:rsidDel="00000000" w:rsidR="00000000" w:rsidRPr="00000000">
        <w:rPr>
          <w:color w:val="000009"/>
          <w:sz w:val="22"/>
          <w:szCs w:val="22"/>
          <w:rtl w:val="0"/>
        </w:rPr>
        <w:t xml:space="preserve">Bibliografía de  la cátedra: </w:t>
      </w:r>
      <w:r w:rsidDel="00000000" w:rsidR="00000000" w:rsidRPr="00000000">
        <w:rPr>
          <w:rtl w:val="0"/>
        </w:rPr>
      </w:r>
    </w:p>
    <w:p w:rsidR="00000000" w:rsidDel="00000000" w:rsidP="00000000" w:rsidRDefault="00000000" w:rsidRPr="00000000" w14:paraId="000000A5">
      <w:pPr>
        <w:widowControl w:val="0"/>
        <w:spacing w:before="10" w:lineRule="auto"/>
        <w:rPr>
          <w:b w:val="1"/>
          <w:sz w:val="33"/>
          <w:szCs w:val="33"/>
        </w:rPr>
      </w:pPr>
      <w:r w:rsidDel="00000000" w:rsidR="00000000" w:rsidRPr="00000000">
        <w:rPr>
          <w:rtl w:val="0"/>
        </w:rPr>
      </w:r>
    </w:p>
    <w:p w:rsidR="00000000" w:rsidDel="00000000" w:rsidP="00000000" w:rsidRDefault="00000000" w:rsidRPr="00000000" w14:paraId="000000A6">
      <w:pPr>
        <w:widowControl w:val="0"/>
        <w:numPr>
          <w:ilvl w:val="1"/>
          <w:numId w:val="8"/>
        </w:numPr>
        <w:tabs>
          <w:tab w:val="left" w:leader="none" w:pos="940"/>
          <w:tab w:val="left" w:leader="none" w:pos="941"/>
        </w:tabs>
        <w:spacing w:before="138" w:lineRule="auto"/>
        <w:ind w:left="1000" w:right="428" w:hanging="300"/>
        <w:rPr>
          <w:rFonts w:ascii="Noto Sans Symbols" w:cs="Noto Sans Symbols" w:eastAsia="Noto Sans Symbols" w:hAnsi="Noto Sans Symbols"/>
          <w:color w:val="000009"/>
        </w:rPr>
      </w:pPr>
      <w:r w:rsidDel="00000000" w:rsidR="00000000" w:rsidRPr="00000000">
        <w:rPr>
          <w:color w:val="000009"/>
          <w:sz w:val="22"/>
          <w:szCs w:val="22"/>
          <w:rtl w:val="0"/>
        </w:rPr>
        <w:t xml:space="preserve">AA.VV.(2018</w:t>
      </w:r>
      <w:r w:rsidDel="00000000" w:rsidR="00000000" w:rsidRPr="00000000">
        <w:rPr>
          <w:sz w:val="22"/>
          <w:szCs w:val="22"/>
          <w:rtl w:val="0"/>
        </w:rPr>
        <w:t xml:space="preserve">) </w:t>
      </w:r>
      <w:r w:rsidDel="00000000" w:rsidR="00000000" w:rsidRPr="00000000">
        <w:rPr>
          <w:i w:val="1"/>
          <w:sz w:val="21"/>
          <w:szCs w:val="21"/>
          <w:highlight w:val="white"/>
          <w:rtl w:val="0"/>
        </w:rPr>
        <w:t xml:space="preserve">Manual de Atención al Alumnado con Necesidades Específicas de Apoyo Educativo por presentar Dificultades Específicas de Aprendizaje: Dislexia</w:t>
      </w:r>
      <w:r w:rsidDel="00000000" w:rsidR="00000000" w:rsidRPr="00000000">
        <w:rPr>
          <w:sz w:val="21"/>
          <w:szCs w:val="21"/>
          <w:highlight w:val="white"/>
          <w:rtl w:val="0"/>
        </w:rPr>
        <w:t xml:space="preserve">. Junta de Andalucía. </w:t>
      </w:r>
      <w:r w:rsidDel="00000000" w:rsidR="00000000" w:rsidRPr="00000000">
        <w:rPr>
          <w:rtl w:val="0"/>
        </w:rPr>
      </w:r>
    </w:p>
    <w:p w:rsidR="00000000" w:rsidDel="00000000" w:rsidP="00000000" w:rsidRDefault="00000000" w:rsidRPr="00000000" w14:paraId="000000A7">
      <w:pPr>
        <w:widowControl w:val="0"/>
        <w:numPr>
          <w:ilvl w:val="1"/>
          <w:numId w:val="8"/>
        </w:numPr>
        <w:tabs>
          <w:tab w:val="left" w:leader="none" w:pos="940"/>
          <w:tab w:val="left" w:leader="none" w:pos="941"/>
        </w:tabs>
        <w:ind w:left="940" w:right="428"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Abusamra, V. [et al.] (2011). </w:t>
      </w:r>
      <w:r w:rsidDel="00000000" w:rsidR="00000000" w:rsidRPr="00000000">
        <w:rPr>
          <w:i w:val="1"/>
          <w:color w:val="000009"/>
          <w:sz w:val="22"/>
          <w:szCs w:val="22"/>
          <w:rtl w:val="0"/>
        </w:rPr>
        <w:t xml:space="preserve">Leer para Comprender</w:t>
      </w:r>
      <w:r w:rsidDel="00000000" w:rsidR="00000000" w:rsidRPr="00000000">
        <w:rPr>
          <w:color w:val="000009"/>
          <w:sz w:val="22"/>
          <w:szCs w:val="22"/>
          <w:rtl w:val="0"/>
        </w:rPr>
        <w:t xml:space="preserve">. Desarrollo de la comprensión de textos. Editorial: Paidós.</w:t>
      </w:r>
    </w:p>
    <w:p w:rsidR="00000000" w:rsidDel="00000000" w:rsidP="00000000" w:rsidRDefault="00000000" w:rsidRPr="00000000" w14:paraId="000000A8">
      <w:pPr>
        <w:widowControl w:val="0"/>
        <w:numPr>
          <w:ilvl w:val="1"/>
          <w:numId w:val="8"/>
        </w:numPr>
        <w:tabs>
          <w:tab w:val="left" w:leader="none" w:pos="940"/>
          <w:tab w:val="left" w:leader="none" w:pos="941"/>
        </w:tabs>
        <w:ind w:left="940" w:right="428" w:hanging="360"/>
        <w:rPr>
          <w:color w:val="000009"/>
          <w:sz w:val="22"/>
          <w:szCs w:val="22"/>
        </w:rPr>
      </w:pPr>
      <w:r w:rsidDel="00000000" w:rsidR="00000000" w:rsidRPr="00000000">
        <w:rPr>
          <w:color w:val="000009"/>
          <w:sz w:val="22"/>
          <w:szCs w:val="22"/>
          <w:rtl w:val="0"/>
        </w:rPr>
        <w:t xml:space="preserve">Abusamra,, V. [et al.]. (2017). </w:t>
      </w:r>
      <w:r w:rsidDel="00000000" w:rsidR="00000000" w:rsidRPr="00000000">
        <w:rPr>
          <w:i w:val="1"/>
          <w:color w:val="000009"/>
          <w:sz w:val="22"/>
          <w:szCs w:val="22"/>
          <w:rtl w:val="0"/>
        </w:rPr>
        <w:t xml:space="preserve">Leo que te leo 5 : programa de comprensión lectora : recursos para el docente </w:t>
      </w:r>
      <w:r w:rsidDel="00000000" w:rsidR="00000000" w:rsidRPr="00000000">
        <w:rPr>
          <w:color w:val="000009"/>
          <w:sz w:val="22"/>
          <w:szCs w:val="22"/>
          <w:rtl w:val="0"/>
        </w:rPr>
        <w:t xml:space="preserve">/ Ciudad Autónoma de Buenos Aires :Santillana.</w:t>
      </w:r>
    </w:p>
    <w:p w:rsidR="00000000" w:rsidDel="00000000" w:rsidP="00000000" w:rsidRDefault="00000000" w:rsidRPr="00000000" w14:paraId="000000A9">
      <w:pPr>
        <w:widowControl w:val="0"/>
        <w:numPr>
          <w:ilvl w:val="1"/>
          <w:numId w:val="8"/>
        </w:numPr>
        <w:tabs>
          <w:tab w:val="left" w:leader="none" w:pos="940"/>
          <w:tab w:val="left" w:leader="none" w:pos="941"/>
        </w:tabs>
        <w:spacing w:before="142" w:lineRule="auto"/>
        <w:ind w:left="940" w:right="509"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Bravo Valdivieso (2005). “Dislexia y confusiones visuales y auditivas”. En Lectura y Vida .: 25 años/María Elena Rodriguez (et al) 1era ed- Buenos Aires-</w:t>
      </w:r>
      <w:r w:rsidDel="00000000" w:rsidR="00000000" w:rsidRPr="00000000">
        <w:rPr>
          <w:rtl w:val="0"/>
        </w:rPr>
      </w:r>
    </w:p>
    <w:p w:rsidR="00000000" w:rsidDel="00000000" w:rsidP="00000000" w:rsidRDefault="00000000" w:rsidRPr="00000000" w14:paraId="000000AA">
      <w:pPr>
        <w:widowControl w:val="0"/>
        <w:numPr>
          <w:ilvl w:val="1"/>
          <w:numId w:val="8"/>
        </w:numPr>
        <w:tabs>
          <w:tab w:val="left" w:leader="none" w:pos="995"/>
          <w:tab w:val="left" w:leader="none" w:pos="996"/>
        </w:tabs>
        <w:spacing w:before="143" w:lineRule="auto"/>
        <w:ind w:left="995" w:hanging="416"/>
        <w:rPr>
          <w:rFonts w:ascii="Noto Sans Symbols" w:cs="Noto Sans Symbols" w:eastAsia="Noto Sans Symbols" w:hAnsi="Noto Sans Symbols"/>
          <w:color w:val="000009"/>
        </w:rPr>
      </w:pPr>
      <w:r w:rsidDel="00000000" w:rsidR="00000000" w:rsidRPr="00000000">
        <w:rPr>
          <w:color w:val="000009"/>
          <w:sz w:val="22"/>
          <w:szCs w:val="22"/>
          <w:rtl w:val="0"/>
        </w:rPr>
        <w:t xml:space="preserve">Bruner, J. (1984). </w:t>
      </w:r>
      <w:r w:rsidDel="00000000" w:rsidR="00000000" w:rsidRPr="00000000">
        <w:rPr>
          <w:i w:val="1"/>
          <w:color w:val="000009"/>
          <w:sz w:val="22"/>
          <w:szCs w:val="22"/>
          <w:rtl w:val="0"/>
        </w:rPr>
        <w:t xml:space="preserve">Acción, pensamiento y lenguaje</w:t>
      </w:r>
      <w:r w:rsidDel="00000000" w:rsidR="00000000" w:rsidRPr="00000000">
        <w:rPr>
          <w:color w:val="000009"/>
          <w:sz w:val="22"/>
          <w:szCs w:val="22"/>
          <w:rtl w:val="0"/>
        </w:rPr>
        <w:t xml:space="preserve">. Madrid. Alianza.</w:t>
      </w:r>
      <w:r w:rsidDel="00000000" w:rsidR="00000000" w:rsidRPr="00000000">
        <w:rPr>
          <w:rtl w:val="0"/>
        </w:rPr>
      </w:r>
    </w:p>
    <w:p w:rsidR="00000000" w:rsidDel="00000000" w:rsidP="00000000" w:rsidRDefault="00000000" w:rsidRPr="00000000" w14:paraId="000000AB">
      <w:pPr>
        <w:widowControl w:val="0"/>
        <w:numPr>
          <w:ilvl w:val="1"/>
          <w:numId w:val="8"/>
        </w:numPr>
        <w:tabs>
          <w:tab w:val="left" w:leader="none" w:pos="940"/>
          <w:tab w:val="left" w:leader="none" w:pos="941"/>
        </w:tabs>
        <w:spacing w:before="140" w:lineRule="auto"/>
        <w:ind w:left="940" w:right="607"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Carretero, M. y otros (1985).</w:t>
      </w:r>
      <w:r w:rsidDel="00000000" w:rsidR="00000000" w:rsidRPr="00000000">
        <w:rPr>
          <w:i w:val="1"/>
          <w:color w:val="000009"/>
          <w:sz w:val="22"/>
          <w:szCs w:val="22"/>
          <w:rtl w:val="0"/>
        </w:rPr>
        <w:t xml:space="preserve">Teorías de la Adolescencia. </w:t>
      </w:r>
      <w:r w:rsidDel="00000000" w:rsidR="00000000" w:rsidRPr="00000000">
        <w:rPr>
          <w:color w:val="000009"/>
          <w:sz w:val="22"/>
          <w:szCs w:val="22"/>
          <w:rtl w:val="0"/>
        </w:rPr>
        <w:t xml:space="preserve">Psicología evolutiva 3. Adolescencia, madurez y senectud. Editorial Alianza. Madrid.</w:t>
      </w:r>
      <w:r w:rsidDel="00000000" w:rsidR="00000000" w:rsidRPr="00000000">
        <w:rPr>
          <w:rtl w:val="0"/>
        </w:rPr>
      </w:r>
    </w:p>
    <w:p w:rsidR="00000000" w:rsidDel="00000000" w:rsidP="00000000" w:rsidRDefault="00000000" w:rsidRPr="00000000" w14:paraId="000000AC">
      <w:pPr>
        <w:widowControl w:val="0"/>
        <w:numPr>
          <w:ilvl w:val="1"/>
          <w:numId w:val="8"/>
        </w:numPr>
        <w:tabs>
          <w:tab w:val="left" w:leader="none" w:pos="940"/>
          <w:tab w:val="left" w:leader="none" w:pos="941"/>
        </w:tabs>
        <w:spacing w:before="143" w:lineRule="auto"/>
        <w:ind w:left="940" w:hanging="361"/>
        <w:rPr>
          <w:rFonts w:ascii="Noto Sans Symbols" w:cs="Noto Sans Symbols" w:eastAsia="Noto Sans Symbols" w:hAnsi="Noto Sans Symbols"/>
          <w:color w:val="000009"/>
        </w:rPr>
      </w:pPr>
      <w:r w:rsidDel="00000000" w:rsidR="00000000" w:rsidRPr="00000000">
        <w:rPr>
          <w:color w:val="000009"/>
          <w:sz w:val="22"/>
          <w:szCs w:val="22"/>
          <w:rtl w:val="0"/>
        </w:rPr>
        <w:t xml:space="preserve">Chomsky, N. (1984). </w:t>
      </w:r>
      <w:r w:rsidDel="00000000" w:rsidR="00000000" w:rsidRPr="00000000">
        <w:rPr>
          <w:i w:val="1"/>
          <w:color w:val="000009"/>
          <w:sz w:val="22"/>
          <w:szCs w:val="22"/>
          <w:rtl w:val="0"/>
        </w:rPr>
        <w:t xml:space="preserve">El lenguaje y los problemas del conocimiento</w:t>
      </w:r>
      <w:r w:rsidDel="00000000" w:rsidR="00000000" w:rsidRPr="00000000">
        <w:rPr>
          <w:color w:val="000009"/>
          <w:sz w:val="22"/>
          <w:szCs w:val="22"/>
          <w:rtl w:val="0"/>
        </w:rPr>
        <w:t xml:space="preserve">. Madrid. Visor.</w:t>
      </w:r>
      <w:r w:rsidDel="00000000" w:rsidR="00000000" w:rsidRPr="00000000">
        <w:rPr>
          <w:rtl w:val="0"/>
        </w:rPr>
      </w:r>
    </w:p>
    <w:p w:rsidR="00000000" w:rsidDel="00000000" w:rsidP="00000000" w:rsidRDefault="00000000" w:rsidRPr="00000000" w14:paraId="000000AD">
      <w:pPr>
        <w:widowControl w:val="0"/>
        <w:numPr>
          <w:ilvl w:val="1"/>
          <w:numId w:val="8"/>
        </w:numPr>
        <w:tabs>
          <w:tab w:val="left" w:leader="none" w:pos="940"/>
          <w:tab w:val="left" w:leader="none" w:pos="941"/>
        </w:tabs>
        <w:spacing w:before="143" w:lineRule="auto"/>
        <w:ind w:left="940" w:right="512"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Ducrot, O; Todorov, T.(1995). Diccionario enciclopédico de las Ciencias del Lenguaje. Madrid. Siglo XXI (17° Edición en Español)</w:t>
      </w:r>
      <w:r w:rsidDel="00000000" w:rsidR="00000000" w:rsidRPr="00000000">
        <w:rPr>
          <w:rtl w:val="0"/>
        </w:rPr>
      </w:r>
    </w:p>
    <w:p w:rsidR="00000000" w:rsidDel="00000000" w:rsidP="00000000" w:rsidRDefault="00000000" w:rsidRPr="00000000" w14:paraId="000000AE">
      <w:pPr>
        <w:widowControl w:val="0"/>
        <w:numPr>
          <w:ilvl w:val="1"/>
          <w:numId w:val="8"/>
        </w:numPr>
        <w:tabs>
          <w:tab w:val="left" w:leader="none" w:pos="940"/>
          <w:tab w:val="left" w:leader="none" w:pos="941"/>
        </w:tabs>
        <w:spacing w:before="142" w:lineRule="auto"/>
        <w:ind w:left="940" w:right="733"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Jaichenco</w:t>
      </w:r>
      <w:r w:rsidDel="00000000" w:rsidR="00000000" w:rsidRPr="00000000">
        <w:rPr>
          <w:b w:val="1"/>
          <w:color w:val="000009"/>
          <w:sz w:val="22"/>
          <w:szCs w:val="22"/>
          <w:rtl w:val="0"/>
        </w:rPr>
        <w:t xml:space="preserve">, </w:t>
      </w:r>
      <w:r w:rsidDel="00000000" w:rsidR="00000000" w:rsidRPr="00000000">
        <w:rPr>
          <w:color w:val="000009"/>
          <w:sz w:val="22"/>
          <w:szCs w:val="22"/>
          <w:rtl w:val="0"/>
        </w:rPr>
        <w:t xml:space="preserve">Virginia (2009-2010) , “Aprender a leer y escribir desde una perspectiva psicolingüística” en </w:t>
      </w:r>
      <w:r w:rsidDel="00000000" w:rsidR="00000000" w:rsidRPr="00000000">
        <w:rPr>
          <w:i w:val="1"/>
          <w:color w:val="000009"/>
          <w:sz w:val="22"/>
          <w:szCs w:val="22"/>
          <w:rtl w:val="0"/>
        </w:rPr>
        <w:t xml:space="preserve">La formación docente en Alfabetización Inicial, </w:t>
      </w:r>
      <w:r w:rsidDel="00000000" w:rsidR="00000000" w:rsidRPr="00000000">
        <w:rPr>
          <w:color w:val="000009"/>
          <w:sz w:val="22"/>
          <w:szCs w:val="22"/>
          <w:rtl w:val="0"/>
        </w:rPr>
        <w:t xml:space="preserve">Argentina, Ministerio de Educación, INFD.</w:t>
      </w:r>
      <w:r w:rsidDel="00000000" w:rsidR="00000000" w:rsidRPr="00000000">
        <w:rPr>
          <w:rtl w:val="0"/>
        </w:rPr>
      </w:r>
    </w:p>
    <w:p w:rsidR="00000000" w:rsidDel="00000000" w:rsidP="00000000" w:rsidRDefault="00000000" w:rsidRPr="00000000" w14:paraId="000000AF">
      <w:pPr>
        <w:widowControl w:val="0"/>
        <w:numPr>
          <w:ilvl w:val="1"/>
          <w:numId w:val="8"/>
        </w:numPr>
        <w:tabs>
          <w:tab w:val="left" w:leader="none" w:pos="940"/>
          <w:tab w:val="left" w:leader="none" w:pos="941"/>
        </w:tabs>
        <w:spacing w:before="141" w:lineRule="auto"/>
        <w:ind w:left="940" w:hanging="361"/>
        <w:rPr>
          <w:rFonts w:ascii="Noto Sans Symbols" w:cs="Noto Sans Symbols" w:eastAsia="Noto Sans Symbols" w:hAnsi="Noto Sans Symbols"/>
          <w:color w:val="000009"/>
        </w:rPr>
      </w:pPr>
      <w:r w:rsidDel="00000000" w:rsidR="00000000" w:rsidRPr="00000000">
        <w:rPr>
          <w:color w:val="000009"/>
          <w:sz w:val="22"/>
          <w:szCs w:val="22"/>
          <w:rtl w:val="0"/>
        </w:rPr>
        <w:t xml:space="preserve">Luria, A.R (1979).</w:t>
      </w:r>
      <w:r w:rsidDel="00000000" w:rsidR="00000000" w:rsidRPr="00000000">
        <w:rPr>
          <w:i w:val="1"/>
          <w:color w:val="000009"/>
          <w:sz w:val="22"/>
          <w:szCs w:val="22"/>
          <w:rtl w:val="0"/>
        </w:rPr>
        <w:t xml:space="preserve"> Conciencia y Lenguaje.</w:t>
      </w:r>
      <w:r w:rsidDel="00000000" w:rsidR="00000000" w:rsidRPr="00000000">
        <w:rPr>
          <w:color w:val="000009"/>
          <w:sz w:val="22"/>
          <w:szCs w:val="22"/>
          <w:rtl w:val="0"/>
        </w:rPr>
        <w:t xml:space="preserve"> Madrid, Visor, (2da Edición, 1984)</w:t>
      </w:r>
      <w:r w:rsidDel="00000000" w:rsidR="00000000" w:rsidRPr="00000000">
        <w:rPr>
          <w:rtl w:val="0"/>
        </w:rPr>
      </w:r>
    </w:p>
    <w:p w:rsidR="00000000" w:rsidDel="00000000" w:rsidP="00000000" w:rsidRDefault="00000000" w:rsidRPr="00000000" w14:paraId="000000B0">
      <w:pPr>
        <w:widowControl w:val="0"/>
        <w:numPr>
          <w:ilvl w:val="1"/>
          <w:numId w:val="8"/>
        </w:numPr>
        <w:tabs>
          <w:tab w:val="left" w:leader="none" w:pos="940"/>
          <w:tab w:val="left" w:leader="none" w:pos="941"/>
        </w:tabs>
        <w:spacing w:before="143" w:lineRule="auto"/>
        <w:ind w:left="940" w:right="180"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Chevallard, I. (1991) </w:t>
      </w:r>
      <w:r w:rsidDel="00000000" w:rsidR="00000000" w:rsidRPr="00000000">
        <w:rPr>
          <w:i w:val="1"/>
          <w:color w:val="000009"/>
          <w:sz w:val="22"/>
          <w:szCs w:val="22"/>
          <w:rtl w:val="0"/>
        </w:rPr>
        <w:t xml:space="preserve">La transposición didáctica. Del saber sabio al saber enseñado. </w:t>
      </w:r>
      <w:r w:rsidDel="00000000" w:rsidR="00000000" w:rsidRPr="00000000">
        <w:rPr>
          <w:color w:val="000009"/>
          <w:sz w:val="22"/>
          <w:szCs w:val="22"/>
          <w:rtl w:val="0"/>
        </w:rPr>
        <w:t xml:space="preserve">Buenos Aires, Aique.</w:t>
      </w:r>
      <w:r w:rsidDel="00000000" w:rsidR="00000000" w:rsidRPr="00000000">
        <w:rPr>
          <w:rtl w:val="0"/>
        </w:rPr>
      </w:r>
    </w:p>
    <w:p w:rsidR="00000000" w:rsidDel="00000000" w:rsidP="00000000" w:rsidRDefault="00000000" w:rsidRPr="00000000" w14:paraId="000000B1">
      <w:pPr>
        <w:widowControl w:val="0"/>
        <w:numPr>
          <w:ilvl w:val="1"/>
          <w:numId w:val="8"/>
        </w:numPr>
        <w:tabs>
          <w:tab w:val="left" w:leader="none" w:pos="940"/>
          <w:tab w:val="left" w:leader="none" w:pos="941"/>
        </w:tabs>
        <w:spacing w:before="142" w:lineRule="auto"/>
        <w:ind w:left="940" w:hanging="361"/>
        <w:rPr>
          <w:rFonts w:ascii="Noto Sans Symbols" w:cs="Noto Sans Symbols" w:eastAsia="Noto Sans Symbols" w:hAnsi="Noto Sans Symbols"/>
          <w:color w:val="000009"/>
        </w:rPr>
      </w:pPr>
      <w:r w:rsidDel="00000000" w:rsidR="00000000" w:rsidRPr="00000000">
        <w:rPr>
          <w:color w:val="000009"/>
          <w:sz w:val="22"/>
          <w:szCs w:val="22"/>
          <w:rtl w:val="0"/>
        </w:rPr>
        <w:t xml:space="preserve">Fodor,J (1986). </w:t>
      </w:r>
      <w:r w:rsidDel="00000000" w:rsidR="00000000" w:rsidRPr="00000000">
        <w:rPr>
          <w:i w:val="1"/>
          <w:color w:val="000009"/>
          <w:sz w:val="22"/>
          <w:szCs w:val="22"/>
          <w:rtl w:val="0"/>
        </w:rPr>
        <w:t xml:space="preserve">La modularidad de la mente</w:t>
      </w:r>
      <w:r w:rsidDel="00000000" w:rsidR="00000000" w:rsidRPr="00000000">
        <w:rPr>
          <w:color w:val="000009"/>
          <w:sz w:val="22"/>
          <w:szCs w:val="22"/>
          <w:rtl w:val="0"/>
        </w:rPr>
        <w:t xml:space="preserve">. Madrid. Morata.</w:t>
      </w:r>
    </w:p>
    <w:p w:rsidR="00000000" w:rsidDel="00000000" w:rsidP="00000000" w:rsidRDefault="00000000" w:rsidRPr="00000000" w14:paraId="000000B2">
      <w:pPr>
        <w:widowControl w:val="0"/>
        <w:numPr>
          <w:ilvl w:val="1"/>
          <w:numId w:val="8"/>
        </w:numPr>
        <w:tabs>
          <w:tab w:val="left" w:leader="none" w:pos="940"/>
          <w:tab w:val="left" w:leader="none" w:pos="941"/>
        </w:tabs>
        <w:spacing w:before="142" w:lineRule="auto"/>
        <w:ind w:left="940" w:hanging="361"/>
        <w:rPr>
          <w:rFonts w:ascii="Noto Sans Symbols" w:cs="Noto Sans Symbols" w:eastAsia="Noto Sans Symbols" w:hAnsi="Noto Sans Symbols"/>
          <w:color w:val="000009"/>
        </w:rPr>
      </w:pPr>
      <w:hyperlink r:id="rId40">
        <w:r w:rsidDel="00000000" w:rsidR="00000000" w:rsidRPr="00000000">
          <w:rPr>
            <w:rFonts w:ascii="Arial" w:cs="Arial" w:eastAsia="Arial" w:hAnsi="Arial"/>
            <w:color w:val="1155cc"/>
            <w:sz w:val="22"/>
            <w:szCs w:val="22"/>
            <w:u w:val="single"/>
            <w:rtl w:val="0"/>
          </w:rPr>
          <w:t xml:space="preserve">García Orza et al (2002), “Alteraciones del procesamiento de la escritura: la disgrafía</w:t>
        </w:r>
      </w:hyperlink>
      <w:hyperlink r:id="rId41">
        <w:r w:rsidDel="00000000" w:rsidR="00000000" w:rsidRPr="00000000">
          <w:rPr>
            <w:rFonts w:ascii="Arial" w:cs="Arial" w:eastAsia="Arial" w:hAnsi="Arial"/>
            <w:sz w:val="22"/>
            <w:szCs w:val="22"/>
            <w:rtl w:val="0"/>
          </w:rPr>
          <w:t xml:space="preserve"> </w:t>
        </w:r>
      </w:hyperlink>
      <w:hyperlink r:id="rId42">
        <w:r w:rsidDel="00000000" w:rsidR="00000000" w:rsidRPr="00000000">
          <w:rPr>
            <w:rFonts w:ascii="Arial" w:cs="Arial" w:eastAsia="Arial" w:hAnsi="Arial"/>
            <w:color w:val="1155cc"/>
            <w:sz w:val="22"/>
            <w:szCs w:val="22"/>
            <w:u w:val="single"/>
            <w:rtl w:val="0"/>
          </w:rPr>
          <w:t xml:space="preserve">superficial”, Universidad de Málaga, Centro de Rehabilitación del Daño Cerebral, C.RE.CER, Sevilla</w:t>
        </w:r>
      </w:hyperlink>
      <w:r w:rsidDel="00000000" w:rsidR="00000000" w:rsidRPr="00000000">
        <w:rPr>
          <w:rtl w:val="0"/>
        </w:rPr>
      </w:r>
    </w:p>
    <w:p w:rsidR="00000000" w:rsidDel="00000000" w:rsidP="00000000" w:rsidRDefault="00000000" w:rsidRPr="00000000" w14:paraId="000000B3">
      <w:pPr>
        <w:widowControl w:val="0"/>
        <w:numPr>
          <w:ilvl w:val="1"/>
          <w:numId w:val="8"/>
        </w:numPr>
        <w:tabs>
          <w:tab w:val="left" w:leader="none" w:pos="940"/>
          <w:tab w:val="left" w:leader="none" w:pos="941"/>
        </w:tabs>
        <w:spacing w:before="142" w:lineRule="auto"/>
        <w:ind w:left="940" w:hanging="361"/>
        <w:rPr>
          <w:rFonts w:ascii="Noto Sans Symbols" w:cs="Noto Sans Symbols" w:eastAsia="Noto Sans Symbols" w:hAnsi="Noto Sans Symbols"/>
          <w:color w:val="000009"/>
        </w:rPr>
      </w:pPr>
      <w:hyperlink r:id="rId43">
        <w:r w:rsidDel="00000000" w:rsidR="00000000" w:rsidRPr="00000000">
          <w:rPr>
            <w:color w:val="1155cc"/>
            <w:sz w:val="24"/>
            <w:szCs w:val="24"/>
            <w:u w:val="single"/>
            <w:rtl w:val="0"/>
          </w:rPr>
          <w:t xml:space="preserve">Guía para el uso de un lenguaje inclusivo en la Universidad de Mar del Plata. Programa Integral de Políticas de Género. (OCS 1245/19)</w:t>
        </w:r>
      </w:hyperlink>
      <w:r w:rsidDel="00000000" w:rsidR="00000000" w:rsidRPr="00000000">
        <w:rPr>
          <w:rtl w:val="0"/>
        </w:rPr>
      </w:r>
    </w:p>
    <w:p w:rsidR="00000000" w:rsidDel="00000000" w:rsidP="00000000" w:rsidRDefault="00000000" w:rsidRPr="00000000" w14:paraId="000000B4">
      <w:pPr>
        <w:widowControl w:val="0"/>
        <w:numPr>
          <w:ilvl w:val="1"/>
          <w:numId w:val="8"/>
        </w:numPr>
        <w:tabs>
          <w:tab w:val="left" w:leader="none" w:pos="940"/>
          <w:tab w:val="left" w:leader="none" w:pos="941"/>
        </w:tabs>
        <w:spacing w:before="141" w:lineRule="auto"/>
        <w:ind w:left="940" w:hanging="361"/>
        <w:rPr>
          <w:rFonts w:ascii="Noto Sans Symbols" w:cs="Noto Sans Symbols" w:eastAsia="Noto Sans Symbols" w:hAnsi="Noto Sans Symbols"/>
          <w:color w:val="000009"/>
        </w:rPr>
      </w:pPr>
      <w:r w:rsidDel="00000000" w:rsidR="00000000" w:rsidRPr="00000000">
        <w:rPr>
          <w:color w:val="000009"/>
          <w:sz w:val="22"/>
          <w:szCs w:val="22"/>
          <w:rtl w:val="0"/>
        </w:rPr>
        <w:t xml:space="preserve">Lineamiento Provincial de la Formación Docente Continua.</w:t>
      </w:r>
      <w:r w:rsidDel="00000000" w:rsidR="00000000" w:rsidRPr="00000000">
        <w:rPr>
          <w:rtl w:val="0"/>
        </w:rPr>
      </w:r>
    </w:p>
    <w:p w:rsidR="00000000" w:rsidDel="00000000" w:rsidP="00000000" w:rsidRDefault="00000000" w:rsidRPr="00000000" w14:paraId="000000B5">
      <w:pPr>
        <w:widowControl w:val="0"/>
        <w:numPr>
          <w:ilvl w:val="1"/>
          <w:numId w:val="8"/>
        </w:numPr>
        <w:tabs>
          <w:tab w:val="left" w:leader="none" w:pos="940"/>
          <w:tab w:val="left" w:leader="none" w:pos="941"/>
        </w:tabs>
        <w:spacing w:before="143" w:lineRule="auto"/>
        <w:ind w:left="940" w:hanging="361"/>
        <w:rPr>
          <w:rFonts w:ascii="Noto Sans Symbols" w:cs="Noto Sans Symbols" w:eastAsia="Noto Sans Symbols" w:hAnsi="Noto Sans Symbols"/>
          <w:color w:val="000009"/>
        </w:rPr>
      </w:pPr>
      <w:r w:rsidDel="00000000" w:rsidR="00000000" w:rsidRPr="00000000">
        <w:rPr>
          <w:color w:val="000009"/>
          <w:sz w:val="22"/>
          <w:szCs w:val="22"/>
          <w:rtl w:val="0"/>
        </w:rPr>
        <w:t xml:space="preserve">Núcleos de Aprendizajes Prioritarios. Ciclo Básico Educación Secundaria - 1°/2° y 2°/3° Años.</w:t>
      </w:r>
      <w:r w:rsidDel="00000000" w:rsidR="00000000" w:rsidRPr="00000000">
        <w:rPr>
          <w:rtl w:val="0"/>
        </w:rPr>
      </w:r>
    </w:p>
    <w:p w:rsidR="00000000" w:rsidDel="00000000" w:rsidP="00000000" w:rsidRDefault="00000000" w:rsidRPr="00000000" w14:paraId="000000B6">
      <w:pPr>
        <w:widowControl w:val="0"/>
        <w:numPr>
          <w:ilvl w:val="1"/>
          <w:numId w:val="8"/>
        </w:numPr>
        <w:tabs>
          <w:tab w:val="left" w:leader="none" w:pos="940"/>
          <w:tab w:val="left" w:leader="none" w:pos="941"/>
        </w:tabs>
        <w:spacing w:before="143" w:lineRule="auto"/>
        <w:ind w:left="940" w:hanging="361"/>
        <w:rPr>
          <w:rFonts w:ascii="Noto Sans Symbols" w:cs="Noto Sans Symbols" w:eastAsia="Noto Sans Symbols" w:hAnsi="Noto Sans Symbols"/>
          <w:color w:val="000009"/>
        </w:rPr>
      </w:pPr>
      <w:r w:rsidDel="00000000" w:rsidR="00000000" w:rsidRPr="00000000">
        <w:rPr>
          <w:color w:val="000009"/>
          <w:sz w:val="22"/>
          <w:szCs w:val="22"/>
          <w:rtl w:val="0"/>
        </w:rPr>
        <w:t xml:space="preserve">Núcleos de Aprendizajes Prioritarios. Ciclo Orientado de Educación Secundaria LENGUA Y LITERATURA. Documento aprobado por Resolución CFE N° 180/12</w:t>
      </w:r>
      <w:r w:rsidDel="00000000" w:rsidR="00000000" w:rsidRPr="00000000">
        <w:rPr>
          <w:rtl w:val="0"/>
        </w:rPr>
      </w:r>
    </w:p>
    <w:p w:rsidR="00000000" w:rsidDel="00000000" w:rsidP="00000000" w:rsidRDefault="00000000" w:rsidRPr="00000000" w14:paraId="000000B7">
      <w:pPr>
        <w:widowControl w:val="0"/>
        <w:numPr>
          <w:ilvl w:val="1"/>
          <w:numId w:val="8"/>
        </w:numPr>
        <w:tabs>
          <w:tab w:val="left" w:leader="none" w:pos="940"/>
          <w:tab w:val="left" w:leader="none" w:pos="941"/>
        </w:tabs>
        <w:spacing w:before="132" w:lineRule="auto"/>
        <w:ind w:left="940" w:right="1123"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Orientaciones para la organización pedagógica e institucional de la educación secundaria obligatoria. Anexo aprobado por Resolución CFE No 93/09</w:t>
      </w:r>
    </w:p>
    <w:p w:rsidR="00000000" w:rsidDel="00000000" w:rsidP="00000000" w:rsidRDefault="00000000" w:rsidRPr="00000000" w14:paraId="000000B8">
      <w:pPr>
        <w:widowControl w:val="0"/>
        <w:numPr>
          <w:ilvl w:val="1"/>
          <w:numId w:val="8"/>
        </w:numPr>
        <w:tabs>
          <w:tab w:val="left" w:leader="none" w:pos="940"/>
          <w:tab w:val="left" w:leader="none" w:pos="941"/>
        </w:tabs>
        <w:spacing w:before="132" w:lineRule="auto"/>
        <w:ind w:left="940" w:right="1123" w:hanging="360"/>
        <w:rPr>
          <w:rFonts w:ascii="Noto Sans Symbols" w:cs="Noto Sans Symbols" w:eastAsia="Noto Sans Symbols" w:hAnsi="Noto Sans Symbols"/>
          <w:color w:val="000009"/>
        </w:rPr>
      </w:pPr>
      <w:hyperlink r:id="rId44">
        <w:r w:rsidDel="00000000" w:rsidR="00000000" w:rsidRPr="00000000">
          <w:rPr>
            <w:rFonts w:ascii="Arial" w:cs="Arial" w:eastAsia="Arial" w:hAnsi="Arial"/>
            <w:color w:val="1155cc"/>
            <w:sz w:val="22"/>
            <w:szCs w:val="22"/>
            <w:u w:val="single"/>
            <w:rtl w:val="0"/>
          </w:rPr>
          <w:t xml:space="preserve">PEARSON Rufina, (2017), </w:t>
        </w:r>
      </w:hyperlink>
      <w:hyperlink r:id="rId45">
        <w:r w:rsidDel="00000000" w:rsidR="00000000" w:rsidRPr="00000000">
          <w:rPr>
            <w:rFonts w:ascii="Arial" w:cs="Arial" w:eastAsia="Arial" w:hAnsi="Arial"/>
            <w:i w:val="1"/>
            <w:color w:val="1155cc"/>
            <w:sz w:val="22"/>
            <w:szCs w:val="22"/>
            <w:u w:val="single"/>
            <w:rtl w:val="0"/>
          </w:rPr>
          <w:t xml:space="preserve">Dislexia: Una forma diferente de leer. CABA, Buenos Aires.Argentina. Editorial: Paidos.</w:t>
        </w:r>
      </w:hyperlink>
      <w:r w:rsidDel="00000000" w:rsidR="00000000" w:rsidRPr="00000000">
        <w:rPr>
          <w:rtl w:val="0"/>
        </w:rPr>
      </w:r>
    </w:p>
    <w:p w:rsidR="00000000" w:rsidDel="00000000" w:rsidP="00000000" w:rsidRDefault="00000000" w:rsidRPr="00000000" w14:paraId="000000B9">
      <w:pPr>
        <w:widowControl w:val="0"/>
        <w:numPr>
          <w:ilvl w:val="1"/>
          <w:numId w:val="8"/>
        </w:numPr>
        <w:tabs>
          <w:tab w:val="left" w:leader="none" w:pos="940"/>
          <w:tab w:val="left" w:leader="none" w:pos="941"/>
        </w:tabs>
        <w:spacing w:before="142" w:lineRule="auto"/>
        <w:ind w:left="940" w:right="810" w:hanging="360"/>
        <w:rPr>
          <w:rFonts w:ascii="Noto Sans Symbols" w:cs="Noto Sans Symbols" w:eastAsia="Noto Sans Symbols" w:hAnsi="Noto Sans Symbols"/>
          <w:color w:val="000009"/>
        </w:rPr>
      </w:pPr>
      <w:r w:rsidDel="00000000" w:rsidR="00000000" w:rsidRPr="00000000">
        <w:rPr>
          <w:sz w:val="22"/>
          <w:szCs w:val="22"/>
          <w:rtl w:val="0"/>
        </w:rPr>
        <w:t xml:space="preserve">PEI del ISFD. Nº 803 (Adecuación del Lineamiento Curricular Provincial para la Formación docente Continua del ISFD Nº803)</w:t>
      </w:r>
      <w:r w:rsidDel="00000000" w:rsidR="00000000" w:rsidRPr="00000000">
        <w:rPr>
          <w:rtl w:val="0"/>
        </w:rPr>
      </w:r>
    </w:p>
    <w:p w:rsidR="00000000" w:rsidDel="00000000" w:rsidP="00000000" w:rsidRDefault="00000000" w:rsidRPr="00000000" w14:paraId="000000BA">
      <w:pPr>
        <w:widowControl w:val="0"/>
        <w:numPr>
          <w:ilvl w:val="1"/>
          <w:numId w:val="8"/>
        </w:numPr>
        <w:tabs>
          <w:tab w:val="left" w:leader="none" w:pos="940"/>
          <w:tab w:val="left" w:leader="none" w:pos="941"/>
        </w:tabs>
        <w:spacing w:before="142" w:lineRule="auto"/>
        <w:ind w:left="940" w:right="776" w:hanging="360"/>
        <w:rPr>
          <w:rFonts w:ascii="Noto Sans Symbols" w:cs="Noto Sans Symbols" w:eastAsia="Noto Sans Symbols" w:hAnsi="Noto Sans Symbols"/>
        </w:rPr>
      </w:pPr>
      <w:r w:rsidDel="00000000" w:rsidR="00000000" w:rsidRPr="00000000">
        <w:rPr>
          <w:sz w:val="22"/>
          <w:szCs w:val="22"/>
          <w:rtl w:val="0"/>
        </w:rPr>
        <w:t xml:space="preserve">Piaget y otros (1956). </w:t>
      </w:r>
      <w:r w:rsidDel="00000000" w:rsidR="00000000" w:rsidRPr="00000000">
        <w:rPr>
          <w:i w:val="1"/>
          <w:sz w:val="22"/>
          <w:szCs w:val="22"/>
          <w:rtl w:val="0"/>
        </w:rPr>
        <w:t xml:space="preserve">Los estudios en la psicología del niño</w:t>
      </w:r>
      <w:r w:rsidDel="00000000" w:rsidR="00000000" w:rsidRPr="00000000">
        <w:rPr>
          <w:sz w:val="22"/>
          <w:szCs w:val="22"/>
          <w:rtl w:val="0"/>
        </w:rPr>
        <w:t xml:space="preserve">, Buenos Aires, Ediciones Nueva Visión (Primera Edición en español, 1971).</w:t>
      </w:r>
      <w:r w:rsidDel="00000000" w:rsidR="00000000" w:rsidRPr="00000000">
        <w:rPr>
          <w:rtl w:val="0"/>
        </w:rPr>
      </w:r>
    </w:p>
    <w:p w:rsidR="00000000" w:rsidDel="00000000" w:rsidP="00000000" w:rsidRDefault="00000000" w:rsidRPr="00000000" w14:paraId="000000BB">
      <w:pPr>
        <w:widowControl w:val="0"/>
        <w:numPr>
          <w:ilvl w:val="1"/>
          <w:numId w:val="8"/>
        </w:numPr>
        <w:tabs>
          <w:tab w:val="left" w:leader="none" w:pos="940"/>
          <w:tab w:val="left" w:leader="none" w:pos="941"/>
        </w:tabs>
        <w:spacing w:before="142" w:lineRule="auto"/>
        <w:ind w:left="940" w:hanging="361"/>
        <w:rPr>
          <w:rFonts w:ascii="Noto Sans Symbols" w:cs="Noto Sans Symbols" w:eastAsia="Noto Sans Symbols" w:hAnsi="Noto Sans Symbols"/>
        </w:rPr>
      </w:pPr>
      <w:r w:rsidDel="00000000" w:rsidR="00000000" w:rsidRPr="00000000">
        <w:rPr>
          <w:sz w:val="22"/>
          <w:szCs w:val="22"/>
          <w:rtl w:val="0"/>
        </w:rPr>
        <w:t xml:space="preserve">Pinker, S. (1995). </w:t>
      </w:r>
      <w:r w:rsidDel="00000000" w:rsidR="00000000" w:rsidRPr="00000000">
        <w:rPr>
          <w:i w:val="1"/>
          <w:sz w:val="22"/>
          <w:szCs w:val="22"/>
          <w:rtl w:val="0"/>
        </w:rPr>
        <w:t xml:space="preserve">El instinto del lenguaje</w:t>
      </w:r>
      <w:r w:rsidDel="00000000" w:rsidR="00000000" w:rsidRPr="00000000">
        <w:rPr>
          <w:sz w:val="22"/>
          <w:szCs w:val="22"/>
          <w:rtl w:val="0"/>
        </w:rPr>
        <w:t xml:space="preserve">. Madrid. Alianza.</w:t>
      </w:r>
      <w:r w:rsidDel="00000000" w:rsidR="00000000" w:rsidRPr="00000000">
        <w:rPr>
          <w:rtl w:val="0"/>
        </w:rPr>
      </w:r>
    </w:p>
    <w:p w:rsidR="00000000" w:rsidDel="00000000" w:rsidP="00000000" w:rsidRDefault="00000000" w:rsidRPr="00000000" w14:paraId="000000BC">
      <w:pPr>
        <w:widowControl w:val="0"/>
        <w:numPr>
          <w:ilvl w:val="1"/>
          <w:numId w:val="8"/>
        </w:numPr>
        <w:tabs>
          <w:tab w:val="left" w:leader="none" w:pos="940"/>
          <w:tab w:val="left" w:leader="none" w:pos="941"/>
        </w:tabs>
        <w:spacing w:before="143" w:lineRule="auto"/>
        <w:ind w:left="940" w:hanging="361"/>
        <w:rPr>
          <w:rFonts w:ascii="Noto Sans Symbols" w:cs="Noto Sans Symbols" w:eastAsia="Noto Sans Symbols" w:hAnsi="Noto Sans Symbols"/>
          <w:color w:val="000009"/>
        </w:rPr>
      </w:pPr>
      <w:r w:rsidDel="00000000" w:rsidR="00000000" w:rsidRPr="00000000">
        <w:rPr>
          <w:sz w:val="22"/>
          <w:szCs w:val="22"/>
          <w:rtl w:val="0"/>
        </w:rPr>
        <w:t xml:space="preserve">Plan Nacional de Formación Docente.</w:t>
      </w:r>
      <w:r w:rsidDel="00000000" w:rsidR="00000000" w:rsidRPr="00000000">
        <w:rPr>
          <w:rtl w:val="0"/>
        </w:rPr>
      </w:r>
    </w:p>
    <w:p w:rsidR="00000000" w:rsidDel="00000000" w:rsidP="00000000" w:rsidRDefault="00000000" w:rsidRPr="00000000" w14:paraId="000000BD">
      <w:pPr>
        <w:widowControl w:val="0"/>
        <w:numPr>
          <w:ilvl w:val="1"/>
          <w:numId w:val="8"/>
        </w:numPr>
        <w:tabs>
          <w:tab w:val="left" w:leader="none" w:pos="940"/>
          <w:tab w:val="left" w:leader="none" w:pos="941"/>
          <w:tab w:val="left" w:leader="none" w:pos="2209"/>
          <w:tab w:val="left" w:leader="none" w:pos="2902"/>
          <w:tab w:val="left" w:leader="none" w:pos="4024"/>
          <w:tab w:val="left" w:leader="none" w:pos="4888"/>
          <w:tab w:val="left" w:leader="none" w:pos="5534"/>
          <w:tab w:val="left" w:leader="none" w:pos="6973"/>
          <w:tab w:val="left" w:leader="none" w:pos="8021"/>
          <w:tab w:val="left" w:leader="none" w:pos="8714"/>
        </w:tabs>
        <w:spacing w:before="143" w:lineRule="auto"/>
        <w:ind w:left="940" w:right="195"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Proyecto</w:t>
        <w:tab/>
        <w:t xml:space="preserve">de</w:t>
        <w:tab/>
        <w:t xml:space="preserve">Mejora</w:t>
        <w:tab/>
        <w:t xml:space="preserve">para</w:t>
        <w:tab/>
        <w:t xml:space="preserve">la</w:t>
        <w:tab/>
        <w:t xml:space="preserve">Formación</w:t>
        <w:tab/>
        <w:t xml:space="preserve">Inicial</w:t>
        <w:tab/>
        <w:t xml:space="preserve">de</w:t>
        <w:tab/>
        <w:t xml:space="preserve">Profesores: </w:t>
      </w:r>
      <w:hyperlink r:id="rId46">
        <w:r w:rsidDel="00000000" w:rsidR="00000000" w:rsidRPr="00000000">
          <w:rPr>
            <w:color w:val="000009"/>
            <w:sz w:val="22"/>
            <w:szCs w:val="22"/>
            <w:rtl w:val="0"/>
          </w:rPr>
          <w:t xml:space="preserve">http://cedoc.infd.edu.ar/index.cgi?wid_seccion=9&amp;wid_item=42; </w:t>
        </w:r>
      </w:hyperlink>
      <w:r w:rsidDel="00000000" w:rsidR="00000000" w:rsidRPr="00000000">
        <w:rPr>
          <w:color w:val="000009"/>
          <w:sz w:val="22"/>
          <w:szCs w:val="22"/>
          <w:rtl w:val="0"/>
        </w:rPr>
        <w:t xml:space="preserve">INFD, junio de 2014.</w:t>
      </w:r>
      <w:r w:rsidDel="00000000" w:rsidR="00000000" w:rsidRPr="00000000">
        <w:rPr>
          <w:rtl w:val="0"/>
        </w:rPr>
      </w:r>
    </w:p>
    <w:p w:rsidR="00000000" w:rsidDel="00000000" w:rsidP="00000000" w:rsidRDefault="00000000" w:rsidRPr="00000000" w14:paraId="000000BE">
      <w:pPr>
        <w:widowControl w:val="0"/>
        <w:numPr>
          <w:ilvl w:val="1"/>
          <w:numId w:val="8"/>
        </w:numPr>
        <w:tabs>
          <w:tab w:val="left" w:leader="none" w:pos="940"/>
          <w:tab w:val="left" w:leader="none" w:pos="941"/>
        </w:tabs>
        <w:spacing w:before="142" w:lineRule="auto"/>
        <w:ind w:left="940" w:right="136"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Raiter, Alejandro (2009-2010). “Apuntes de psicolingüística”, en </w:t>
      </w:r>
      <w:r w:rsidDel="00000000" w:rsidR="00000000" w:rsidRPr="00000000">
        <w:rPr>
          <w:i w:val="1"/>
          <w:color w:val="000009"/>
          <w:sz w:val="22"/>
          <w:szCs w:val="22"/>
          <w:rtl w:val="0"/>
        </w:rPr>
        <w:t xml:space="preserve">La formación Docente en la Alfabetización Inicial </w:t>
      </w:r>
      <w:r w:rsidDel="00000000" w:rsidR="00000000" w:rsidRPr="00000000">
        <w:rPr>
          <w:color w:val="000009"/>
          <w:sz w:val="22"/>
          <w:szCs w:val="22"/>
          <w:rtl w:val="0"/>
        </w:rPr>
        <w:t xml:space="preserve">, Ministerio de Educación, 2009-2010.</w:t>
      </w:r>
    </w:p>
    <w:p w:rsidR="00000000" w:rsidDel="00000000" w:rsidP="00000000" w:rsidRDefault="00000000" w:rsidRPr="00000000" w14:paraId="000000BF">
      <w:pPr>
        <w:widowControl w:val="0"/>
        <w:numPr>
          <w:ilvl w:val="1"/>
          <w:numId w:val="8"/>
        </w:numPr>
        <w:tabs>
          <w:tab w:val="left" w:leader="none" w:pos="940"/>
          <w:tab w:val="left" w:leader="none" w:pos="941"/>
        </w:tabs>
        <w:spacing w:before="142" w:lineRule="auto"/>
        <w:ind w:left="1000" w:hanging="300"/>
        <w:rPr>
          <w:color w:val="000009"/>
          <w:sz w:val="22"/>
          <w:szCs w:val="22"/>
        </w:rPr>
      </w:pPr>
      <w:r w:rsidDel="00000000" w:rsidR="00000000" w:rsidRPr="00000000">
        <w:rPr>
          <w:color w:val="000009"/>
          <w:sz w:val="22"/>
          <w:szCs w:val="22"/>
          <w:rtl w:val="0"/>
        </w:rPr>
        <w:t xml:space="preserve">Resolución CFE No 93/09.</w:t>
      </w:r>
    </w:p>
    <w:p w:rsidR="00000000" w:rsidDel="00000000" w:rsidP="00000000" w:rsidRDefault="00000000" w:rsidRPr="00000000" w14:paraId="000000C0">
      <w:pPr>
        <w:widowControl w:val="0"/>
        <w:numPr>
          <w:ilvl w:val="1"/>
          <w:numId w:val="8"/>
        </w:numPr>
        <w:tabs>
          <w:tab w:val="left" w:leader="none" w:pos="940"/>
          <w:tab w:val="left" w:leader="none" w:pos="941"/>
        </w:tabs>
        <w:spacing w:before="142" w:lineRule="auto"/>
        <w:ind w:left="940" w:right="832" w:hanging="360"/>
        <w:rPr>
          <w:rFonts w:ascii="Noto Sans Symbols" w:cs="Noto Sans Symbols" w:eastAsia="Noto Sans Symbols" w:hAnsi="Noto Sans Symbols"/>
          <w:color w:val="000009"/>
        </w:rPr>
      </w:pPr>
      <w:r w:rsidDel="00000000" w:rsidR="00000000" w:rsidRPr="00000000">
        <w:rPr>
          <w:sz w:val="22"/>
          <w:szCs w:val="22"/>
          <w:rtl w:val="0"/>
        </w:rPr>
        <w:t xml:space="preserve">Silva Villena, Omer (2005). “¿Hacia dónde va la psicolingüística?” En Forma y Función, 18 (2005), páginas 229-249- Departamento de Lingüística, Facultad de Ciencias Humanas, Universidad Nacional de Colombia, Bogotá, D.C.</w:t>
      </w:r>
    </w:p>
    <w:p w:rsidR="00000000" w:rsidDel="00000000" w:rsidP="00000000" w:rsidRDefault="00000000" w:rsidRPr="00000000" w14:paraId="000000C1">
      <w:pPr>
        <w:widowControl w:val="0"/>
        <w:numPr>
          <w:ilvl w:val="1"/>
          <w:numId w:val="8"/>
        </w:numPr>
        <w:tabs>
          <w:tab w:val="left" w:leader="none" w:pos="940"/>
          <w:tab w:val="left" w:leader="none" w:pos="941"/>
        </w:tabs>
        <w:ind w:left="940" w:hanging="361"/>
        <w:rPr>
          <w:rFonts w:ascii="Noto Sans Symbols" w:cs="Noto Sans Symbols" w:eastAsia="Noto Sans Symbols" w:hAnsi="Noto Sans Symbols"/>
          <w:color w:val="000009"/>
        </w:rPr>
      </w:pPr>
      <w:r w:rsidDel="00000000" w:rsidR="00000000" w:rsidRPr="00000000">
        <w:rPr>
          <w:sz w:val="22"/>
          <w:szCs w:val="22"/>
          <w:rtl w:val="0"/>
        </w:rPr>
        <w:t xml:space="preserve">Valle Arroyo y otros (Ed).(1990).</w:t>
      </w:r>
      <w:r w:rsidDel="00000000" w:rsidR="00000000" w:rsidRPr="00000000">
        <w:rPr>
          <w:i w:val="1"/>
          <w:sz w:val="22"/>
          <w:szCs w:val="22"/>
          <w:rtl w:val="0"/>
        </w:rPr>
        <w:t xml:space="preserve"> Lecturas de Psicolingüística.</w:t>
      </w:r>
      <w:r w:rsidDel="00000000" w:rsidR="00000000" w:rsidRPr="00000000">
        <w:rPr>
          <w:sz w:val="22"/>
          <w:szCs w:val="22"/>
          <w:rtl w:val="0"/>
        </w:rPr>
        <w:t xml:space="preserve"> Madrid. Alianza.</w:t>
      </w:r>
      <w:r w:rsidDel="00000000" w:rsidR="00000000" w:rsidRPr="00000000">
        <w:rPr>
          <w:rtl w:val="0"/>
        </w:rPr>
      </w:r>
    </w:p>
    <w:p w:rsidR="00000000" w:rsidDel="00000000" w:rsidP="00000000" w:rsidRDefault="00000000" w:rsidRPr="00000000" w14:paraId="000000C2">
      <w:pPr>
        <w:widowControl w:val="0"/>
        <w:numPr>
          <w:ilvl w:val="1"/>
          <w:numId w:val="8"/>
        </w:numPr>
        <w:tabs>
          <w:tab w:val="left" w:leader="none" w:pos="940"/>
          <w:tab w:val="left" w:leader="none" w:pos="941"/>
        </w:tabs>
        <w:spacing w:before="140" w:lineRule="auto"/>
        <w:ind w:left="940" w:right="134" w:hanging="360"/>
        <w:rPr>
          <w:rFonts w:ascii="Noto Sans Symbols" w:cs="Noto Sans Symbols" w:eastAsia="Noto Sans Symbols" w:hAnsi="Noto Sans Symbols"/>
          <w:color w:val="000009"/>
        </w:rPr>
      </w:pPr>
      <w:r w:rsidDel="00000000" w:rsidR="00000000" w:rsidRPr="00000000">
        <w:rPr>
          <w:color w:val="000009"/>
          <w:sz w:val="22"/>
          <w:szCs w:val="22"/>
          <w:rtl w:val="0"/>
        </w:rPr>
        <w:t xml:space="preserve">Vigotsky, L.s. (1934). </w:t>
      </w:r>
      <w:r w:rsidDel="00000000" w:rsidR="00000000" w:rsidRPr="00000000">
        <w:rPr>
          <w:i w:val="1"/>
          <w:color w:val="000009"/>
          <w:sz w:val="22"/>
          <w:szCs w:val="22"/>
          <w:rtl w:val="0"/>
        </w:rPr>
        <w:t xml:space="preserve">Pensamiento y Lenguaje,</w:t>
      </w:r>
      <w:r w:rsidDel="00000000" w:rsidR="00000000" w:rsidRPr="00000000">
        <w:rPr>
          <w:color w:val="000009"/>
          <w:sz w:val="22"/>
          <w:szCs w:val="22"/>
          <w:rtl w:val="0"/>
        </w:rPr>
        <w:t xml:space="preserve"> Buenos Aires, Edición Lautaro (Primera versión en español, 1964)-.</w:t>
      </w:r>
      <w:r w:rsidDel="00000000" w:rsidR="00000000" w:rsidRPr="00000000">
        <w:br w:type="page"/>
      </w:r>
      <w:r w:rsidDel="00000000" w:rsidR="00000000" w:rsidRPr="00000000">
        <w:rPr>
          <w:rtl w:val="0"/>
        </w:rPr>
      </w:r>
    </w:p>
    <w:p w:rsidR="00000000" w:rsidDel="00000000" w:rsidP="00000000" w:rsidRDefault="00000000" w:rsidRPr="00000000" w14:paraId="000000C3">
      <w:pPr>
        <w:widowControl w:val="0"/>
        <w:tabs>
          <w:tab w:val="left" w:leader="none" w:pos="940"/>
          <w:tab w:val="left" w:leader="none" w:pos="941"/>
        </w:tabs>
        <w:spacing w:before="140" w:lineRule="auto"/>
        <w:ind w:left="1000" w:right="134" w:firstLine="0"/>
        <w:rPr>
          <w:color w:val="000009"/>
          <w:sz w:val="22"/>
          <w:szCs w:val="22"/>
        </w:rPr>
      </w:pPr>
      <w:r w:rsidDel="00000000" w:rsidR="00000000" w:rsidRPr="00000000">
        <w:rPr>
          <w:rtl w:val="0"/>
        </w:rPr>
      </w:r>
    </w:p>
    <w:p w:rsidR="00000000" w:rsidDel="00000000" w:rsidP="00000000" w:rsidRDefault="00000000" w:rsidRPr="00000000" w14:paraId="000000C4">
      <w:pPr>
        <w:jc w:val="both"/>
        <w:rPr>
          <w:rFonts w:ascii="Arial" w:cs="Arial" w:eastAsia="Arial" w:hAnsi="Arial"/>
        </w:rPr>
      </w:pPr>
      <w:r w:rsidDel="00000000" w:rsidR="00000000" w:rsidRPr="00000000">
        <w:rPr>
          <w:rtl w:val="0"/>
        </w:rPr>
      </w:r>
    </w:p>
    <w:p w:rsidR="00000000" w:rsidDel="00000000" w:rsidP="00000000" w:rsidRDefault="00000000" w:rsidRPr="00000000" w14:paraId="000000C5">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7. ANEXO (CONTRATO PEDAGÓGICO)</w:t>
      </w:r>
      <w:r w:rsidDel="00000000" w:rsidR="00000000" w:rsidRPr="00000000">
        <w:rPr>
          <w:rtl w:val="0"/>
        </w:rPr>
      </w:r>
    </w:p>
    <w:p w:rsidR="00000000" w:rsidDel="00000000" w:rsidP="00000000" w:rsidRDefault="00000000" w:rsidRPr="00000000" w14:paraId="000000C6">
      <w:pPr>
        <w:widowControl w:val="0"/>
        <w:numPr>
          <w:ilvl w:val="0"/>
          <w:numId w:val="4"/>
        </w:numPr>
        <w:tabs>
          <w:tab w:val="left" w:leader="none" w:pos="1728"/>
        </w:tabs>
        <w:spacing w:after="120" w:before="120" w:lineRule="auto"/>
        <w:ind w:left="0" w:firstLine="0"/>
        <w:jc w:val="both"/>
        <w:rPr>
          <w:rFonts w:ascii="Arial" w:cs="Arial" w:eastAsia="Arial" w:hAnsi="Arial"/>
          <w:color w:val="000000"/>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079999923706055"/>
          <w:szCs w:val="22.079999923706055"/>
          <w:rtl w:val="0"/>
        </w:rPr>
        <w:t xml:space="preserve">Un Contrato Pedagógico es un acuerdo de  partes, por lo que las distintas partes con sus respectivos roles, tendrán un lapso de  tiempo de 7 (siete) días para leerlo y presentar preguntas o contrapropuestas.</w:t>
      </w:r>
    </w:p>
    <w:p w:rsidR="00000000" w:rsidDel="00000000" w:rsidP="00000000" w:rsidRDefault="00000000" w:rsidRPr="00000000" w14:paraId="000000C7">
      <w:pPr>
        <w:widowControl w:val="0"/>
        <w:numPr>
          <w:ilvl w:val="0"/>
          <w:numId w:val="4"/>
        </w:numPr>
        <w:spacing w:line="360" w:lineRule="auto"/>
        <w:ind w:left="432" w:right="924.07958984375"/>
        <w:jc w:val="right"/>
        <w:rPr>
          <w:rFonts w:ascii="Arial" w:cs="Arial" w:eastAsia="Arial" w:hAnsi="Arial"/>
        </w:rPr>
      </w:pPr>
      <w:r w:rsidDel="00000000" w:rsidR="00000000" w:rsidRPr="00000000">
        <w:rPr>
          <w:rtl w:val="0"/>
        </w:rPr>
      </w:r>
    </w:p>
    <w:p w:rsidR="00000000" w:rsidDel="00000000" w:rsidP="00000000" w:rsidRDefault="00000000" w:rsidRPr="00000000" w14:paraId="000000C8">
      <w:pPr>
        <w:widowControl w:val="0"/>
        <w:numPr>
          <w:ilvl w:val="0"/>
          <w:numId w:val="4"/>
        </w:numPr>
        <w:spacing w:before="7.518310546875" w:line="360" w:lineRule="auto"/>
        <w:ind w:left="432" w:right="3780.1629638671875"/>
        <w:rPr>
          <w:rFonts w:ascii="Arial" w:cs="Arial" w:eastAsia="Arial" w:hAnsi="Arial"/>
        </w:rPr>
      </w:pPr>
      <w:r w:rsidDel="00000000" w:rsidR="00000000" w:rsidRPr="00000000">
        <w:rPr>
          <w:rFonts w:ascii="Arial" w:cs="Arial" w:eastAsia="Arial" w:hAnsi="Arial"/>
          <w:b w:val="1"/>
          <w:sz w:val="24.079999923706055"/>
          <w:szCs w:val="24.079999923706055"/>
          <w:u w:val="single"/>
          <w:rtl w:val="0"/>
        </w:rPr>
        <w:t xml:space="preserve">Estudiantes:</w:t>
      </w:r>
      <w:r w:rsidDel="00000000" w:rsidR="00000000" w:rsidRPr="00000000">
        <w:rPr>
          <w:rFonts w:ascii="Arial" w:cs="Arial" w:eastAsia="Arial" w:hAnsi="Arial"/>
          <w:sz w:val="24.079999923706055"/>
          <w:szCs w:val="24.079999923706055"/>
          <w:rtl w:val="0"/>
        </w:rPr>
        <w:t xml:space="preserve"> </w:t>
      </w:r>
    </w:p>
    <w:p w:rsidR="00000000" w:rsidDel="00000000" w:rsidP="00000000" w:rsidRDefault="00000000" w:rsidRPr="00000000" w14:paraId="000000C9">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a. Participarán en distintas c</w:t>
      </w:r>
      <w:r w:rsidDel="00000000" w:rsidR="00000000" w:rsidRPr="00000000">
        <w:rPr>
          <w:rFonts w:ascii="Arial" w:cs="Arial" w:eastAsia="Arial" w:hAnsi="Arial"/>
          <w:b w:val="1"/>
          <w:sz w:val="22.079999923706055"/>
          <w:szCs w:val="22.079999923706055"/>
          <w:rtl w:val="0"/>
        </w:rPr>
        <w:t xml:space="preserve">lases teóricas y prácticas y estudiarán</w:t>
      </w:r>
      <w:r w:rsidDel="00000000" w:rsidR="00000000" w:rsidRPr="00000000">
        <w:rPr>
          <w:rFonts w:ascii="Arial" w:cs="Arial" w:eastAsia="Arial" w:hAnsi="Arial"/>
          <w:sz w:val="22.079999923706055"/>
          <w:szCs w:val="22.079999923706055"/>
          <w:rtl w:val="0"/>
        </w:rPr>
        <w:t xml:space="preserve"> diversos  materiales digitalizados escritos y audiovisuales. No siempre se les va a proponer la  realización y entrega de trabajos para calificar pero se espera </w:t>
      </w:r>
      <w:r w:rsidDel="00000000" w:rsidR="00000000" w:rsidRPr="00000000">
        <w:rPr>
          <w:rFonts w:ascii="Arial" w:cs="Arial" w:eastAsia="Arial" w:hAnsi="Arial"/>
          <w:b w:val="1"/>
          <w:sz w:val="22.079999923706055"/>
          <w:szCs w:val="22.079999923706055"/>
          <w:rtl w:val="0"/>
        </w:rPr>
        <w:t xml:space="preserve">una presencia activa que implica participar de las clases generando aportes de manera espontánea. </w:t>
      </w:r>
    </w:p>
    <w:p w:rsidR="00000000" w:rsidDel="00000000" w:rsidP="00000000" w:rsidRDefault="00000000" w:rsidRPr="00000000" w14:paraId="000000CA">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b. La </w:t>
      </w:r>
      <w:r w:rsidDel="00000000" w:rsidR="00000000" w:rsidRPr="00000000">
        <w:rPr>
          <w:rFonts w:ascii="Arial" w:cs="Arial" w:eastAsia="Arial" w:hAnsi="Arial"/>
          <w:b w:val="1"/>
          <w:sz w:val="22.079999923706055"/>
          <w:szCs w:val="22.079999923706055"/>
          <w:rtl w:val="0"/>
        </w:rPr>
        <w:t xml:space="preserve">asistencia se registrará clase a clase y a partir de la participación en las actividades  previstas en la asignatura.</w:t>
      </w:r>
      <w:r w:rsidDel="00000000" w:rsidR="00000000" w:rsidRPr="00000000">
        <w:rPr>
          <w:rFonts w:ascii="Arial" w:cs="Arial" w:eastAsia="Arial" w:hAnsi="Arial"/>
          <w:sz w:val="22.079999923706055"/>
          <w:szCs w:val="22.079999923706055"/>
          <w:rtl w:val="0"/>
        </w:rPr>
        <w:t xml:space="preserve"> En algunas ocasiones será la entrega de un trabajo, en otras la  participación en un foro, la participación en un documento compartido, otras acordadas en  cada actividad o ejercicio. </w:t>
      </w:r>
    </w:p>
    <w:p w:rsidR="00000000" w:rsidDel="00000000" w:rsidP="00000000" w:rsidRDefault="00000000" w:rsidRPr="00000000" w14:paraId="000000CB">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c. Les estudiantes </w:t>
      </w:r>
      <w:r w:rsidDel="00000000" w:rsidR="00000000" w:rsidRPr="00000000">
        <w:rPr>
          <w:rFonts w:ascii="Arial" w:cs="Arial" w:eastAsia="Arial" w:hAnsi="Arial"/>
          <w:b w:val="1"/>
          <w:sz w:val="22.079999923706055"/>
          <w:szCs w:val="22.079999923706055"/>
          <w:rtl w:val="0"/>
        </w:rPr>
        <w:t xml:space="preserve">entregarán en tiempo y forma los trabajos solicitados</w:t>
      </w:r>
      <w:r w:rsidDel="00000000" w:rsidR="00000000" w:rsidRPr="00000000">
        <w:rPr>
          <w:rFonts w:ascii="Arial" w:cs="Arial" w:eastAsia="Arial" w:hAnsi="Arial"/>
          <w:sz w:val="22.079999923706055"/>
          <w:szCs w:val="22.079999923706055"/>
          <w:rtl w:val="0"/>
        </w:rPr>
        <w:t xml:space="preserve">, se  comprometerán a </w:t>
      </w:r>
      <w:r w:rsidDel="00000000" w:rsidR="00000000" w:rsidRPr="00000000">
        <w:rPr>
          <w:rFonts w:ascii="Arial" w:cs="Arial" w:eastAsia="Arial" w:hAnsi="Arial"/>
          <w:b w:val="1"/>
          <w:sz w:val="22.079999923706055"/>
          <w:szCs w:val="22.079999923706055"/>
          <w:rtl w:val="0"/>
        </w:rPr>
        <w:t xml:space="preserve">tener el material de estudio y a realizar las lecturas solicitadas.</w:t>
      </w:r>
    </w:p>
    <w:p w:rsidR="00000000" w:rsidDel="00000000" w:rsidP="00000000" w:rsidRDefault="00000000" w:rsidRPr="00000000" w14:paraId="000000CC">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d. La </w:t>
      </w:r>
      <w:r w:rsidDel="00000000" w:rsidR="00000000" w:rsidRPr="00000000">
        <w:rPr>
          <w:rFonts w:ascii="Arial" w:cs="Arial" w:eastAsia="Arial" w:hAnsi="Arial"/>
          <w:b w:val="1"/>
          <w:sz w:val="22.079999923706055"/>
          <w:szCs w:val="22.079999923706055"/>
          <w:rtl w:val="0"/>
        </w:rPr>
        <w:t xml:space="preserve">evaluación será procesual y será repensada constantemente.  </w:t>
      </w:r>
      <w:r w:rsidDel="00000000" w:rsidR="00000000" w:rsidRPr="00000000">
        <w:rPr>
          <w:rFonts w:ascii="Arial" w:cs="Arial" w:eastAsia="Arial" w:hAnsi="Arial"/>
          <w:sz w:val="22.079999923706055"/>
          <w:szCs w:val="22.079999923706055"/>
          <w:rtl w:val="0"/>
        </w:rPr>
        <w:t xml:space="preserve">Se realizarán </w:t>
      </w:r>
      <w:r w:rsidDel="00000000" w:rsidR="00000000" w:rsidRPr="00000000">
        <w:rPr>
          <w:rFonts w:ascii="Arial" w:cs="Arial" w:eastAsia="Arial" w:hAnsi="Arial"/>
          <w:b w:val="1"/>
          <w:sz w:val="22.079999923706055"/>
          <w:szCs w:val="22.079999923706055"/>
          <w:rtl w:val="0"/>
        </w:rPr>
        <w:t xml:space="preserve">trabajos prácticos que pueden ser individuales, en parejas o grupales. </w:t>
      </w:r>
    </w:p>
    <w:p w:rsidR="00000000" w:rsidDel="00000000" w:rsidP="00000000" w:rsidRDefault="00000000" w:rsidRPr="00000000" w14:paraId="000000CD">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e. Es un compromiso mutuo entender el </w:t>
      </w:r>
      <w:r w:rsidDel="00000000" w:rsidR="00000000" w:rsidRPr="00000000">
        <w:rPr>
          <w:rFonts w:ascii="Arial" w:cs="Arial" w:eastAsia="Arial" w:hAnsi="Arial"/>
          <w:b w:val="1"/>
          <w:sz w:val="22.079999923706055"/>
          <w:szCs w:val="22.079999923706055"/>
          <w:rtl w:val="0"/>
        </w:rPr>
        <w:t xml:space="preserve">trato armónico, de amabilidad, compañerismo, solidaridad y respeto en la dinámica de la cursada. </w:t>
      </w:r>
    </w:p>
    <w:p w:rsidR="00000000" w:rsidDel="00000000" w:rsidP="00000000" w:rsidRDefault="00000000" w:rsidRPr="00000000" w14:paraId="000000CE">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f. Considero que ya se han incorporado las normas para citar otras autorías, por lo que si se observa un </w:t>
      </w:r>
      <w:r w:rsidDel="00000000" w:rsidR="00000000" w:rsidRPr="00000000">
        <w:rPr>
          <w:rFonts w:ascii="Arial" w:cs="Arial" w:eastAsia="Arial" w:hAnsi="Arial"/>
          <w:b w:val="1"/>
          <w:sz w:val="22.079999923706055"/>
          <w:szCs w:val="22.079999923706055"/>
          <w:rtl w:val="0"/>
        </w:rPr>
        <w:t xml:space="preserve">plagio</w:t>
      </w:r>
      <w:r w:rsidDel="00000000" w:rsidR="00000000" w:rsidRPr="00000000">
        <w:rPr>
          <w:rFonts w:ascii="Arial" w:cs="Arial" w:eastAsia="Arial" w:hAnsi="Arial"/>
          <w:sz w:val="22.079999923706055"/>
          <w:szCs w:val="22.079999923706055"/>
          <w:rtl w:val="0"/>
        </w:rPr>
        <w:t xml:space="preserve">, esto indicará que no se han cumplido con las pautas anteriores y ameritará que</w:t>
      </w:r>
      <w:r w:rsidDel="00000000" w:rsidR="00000000" w:rsidRPr="00000000">
        <w:rPr>
          <w:rFonts w:ascii="Arial" w:cs="Arial" w:eastAsia="Arial" w:hAnsi="Arial"/>
          <w:b w:val="1"/>
          <w:sz w:val="22.079999923706055"/>
          <w:szCs w:val="22.079999923706055"/>
          <w:rtl w:val="0"/>
        </w:rPr>
        <w:t xml:space="preserve"> no se pueda obtener la promoción directa sin examen final. </w:t>
      </w:r>
    </w:p>
    <w:p w:rsidR="00000000" w:rsidDel="00000000" w:rsidP="00000000" w:rsidRDefault="00000000" w:rsidRPr="00000000" w14:paraId="000000CF">
      <w:pPr>
        <w:widowControl w:val="0"/>
        <w:numPr>
          <w:ilvl w:val="0"/>
          <w:numId w:val="4"/>
        </w:numPr>
        <w:spacing w:before="275.21728515625" w:line="360" w:lineRule="auto"/>
        <w:ind w:left="432"/>
        <w:jc w:val="both"/>
        <w:rPr>
          <w:rFonts w:ascii="Arial" w:cs="Arial" w:eastAsia="Arial" w:hAnsi="Arial"/>
        </w:rPr>
      </w:pPr>
      <w:r w:rsidDel="00000000" w:rsidR="00000000" w:rsidRPr="00000000">
        <w:rPr>
          <w:rFonts w:ascii="Arial" w:cs="Arial" w:eastAsia="Arial" w:hAnsi="Arial"/>
          <w:b w:val="1"/>
          <w:sz w:val="24.079999923706055"/>
          <w:szCs w:val="24.079999923706055"/>
          <w:u w:val="single"/>
          <w:rtl w:val="0"/>
        </w:rPr>
        <w:t xml:space="preserve">Docente</w:t>
      </w:r>
      <w:r w:rsidDel="00000000" w:rsidR="00000000" w:rsidRPr="00000000">
        <w:rPr>
          <w:rFonts w:ascii="Arial" w:cs="Arial" w:eastAsia="Arial" w:hAnsi="Arial"/>
          <w:sz w:val="24.079999923706055"/>
          <w:szCs w:val="24.079999923706055"/>
          <w:u w:val="single"/>
          <w:rtl w:val="0"/>
        </w:rPr>
        <w:t xml:space="preserve">:</w:t>
      </w:r>
      <w:r w:rsidDel="00000000" w:rsidR="00000000" w:rsidRPr="00000000">
        <w:rPr>
          <w:rFonts w:ascii="Arial" w:cs="Arial" w:eastAsia="Arial" w:hAnsi="Arial"/>
          <w:sz w:val="24.079999923706055"/>
          <w:szCs w:val="24.079999923706055"/>
          <w:rtl w:val="0"/>
        </w:rPr>
        <w:t xml:space="preserve"> </w:t>
      </w:r>
    </w:p>
    <w:p w:rsidR="00000000" w:rsidDel="00000000" w:rsidP="00000000" w:rsidRDefault="00000000" w:rsidRPr="00000000" w14:paraId="000000D0">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a. </w:t>
      </w:r>
      <w:r w:rsidDel="00000000" w:rsidR="00000000" w:rsidRPr="00000000">
        <w:rPr>
          <w:rFonts w:ascii="Arial" w:cs="Arial" w:eastAsia="Arial" w:hAnsi="Arial"/>
          <w:b w:val="1"/>
          <w:sz w:val="22.079999923706055"/>
          <w:szCs w:val="22.079999923706055"/>
          <w:rtl w:val="0"/>
        </w:rPr>
        <w:t xml:space="preserve">Organizar y coordinar el proceso y la propuesta </w:t>
      </w:r>
      <w:r w:rsidDel="00000000" w:rsidR="00000000" w:rsidRPr="00000000">
        <w:rPr>
          <w:rFonts w:ascii="Arial" w:cs="Arial" w:eastAsia="Arial" w:hAnsi="Arial"/>
          <w:sz w:val="22.079999923706055"/>
          <w:szCs w:val="22.079999923706055"/>
          <w:rtl w:val="0"/>
        </w:rPr>
        <w:t xml:space="preserve">de la dinámica pensada para el espacio.</w:t>
      </w:r>
    </w:p>
    <w:p w:rsidR="00000000" w:rsidDel="00000000" w:rsidP="00000000" w:rsidRDefault="00000000" w:rsidRPr="00000000" w14:paraId="000000D1">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b. Devolución en </w:t>
      </w:r>
      <w:r w:rsidDel="00000000" w:rsidR="00000000" w:rsidRPr="00000000">
        <w:rPr>
          <w:rFonts w:ascii="Arial" w:cs="Arial" w:eastAsia="Arial" w:hAnsi="Arial"/>
          <w:b w:val="1"/>
          <w:sz w:val="22.079999923706055"/>
          <w:szCs w:val="22.079999923706055"/>
          <w:rtl w:val="0"/>
        </w:rPr>
        <w:t xml:space="preserve">un lapso de dos semanas posteriores a la entrega acordada.</w:t>
      </w:r>
      <w:r w:rsidDel="00000000" w:rsidR="00000000" w:rsidRPr="00000000">
        <w:rPr>
          <w:rFonts w:ascii="Arial" w:cs="Arial" w:eastAsia="Arial" w:hAnsi="Arial"/>
          <w:sz w:val="22.079999923706055"/>
          <w:szCs w:val="22.079999923706055"/>
          <w:rtl w:val="0"/>
        </w:rPr>
        <w:t xml:space="preserve">  </w:t>
      </w:r>
      <w:r w:rsidDel="00000000" w:rsidR="00000000" w:rsidRPr="00000000">
        <w:rPr>
          <w:rFonts w:ascii="Arial" w:cs="Arial" w:eastAsia="Arial" w:hAnsi="Arial"/>
          <w:sz w:val="22"/>
          <w:szCs w:val="22"/>
          <w:rtl w:val="0"/>
        </w:rPr>
        <w:t xml:space="preserve">Los trabajos serán devueltos con sugerencias y aportes de construcción y  acompañamiento. La calificación será </w:t>
      </w:r>
      <w:r w:rsidDel="00000000" w:rsidR="00000000" w:rsidRPr="00000000">
        <w:rPr>
          <w:rFonts w:ascii="Arial" w:cs="Arial" w:eastAsia="Arial" w:hAnsi="Arial"/>
          <w:b w:val="1"/>
          <w:sz w:val="22"/>
          <w:szCs w:val="22"/>
          <w:rtl w:val="0"/>
        </w:rPr>
        <w:t xml:space="preserve">APROBADO o “Sugiere volver a entregar” si fuera una actividad áulica no anticipada por la docente. </w:t>
      </w:r>
      <w:r w:rsidDel="00000000" w:rsidR="00000000" w:rsidRPr="00000000">
        <w:rPr>
          <w:rFonts w:ascii="Arial" w:cs="Arial" w:eastAsia="Arial" w:hAnsi="Arial"/>
          <w:sz w:val="22"/>
          <w:szCs w:val="22"/>
          <w:rtl w:val="0"/>
        </w:rPr>
        <w:t xml:space="preserve">En el caso de </w:t>
      </w:r>
      <w:r w:rsidDel="00000000" w:rsidR="00000000" w:rsidRPr="00000000">
        <w:rPr>
          <w:rFonts w:ascii="Arial" w:cs="Arial" w:eastAsia="Arial" w:hAnsi="Arial"/>
          <w:b w:val="1"/>
          <w:sz w:val="22"/>
          <w:szCs w:val="22"/>
          <w:rtl w:val="0"/>
        </w:rPr>
        <w:t xml:space="preserve">Parcial Presencial  o Trabajo Práctico domiciliario, </w:t>
      </w:r>
      <w:r w:rsidDel="00000000" w:rsidR="00000000" w:rsidRPr="00000000">
        <w:rPr>
          <w:rFonts w:ascii="Arial" w:cs="Arial" w:eastAsia="Arial" w:hAnsi="Arial"/>
          <w:sz w:val="22"/>
          <w:szCs w:val="22"/>
          <w:rtl w:val="0"/>
        </w:rPr>
        <w:t xml:space="preserve">la nota será conceptual o numérica. Siempre habrá posibilidades de recuperatorio, pudiendo </w:t>
      </w:r>
      <w:r w:rsidDel="00000000" w:rsidR="00000000" w:rsidRPr="00000000">
        <w:rPr>
          <w:rFonts w:ascii="Arial" w:cs="Arial" w:eastAsia="Arial" w:hAnsi="Arial"/>
          <w:b w:val="1"/>
          <w:sz w:val="22"/>
          <w:szCs w:val="22"/>
          <w:rtl w:val="0"/>
        </w:rPr>
        <w:t xml:space="preserve">promocionar </w:t>
      </w:r>
      <w:r w:rsidDel="00000000" w:rsidR="00000000" w:rsidRPr="00000000">
        <w:rPr>
          <w:rFonts w:ascii="Arial" w:cs="Arial" w:eastAsia="Arial" w:hAnsi="Arial"/>
          <w:sz w:val="22"/>
          <w:szCs w:val="22"/>
          <w:rtl w:val="0"/>
        </w:rPr>
        <w:t xml:space="preserve">si en la segunda entrega la nota es de 7 (siete) o más. Por ser un espacio cuatrimestral, tal vez sea necesario tomar los recuperatorios en el recuperatorio del último parcial para no perder clases.</w:t>
      </w:r>
      <w:r w:rsidDel="00000000" w:rsidR="00000000" w:rsidRPr="00000000">
        <w:rPr>
          <w:rtl w:val="0"/>
        </w:rPr>
      </w:r>
    </w:p>
    <w:p w:rsidR="00000000" w:rsidDel="00000000" w:rsidP="00000000" w:rsidRDefault="00000000" w:rsidRPr="00000000" w14:paraId="000000D2">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c. Propuesta de</w:t>
      </w:r>
      <w:r w:rsidDel="00000000" w:rsidR="00000000" w:rsidRPr="00000000">
        <w:rPr>
          <w:rFonts w:ascii="Arial" w:cs="Arial" w:eastAsia="Arial" w:hAnsi="Arial"/>
          <w:b w:val="1"/>
          <w:sz w:val="22.079999923706055"/>
          <w:szCs w:val="22.079999923706055"/>
          <w:rtl w:val="0"/>
        </w:rPr>
        <w:t xml:space="preserve"> material bibliográfico y audiovisual</w:t>
      </w:r>
      <w:r w:rsidDel="00000000" w:rsidR="00000000" w:rsidRPr="00000000">
        <w:rPr>
          <w:rFonts w:ascii="Arial" w:cs="Arial" w:eastAsia="Arial" w:hAnsi="Arial"/>
          <w:sz w:val="22.079999923706055"/>
          <w:szCs w:val="22.079999923706055"/>
          <w:rtl w:val="0"/>
        </w:rPr>
        <w:t xml:space="preserve"> que oriente la puesta en  práctica de las actividades previstas. </w:t>
      </w:r>
    </w:p>
    <w:p w:rsidR="00000000" w:rsidDel="00000000" w:rsidP="00000000" w:rsidRDefault="00000000" w:rsidRPr="00000000" w14:paraId="000000D3">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d. </w:t>
      </w:r>
      <w:r w:rsidDel="00000000" w:rsidR="00000000" w:rsidRPr="00000000">
        <w:rPr>
          <w:rFonts w:ascii="Arial" w:cs="Arial" w:eastAsia="Arial" w:hAnsi="Arial"/>
          <w:b w:val="1"/>
          <w:sz w:val="22.079999923706055"/>
          <w:szCs w:val="22.079999923706055"/>
          <w:rtl w:val="0"/>
        </w:rPr>
        <w:t xml:space="preserve">Acompañamiento, asesoramiento, corrección y seguimiento según las  dificultades que pudieran surgir a lo largo de las clases</w:t>
      </w:r>
      <w:r w:rsidDel="00000000" w:rsidR="00000000" w:rsidRPr="00000000">
        <w:rPr>
          <w:rFonts w:ascii="Arial" w:cs="Arial" w:eastAsia="Arial" w:hAnsi="Arial"/>
          <w:sz w:val="22.079999923706055"/>
          <w:szCs w:val="22.079999923706055"/>
          <w:rtl w:val="0"/>
        </w:rPr>
        <w:t xml:space="preserve">, en los diferentes encuentros.  </w:t>
      </w:r>
    </w:p>
    <w:p w:rsidR="00000000" w:rsidDel="00000000" w:rsidP="00000000" w:rsidRDefault="00000000" w:rsidRPr="00000000" w14:paraId="000000D4">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e. Si fuera necesario, habrá </w:t>
      </w:r>
      <w:r w:rsidDel="00000000" w:rsidR="00000000" w:rsidRPr="00000000">
        <w:rPr>
          <w:rFonts w:ascii="Arial" w:cs="Arial" w:eastAsia="Arial" w:hAnsi="Arial"/>
          <w:b w:val="1"/>
          <w:sz w:val="22.079999923706055"/>
          <w:szCs w:val="22.079999923706055"/>
          <w:rtl w:val="0"/>
        </w:rPr>
        <w:t xml:space="preserve">devoluciones en instancias de intercambio, en  pequeños grupos.</w:t>
      </w:r>
    </w:p>
    <w:p w:rsidR="00000000" w:rsidDel="00000000" w:rsidP="00000000" w:rsidRDefault="00000000" w:rsidRPr="00000000" w14:paraId="000000D5">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f. Es responsabilidad de la docente el </w:t>
      </w:r>
      <w:r w:rsidDel="00000000" w:rsidR="00000000" w:rsidRPr="00000000">
        <w:rPr>
          <w:rFonts w:ascii="Arial" w:cs="Arial" w:eastAsia="Arial" w:hAnsi="Arial"/>
          <w:b w:val="1"/>
          <w:sz w:val="22.079999923706055"/>
          <w:szCs w:val="22.079999923706055"/>
          <w:rtl w:val="0"/>
        </w:rPr>
        <w:t xml:space="preserve">respeto por los tiempos previstos para las  clases de la asignatura. </w:t>
      </w:r>
    </w:p>
    <w:p w:rsidR="00000000" w:rsidDel="00000000" w:rsidP="00000000" w:rsidRDefault="00000000" w:rsidRPr="00000000" w14:paraId="000000D6">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g.La docente se compromete a </w:t>
      </w:r>
      <w:r w:rsidDel="00000000" w:rsidR="00000000" w:rsidRPr="00000000">
        <w:rPr>
          <w:rFonts w:ascii="Arial" w:cs="Arial" w:eastAsia="Arial" w:hAnsi="Arial"/>
          <w:b w:val="1"/>
          <w:sz w:val="22.079999923706055"/>
          <w:szCs w:val="22.079999923706055"/>
          <w:rtl w:val="0"/>
        </w:rPr>
        <w:t xml:space="preserve">explicar nuevamente</w:t>
      </w:r>
      <w:r w:rsidDel="00000000" w:rsidR="00000000" w:rsidRPr="00000000">
        <w:rPr>
          <w:rFonts w:ascii="Arial" w:cs="Arial" w:eastAsia="Arial" w:hAnsi="Arial"/>
          <w:sz w:val="22.079999923706055"/>
          <w:szCs w:val="22.079999923706055"/>
          <w:rtl w:val="0"/>
        </w:rPr>
        <w:t xml:space="preserve"> aquellos temas que no  hayan sido comprendidos. </w:t>
      </w:r>
    </w:p>
    <w:p w:rsidR="00000000" w:rsidDel="00000000" w:rsidP="00000000" w:rsidRDefault="00000000" w:rsidRPr="00000000" w14:paraId="000000D7">
      <w:pPr>
        <w:widowControl w:val="0"/>
        <w:numPr>
          <w:ilvl w:val="0"/>
          <w:numId w:val="4"/>
        </w:numPr>
        <w:spacing w:before="159.9267578125" w:line="360" w:lineRule="auto"/>
        <w:ind w:left="432" w:right="740.611572265625"/>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h. La docente </w:t>
      </w:r>
      <w:r w:rsidDel="00000000" w:rsidR="00000000" w:rsidRPr="00000000">
        <w:rPr>
          <w:rFonts w:ascii="Arial" w:cs="Arial" w:eastAsia="Arial" w:hAnsi="Arial"/>
          <w:b w:val="1"/>
          <w:sz w:val="22.079999923706055"/>
          <w:szCs w:val="22.079999923706055"/>
          <w:rtl w:val="0"/>
        </w:rPr>
        <w:t xml:space="preserve">avisará con tiempo su ausencia,</w:t>
      </w:r>
      <w:r w:rsidDel="00000000" w:rsidR="00000000" w:rsidRPr="00000000">
        <w:rPr>
          <w:rFonts w:ascii="Arial" w:cs="Arial" w:eastAsia="Arial" w:hAnsi="Arial"/>
          <w:sz w:val="22.079999923706055"/>
          <w:szCs w:val="22.079999923706055"/>
          <w:rtl w:val="0"/>
        </w:rPr>
        <w:t xml:space="preserve"> y si fuera una situación de  emergencia, podrá avisar a través de la modalidad elegida por el grupo para estar en  contacto. </w:t>
      </w:r>
    </w:p>
    <w:p w:rsidR="00000000" w:rsidDel="00000000" w:rsidP="00000000" w:rsidRDefault="00000000" w:rsidRPr="00000000" w14:paraId="000000D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jc w:val="both"/>
        <w:rPr>
          <w:rFonts w:ascii="Arial" w:cs="Arial" w:eastAsia="Arial" w:hAnsi="Arial"/>
          <w:vertAlign w:val="baseline"/>
        </w:rPr>
      </w:pPr>
      <w:r w:rsidDel="00000000" w:rsidR="00000000" w:rsidRPr="00000000">
        <w:rPr>
          <w:rtl w:val="0"/>
        </w:rPr>
      </w:r>
    </w:p>
    <w:tbl>
      <w:tblPr>
        <w:tblStyle w:val="Table4"/>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vAlign w:val="top"/>
          </w:tcPr>
          <w:p w:rsidR="00000000" w:rsidDel="00000000" w:rsidP="00000000" w:rsidRDefault="00000000" w:rsidRPr="00000000" w14:paraId="000000DB">
            <w:pPr>
              <w:jc w:val="both"/>
              <w:rPr>
                <w:rFonts w:ascii="Arial" w:cs="Arial" w:eastAsia="Arial" w:hAnsi="Arial"/>
              </w:rPr>
            </w:pPr>
            <w:r w:rsidDel="00000000" w:rsidR="00000000" w:rsidRPr="00000000">
              <w:rPr>
                <w:rFonts w:ascii="Arial" w:cs="Arial" w:eastAsia="Arial" w:hAnsi="Arial"/>
                <w:rtl w:val="0"/>
              </w:rPr>
              <w:t xml:space="preserve">OBSERVACIONES: </w:t>
            </w:r>
          </w:p>
          <w:p w:rsidR="00000000" w:rsidDel="00000000" w:rsidP="00000000" w:rsidRDefault="00000000" w:rsidRPr="00000000" w14:paraId="000000DC">
            <w:pPr>
              <w:jc w:val="both"/>
              <w:rPr>
                <w:rFonts w:ascii="Arial" w:cs="Arial" w:eastAsia="Arial" w:hAnsi="Arial"/>
              </w:rPr>
            </w:pPr>
            <w:r w:rsidDel="00000000" w:rsidR="00000000" w:rsidRPr="00000000">
              <w:rPr>
                <w:rtl w:val="0"/>
              </w:rPr>
            </w:r>
          </w:p>
          <w:p w:rsidR="00000000" w:rsidDel="00000000" w:rsidP="00000000" w:rsidRDefault="00000000" w:rsidRPr="00000000" w14:paraId="000000DD">
            <w:pPr>
              <w:jc w:val="both"/>
              <w:rPr>
                <w:rFonts w:ascii="Arial" w:cs="Arial" w:eastAsia="Arial" w:hAnsi="Arial"/>
              </w:rPr>
            </w:pPr>
            <w:r w:rsidDel="00000000" w:rsidR="00000000" w:rsidRPr="00000000">
              <w:rPr>
                <w:rtl w:val="0"/>
              </w:rPr>
            </w:r>
          </w:p>
          <w:p w:rsidR="00000000" w:rsidDel="00000000" w:rsidP="00000000" w:rsidRDefault="00000000" w:rsidRPr="00000000" w14:paraId="000000D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FECHA: </w:t>
            </w:r>
          </w:p>
          <w:p w:rsidR="00000000" w:rsidDel="00000000" w:rsidP="00000000" w:rsidRDefault="00000000" w:rsidRPr="00000000" w14:paraId="000000D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FIRMA DEL EQUIPO DOCENTE</w:t>
            </w:r>
          </w:p>
          <w:p w:rsidR="00000000" w:rsidDel="00000000" w:rsidP="00000000" w:rsidRDefault="00000000" w:rsidRPr="00000000" w14:paraId="000000E0">
            <w:pPr>
              <w:jc w:val="both"/>
              <w:rPr>
                <w:rFonts w:ascii="Arial" w:cs="Arial" w:eastAsia="Arial" w:hAnsi="Arial"/>
              </w:rPr>
            </w:pPr>
            <w:r w:rsidDel="00000000" w:rsidR="00000000" w:rsidRPr="00000000">
              <w:rPr>
                <w:rtl w:val="0"/>
              </w:rPr>
            </w:r>
          </w:p>
          <w:p w:rsidR="00000000" w:rsidDel="00000000" w:rsidP="00000000" w:rsidRDefault="00000000" w:rsidRPr="00000000" w14:paraId="000000E1">
            <w:pPr>
              <w:jc w:val="both"/>
              <w:rPr>
                <w:rFonts w:ascii="Arial" w:cs="Arial" w:eastAsia="Arial" w:hAnsi="Arial"/>
              </w:rPr>
            </w:pPr>
            <w:r w:rsidDel="00000000" w:rsidR="00000000" w:rsidRPr="00000000">
              <w:rPr>
                <w:rtl w:val="0"/>
              </w:rPr>
            </w:r>
          </w:p>
          <w:p w:rsidR="00000000" w:rsidDel="00000000" w:rsidP="00000000" w:rsidRDefault="00000000" w:rsidRPr="00000000" w14:paraId="000000E2">
            <w:pPr>
              <w:jc w:val="both"/>
              <w:rPr>
                <w:rFonts w:ascii="Arial" w:cs="Arial" w:eastAsia="Arial" w:hAnsi="Arial"/>
              </w:rPr>
            </w:pPr>
            <w:r w:rsidDel="00000000" w:rsidR="00000000" w:rsidRPr="00000000">
              <w:rPr>
                <w:rFonts w:ascii="Arial" w:cs="Arial" w:eastAsia="Arial" w:hAnsi="Arial"/>
                <w:rtl w:val="0"/>
              </w:rPr>
              <w:t xml:space="preserve">FIRMA DEL GRUPO</w:t>
            </w:r>
          </w:p>
          <w:p w:rsidR="00000000" w:rsidDel="00000000" w:rsidP="00000000" w:rsidRDefault="00000000" w:rsidRPr="00000000" w14:paraId="000000E3">
            <w:pPr>
              <w:jc w:val="both"/>
              <w:rPr>
                <w:rFonts w:ascii="Arial" w:cs="Arial" w:eastAsia="Arial" w:hAnsi="Arial"/>
              </w:rPr>
            </w:pPr>
            <w:r w:rsidDel="00000000" w:rsidR="00000000" w:rsidRPr="00000000">
              <w:rPr>
                <w:rtl w:val="0"/>
              </w:rPr>
            </w:r>
          </w:p>
          <w:p w:rsidR="00000000" w:rsidDel="00000000" w:rsidP="00000000" w:rsidRDefault="00000000" w:rsidRPr="00000000" w14:paraId="000000E4">
            <w:pPr>
              <w:jc w:val="both"/>
              <w:rPr>
                <w:rFonts w:ascii="Arial" w:cs="Arial" w:eastAsia="Arial" w:hAnsi="Arial"/>
              </w:rPr>
            </w:pPr>
            <w:r w:rsidDel="00000000" w:rsidR="00000000" w:rsidRPr="00000000">
              <w:rPr>
                <w:rtl w:val="0"/>
              </w:rPr>
            </w:r>
          </w:p>
          <w:p w:rsidR="00000000" w:rsidDel="00000000" w:rsidP="00000000" w:rsidRDefault="00000000" w:rsidRPr="00000000" w14:paraId="000000E5">
            <w:pPr>
              <w:jc w:val="both"/>
              <w:rPr>
                <w:rFonts w:ascii="Arial" w:cs="Arial" w:eastAsia="Arial" w:hAnsi="Arial"/>
              </w:rPr>
            </w:pPr>
            <w:r w:rsidDel="00000000" w:rsidR="00000000" w:rsidRPr="00000000">
              <w:rPr>
                <w:rtl w:val="0"/>
              </w:rPr>
            </w:r>
          </w:p>
          <w:p w:rsidR="00000000" w:rsidDel="00000000" w:rsidP="00000000" w:rsidRDefault="00000000" w:rsidRPr="00000000" w14:paraId="000000E6">
            <w:pPr>
              <w:jc w:val="both"/>
              <w:rPr>
                <w:rFonts w:ascii="Arial" w:cs="Arial" w:eastAsia="Arial" w:hAnsi="Arial"/>
              </w:rPr>
            </w:pPr>
            <w:r w:rsidDel="00000000" w:rsidR="00000000" w:rsidRPr="00000000">
              <w:rPr>
                <w:rtl w:val="0"/>
              </w:rPr>
            </w:r>
          </w:p>
          <w:p w:rsidR="00000000" w:rsidDel="00000000" w:rsidP="00000000" w:rsidRDefault="00000000" w:rsidRPr="00000000" w14:paraId="000000E7">
            <w:pPr>
              <w:jc w:val="both"/>
              <w:rPr>
                <w:rFonts w:ascii="Arial" w:cs="Arial" w:eastAsia="Arial" w:hAnsi="Arial"/>
              </w:rPr>
            </w:pPr>
            <w:r w:rsidDel="00000000" w:rsidR="00000000" w:rsidRPr="00000000">
              <w:rPr>
                <w:rtl w:val="0"/>
              </w:rPr>
            </w:r>
          </w:p>
          <w:p w:rsidR="00000000" w:rsidDel="00000000" w:rsidP="00000000" w:rsidRDefault="00000000" w:rsidRPr="00000000" w14:paraId="000000E8">
            <w:pPr>
              <w:jc w:val="both"/>
              <w:rPr>
                <w:rFonts w:ascii="Arial" w:cs="Arial" w:eastAsia="Arial" w:hAnsi="Arial"/>
              </w:rPr>
            </w:pPr>
            <w:r w:rsidDel="00000000" w:rsidR="00000000" w:rsidRPr="00000000">
              <w:rPr>
                <w:rtl w:val="0"/>
              </w:rPr>
            </w:r>
          </w:p>
          <w:p w:rsidR="00000000" w:rsidDel="00000000" w:rsidP="00000000" w:rsidRDefault="00000000" w:rsidRPr="00000000" w14:paraId="000000E9">
            <w:pPr>
              <w:jc w:val="both"/>
              <w:rPr>
                <w:rFonts w:ascii="Arial" w:cs="Arial" w:eastAsia="Arial" w:hAnsi="Arial"/>
              </w:rPr>
            </w:pPr>
            <w:r w:rsidDel="00000000" w:rsidR="00000000" w:rsidRPr="00000000">
              <w:rPr>
                <w:rtl w:val="0"/>
              </w:rPr>
            </w:r>
          </w:p>
          <w:p w:rsidR="00000000" w:rsidDel="00000000" w:rsidP="00000000" w:rsidRDefault="00000000" w:rsidRPr="00000000" w14:paraId="000000EA">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B">
      <w:pPr>
        <w:jc w:val="both"/>
        <w:rPr>
          <w:rFonts w:ascii="Arial" w:cs="Arial" w:eastAsia="Arial" w:hAnsi="Arial"/>
          <w:vertAlign w:val="baseline"/>
        </w:rPr>
      </w:pPr>
      <w:bookmarkStart w:colFirst="0" w:colLast="0" w:name="_heading=h.30j0zll" w:id="8"/>
      <w:bookmarkEnd w:id="8"/>
      <w:r w:rsidDel="00000000" w:rsidR="00000000" w:rsidRPr="00000000">
        <w:rPr>
          <w:rtl w:val="0"/>
        </w:rPr>
      </w:r>
    </w:p>
    <w:p w:rsidR="00000000" w:rsidDel="00000000" w:rsidP="00000000" w:rsidRDefault="00000000" w:rsidRPr="00000000" w14:paraId="000000EC">
      <w:pPr>
        <w:jc w:val="both"/>
        <w:rPr>
          <w:rFonts w:ascii="Arial" w:cs="Arial" w:eastAsia="Arial" w:hAnsi="Arial"/>
          <w:vertAlign w:val="baseline"/>
        </w:rPr>
      </w:pPr>
      <w:r w:rsidDel="00000000" w:rsidR="00000000" w:rsidRPr="00000000">
        <w:rPr>
          <w:rtl w:val="0"/>
        </w:rPr>
      </w:r>
    </w:p>
    <w:sectPr>
      <w:type w:val="continuous"/>
      <w:pgSz w:h="16837" w:w="11905" w:orient="portrait"/>
      <w:pgMar w:bottom="1418" w:top="1418" w:left="1418" w:right="1418" w:header="720" w:footer="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Times New Roman"/>
  <w:font w:name="Noto Sans Symbols">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Programa de Psicolingüística -2023- Prof. Liliana Arroyo. </w:t>
    </w:r>
  </w:p>
  <w:p w:rsidR="00000000" w:rsidDel="00000000" w:rsidP="00000000" w:rsidRDefault="00000000" w:rsidRPr="00000000" w14:paraId="000000EF">
    <w:pPr>
      <w:jc w:val="center"/>
      <w:rPr>
        <w:b w:val="1"/>
        <w:i w:val="1"/>
      </w:rPr>
    </w:pPr>
    <w:r w:rsidDel="00000000" w:rsidR="00000000" w:rsidRPr="00000000">
      <w:rPr>
        <w:rFonts w:ascii="Arial" w:cs="Arial" w:eastAsia="Arial" w:hAnsi="Arial"/>
        <w:b w:val="1"/>
        <w:i w:val="1"/>
        <w:sz w:val="22"/>
        <w:szCs w:val="22"/>
        <w:rtl w:val="0"/>
      </w:rPr>
      <w:t xml:space="preserve">4to Año del Profesorado de Educación Secundaria en Lengua y Literatura- Res. 536/19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bullet"/>
      <w:lvlText w:val="❖"/>
      <w:lvlJc w:val="left"/>
      <w:pPr>
        <w:ind w:left="441" w:hanging="250"/>
      </w:pPr>
      <w:rPr>
        <w:rFonts w:ascii="Times New Roman" w:cs="Times New Roman" w:eastAsia="Times New Roman" w:hAnsi="Times New Roman"/>
        <w:b w:val="1"/>
        <w:color w:val="ffffff"/>
        <w:sz w:val="22"/>
        <w:szCs w:val="22"/>
        <w:highlight w:val="black"/>
      </w:rPr>
    </w:lvl>
    <w:lvl w:ilvl="1">
      <w:start w:val="0"/>
      <w:numFmt w:val="bullet"/>
      <w:lvlText w:val="➢"/>
      <w:lvlJc w:val="left"/>
      <w:pPr>
        <w:ind w:left="1000" w:hanging="300"/>
      </w:pPr>
      <w:rPr/>
    </w:lvl>
    <w:lvl w:ilvl="2">
      <w:start w:val="0"/>
      <w:numFmt w:val="bullet"/>
      <w:lvlText w:val="■"/>
      <w:lvlJc w:val="left"/>
      <w:pPr>
        <w:ind w:left="1247" w:hanging="363"/>
      </w:pPr>
      <w:rPr>
        <w:rFonts w:ascii="Helvetica Neue" w:cs="Helvetica Neue" w:eastAsia="Helvetica Neue" w:hAnsi="Helvetica Neue"/>
        <w:sz w:val="22"/>
        <w:szCs w:val="22"/>
      </w:rPr>
    </w:lvl>
    <w:lvl w:ilvl="3">
      <w:start w:val="0"/>
      <w:numFmt w:val="bullet"/>
      <w:lvlText w:val="●"/>
      <w:lvlJc w:val="left"/>
      <w:pPr>
        <w:ind w:left="2322" w:hanging="363.0000000000002"/>
      </w:pPr>
      <w:rPr/>
    </w:lvl>
    <w:lvl w:ilvl="4">
      <w:start w:val="0"/>
      <w:numFmt w:val="bullet"/>
      <w:lvlText w:val="◆"/>
      <w:lvlJc w:val="left"/>
      <w:pPr>
        <w:ind w:left="3405" w:hanging="363"/>
      </w:pPr>
      <w:rPr/>
    </w:lvl>
    <w:lvl w:ilvl="5">
      <w:start w:val="0"/>
      <w:numFmt w:val="bullet"/>
      <w:lvlText w:val="➢"/>
      <w:lvlJc w:val="left"/>
      <w:pPr>
        <w:ind w:left="4487" w:hanging="363"/>
      </w:pPr>
      <w:rPr/>
    </w:lvl>
    <w:lvl w:ilvl="6">
      <w:start w:val="0"/>
      <w:numFmt w:val="bullet"/>
      <w:lvlText w:val="■"/>
      <w:lvlJc w:val="left"/>
      <w:pPr>
        <w:ind w:left="5570" w:hanging="363"/>
      </w:pPr>
      <w:rPr/>
    </w:lvl>
    <w:lvl w:ilvl="7">
      <w:start w:val="0"/>
      <w:numFmt w:val="bullet"/>
      <w:lvlText w:val="●"/>
      <w:lvlJc w:val="left"/>
      <w:pPr>
        <w:ind w:left="6653" w:hanging="363"/>
      </w:pPr>
      <w:rPr/>
    </w:lvl>
    <w:lvl w:ilvl="8">
      <w:start w:val="0"/>
      <w:numFmt w:val="bullet"/>
      <w:lvlText w:val="◆"/>
      <w:lvlJc w:val="left"/>
      <w:pPr>
        <w:ind w:left="7735" w:hanging="363"/>
      </w:pPr>
      <w:rPr/>
    </w:lvl>
  </w:abstractNum>
  <w:abstractNum w:abstractNumId="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lvl w:ilvl="0">
      <w:start w:val="2"/>
      <w:numFmt w:val="bullet"/>
      <w:lvlText w:val="❖"/>
      <w:lvlJc w:val="left"/>
      <w:pPr>
        <w:ind w:left="441" w:hanging="250"/>
      </w:pPr>
      <w:rPr>
        <w:rFonts w:ascii="Times New Roman" w:cs="Times New Roman" w:eastAsia="Times New Roman" w:hAnsi="Times New Roman"/>
        <w:b w:val="1"/>
        <w:color w:val="ffffff"/>
        <w:sz w:val="22"/>
        <w:szCs w:val="22"/>
        <w:highlight w:val="black"/>
      </w:rPr>
    </w:lvl>
    <w:lvl w:ilvl="1">
      <w:start w:val="0"/>
      <w:numFmt w:val="bullet"/>
      <w:lvlText w:val="➢"/>
      <w:lvlJc w:val="left"/>
      <w:pPr>
        <w:ind w:left="1000" w:hanging="300"/>
      </w:pPr>
      <w:rPr/>
    </w:lvl>
    <w:lvl w:ilvl="2">
      <w:start w:val="0"/>
      <w:numFmt w:val="bullet"/>
      <w:lvlText w:val="■"/>
      <w:lvlJc w:val="left"/>
      <w:pPr>
        <w:ind w:left="1247" w:hanging="363"/>
      </w:pPr>
      <w:rPr>
        <w:rFonts w:ascii="Helvetica Neue" w:cs="Helvetica Neue" w:eastAsia="Helvetica Neue" w:hAnsi="Helvetica Neue"/>
        <w:sz w:val="22"/>
        <w:szCs w:val="22"/>
      </w:rPr>
    </w:lvl>
    <w:lvl w:ilvl="3">
      <w:start w:val="0"/>
      <w:numFmt w:val="bullet"/>
      <w:lvlText w:val="●"/>
      <w:lvlJc w:val="left"/>
      <w:pPr>
        <w:ind w:left="2322" w:hanging="363.0000000000002"/>
      </w:pPr>
      <w:rPr/>
    </w:lvl>
    <w:lvl w:ilvl="4">
      <w:start w:val="0"/>
      <w:numFmt w:val="bullet"/>
      <w:lvlText w:val="◆"/>
      <w:lvlJc w:val="left"/>
      <w:pPr>
        <w:ind w:left="3405" w:hanging="363"/>
      </w:pPr>
      <w:rPr/>
    </w:lvl>
    <w:lvl w:ilvl="5">
      <w:start w:val="0"/>
      <w:numFmt w:val="bullet"/>
      <w:lvlText w:val="➢"/>
      <w:lvlJc w:val="left"/>
      <w:pPr>
        <w:ind w:left="4487" w:hanging="363"/>
      </w:pPr>
      <w:rPr/>
    </w:lvl>
    <w:lvl w:ilvl="6">
      <w:start w:val="0"/>
      <w:numFmt w:val="bullet"/>
      <w:lvlText w:val="■"/>
      <w:lvlJc w:val="left"/>
      <w:pPr>
        <w:ind w:left="5570" w:hanging="363"/>
      </w:pPr>
      <w:rPr/>
    </w:lvl>
    <w:lvl w:ilvl="7">
      <w:start w:val="0"/>
      <w:numFmt w:val="bullet"/>
      <w:lvlText w:val="●"/>
      <w:lvlJc w:val="left"/>
      <w:pPr>
        <w:ind w:left="6653" w:hanging="363"/>
      </w:pPr>
      <w:rPr/>
    </w:lvl>
    <w:lvl w:ilvl="8">
      <w:start w:val="0"/>
      <w:numFmt w:val="bullet"/>
      <w:lvlText w:val="◆"/>
      <w:lvlJc w:val="left"/>
      <w:pPr>
        <w:ind w:left="7735" w:hanging="363"/>
      </w:pPr>
      <w:rPr/>
    </w:lvl>
  </w:abstractNum>
  <w:abstractNum w:abstractNumId="6">
    <w:lvl w:ilvl="0">
      <w:start w:val="1"/>
      <w:numFmt w:val="lowerLetter"/>
      <w:lvlText w:val="%1."/>
      <w:lvlJc w:val="left"/>
      <w:pPr>
        <w:ind w:left="220" w:hanging="708"/>
      </w:pPr>
      <w:rPr/>
    </w:lvl>
    <w:lvl w:ilvl="1">
      <w:start w:val="0"/>
      <w:numFmt w:val="bullet"/>
      <w:lvlText w:val="•"/>
      <w:lvlJc w:val="left"/>
      <w:pPr>
        <w:ind w:left="1188" w:hanging="708"/>
      </w:pPr>
      <w:rPr/>
    </w:lvl>
    <w:lvl w:ilvl="2">
      <w:start w:val="0"/>
      <w:numFmt w:val="bullet"/>
      <w:lvlText w:val="•"/>
      <w:lvlJc w:val="left"/>
      <w:pPr>
        <w:ind w:left="2156" w:hanging="708"/>
      </w:pPr>
      <w:rPr/>
    </w:lvl>
    <w:lvl w:ilvl="3">
      <w:start w:val="0"/>
      <w:numFmt w:val="bullet"/>
      <w:lvlText w:val="•"/>
      <w:lvlJc w:val="left"/>
      <w:pPr>
        <w:ind w:left="3124" w:hanging="708.0000000000005"/>
      </w:pPr>
      <w:rPr/>
    </w:lvl>
    <w:lvl w:ilvl="4">
      <w:start w:val="0"/>
      <w:numFmt w:val="bullet"/>
      <w:lvlText w:val="•"/>
      <w:lvlJc w:val="left"/>
      <w:pPr>
        <w:ind w:left="4092" w:hanging="708"/>
      </w:pPr>
      <w:rPr/>
    </w:lvl>
    <w:lvl w:ilvl="5">
      <w:start w:val="0"/>
      <w:numFmt w:val="bullet"/>
      <w:lvlText w:val="•"/>
      <w:lvlJc w:val="left"/>
      <w:pPr>
        <w:ind w:left="5060" w:hanging="708"/>
      </w:pPr>
      <w:rPr/>
    </w:lvl>
    <w:lvl w:ilvl="6">
      <w:start w:val="0"/>
      <w:numFmt w:val="bullet"/>
      <w:lvlText w:val="•"/>
      <w:lvlJc w:val="left"/>
      <w:pPr>
        <w:ind w:left="6028" w:hanging="708"/>
      </w:pPr>
      <w:rPr/>
    </w:lvl>
    <w:lvl w:ilvl="7">
      <w:start w:val="0"/>
      <w:numFmt w:val="bullet"/>
      <w:lvlText w:val="•"/>
      <w:lvlJc w:val="left"/>
      <w:pPr>
        <w:ind w:left="6996" w:hanging="707.9999999999991"/>
      </w:pPr>
      <w:rPr/>
    </w:lvl>
    <w:lvl w:ilvl="8">
      <w:start w:val="0"/>
      <w:numFmt w:val="bullet"/>
      <w:lvlText w:val="•"/>
      <w:lvlJc w:val="left"/>
      <w:pPr>
        <w:ind w:left="7964" w:hanging="708"/>
      </w:pPr>
      <w:rPr/>
    </w:lvl>
  </w:abstractNum>
  <w:abstractNum w:abstractNumId="7">
    <w:lvl w:ilvl="0">
      <w:start w:val="1"/>
      <w:numFmt w:val="upperLetter"/>
      <w:lvlText w:val="%1)"/>
      <w:lvlJc w:val="left"/>
      <w:pPr>
        <w:ind w:left="928" w:hanging="360"/>
      </w:pPr>
      <w:rPr>
        <w:rFonts w:ascii="Times New Roman" w:cs="Times New Roman" w:eastAsia="Times New Roman" w:hAnsi="Times New Roman"/>
        <w:b w:val="1"/>
        <w:sz w:val="22"/>
        <w:szCs w:val="22"/>
      </w:rPr>
    </w:lvl>
    <w:lvl w:ilvl="1">
      <w:start w:val="0"/>
      <w:numFmt w:val="bullet"/>
      <w:lvlText w:val="•"/>
      <w:lvlJc w:val="left"/>
      <w:pPr>
        <w:ind w:left="1818" w:hanging="360"/>
      </w:pPr>
      <w:rPr/>
    </w:lvl>
    <w:lvl w:ilvl="2">
      <w:start w:val="0"/>
      <w:numFmt w:val="bullet"/>
      <w:lvlText w:val="•"/>
      <w:lvlJc w:val="left"/>
      <w:pPr>
        <w:ind w:left="2716" w:hanging="360"/>
      </w:pPr>
      <w:rPr/>
    </w:lvl>
    <w:lvl w:ilvl="3">
      <w:start w:val="0"/>
      <w:numFmt w:val="bullet"/>
      <w:lvlText w:val="•"/>
      <w:lvlJc w:val="left"/>
      <w:pPr>
        <w:ind w:left="3614" w:hanging="360"/>
      </w:pPr>
      <w:rPr/>
    </w:lvl>
    <w:lvl w:ilvl="4">
      <w:start w:val="0"/>
      <w:numFmt w:val="bullet"/>
      <w:lvlText w:val="•"/>
      <w:lvlJc w:val="left"/>
      <w:pPr>
        <w:ind w:left="4512" w:hanging="360"/>
      </w:pPr>
      <w:rPr/>
    </w:lvl>
    <w:lvl w:ilvl="5">
      <w:start w:val="0"/>
      <w:numFmt w:val="bullet"/>
      <w:lvlText w:val="•"/>
      <w:lvlJc w:val="left"/>
      <w:pPr>
        <w:ind w:left="5410" w:hanging="360"/>
      </w:pPr>
      <w:rPr/>
    </w:lvl>
    <w:lvl w:ilvl="6">
      <w:start w:val="0"/>
      <w:numFmt w:val="bullet"/>
      <w:lvlText w:val="•"/>
      <w:lvlJc w:val="left"/>
      <w:pPr>
        <w:ind w:left="6308" w:hanging="360"/>
      </w:pPr>
      <w:rPr/>
    </w:lvl>
    <w:lvl w:ilvl="7">
      <w:start w:val="0"/>
      <w:numFmt w:val="bullet"/>
      <w:lvlText w:val="•"/>
      <w:lvlJc w:val="left"/>
      <w:pPr>
        <w:ind w:left="7206" w:hanging="360"/>
      </w:pPr>
      <w:rPr/>
    </w:lvl>
    <w:lvl w:ilvl="8">
      <w:start w:val="0"/>
      <w:numFmt w:val="bullet"/>
      <w:lvlText w:val="•"/>
      <w:lvlJc w:val="left"/>
      <w:pPr>
        <w:ind w:left="8104" w:hanging="360"/>
      </w:pPr>
      <w:rPr/>
    </w:lvl>
  </w:abstractNum>
  <w:abstractNum w:abstractNumId="8">
    <w:lvl w:ilvl="0">
      <w:start w:val="2"/>
      <w:numFmt w:val="bullet"/>
      <w:lvlText w:val="❖"/>
      <w:lvlJc w:val="left"/>
      <w:pPr>
        <w:ind w:left="441" w:hanging="250"/>
      </w:pPr>
      <w:rPr>
        <w:rFonts w:ascii="Times New Roman" w:cs="Times New Roman" w:eastAsia="Times New Roman" w:hAnsi="Times New Roman"/>
        <w:b w:val="1"/>
        <w:color w:val="ffffff"/>
        <w:sz w:val="22"/>
        <w:szCs w:val="22"/>
        <w:highlight w:val="black"/>
      </w:rPr>
    </w:lvl>
    <w:lvl w:ilvl="1">
      <w:start w:val="0"/>
      <w:numFmt w:val="bullet"/>
      <w:lvlText w:val="➢"/>
      <w:lvlJc w:val="left"/>
      <w:pPr>
        <w:ind w:left="1000" w:hanging="300"/>
      </w:pPr>
      <w:rPr/>
    </w:lvl>
    <w:lvl w:ilvl="2">
      <w:start w:val="0"/>
      <w:numFmt w:val="bullet"/>
      <w:lvlText w:val="■"/>
      <w:lvlJc w:val="left"/>
      <w:pPr>
        <w:ind w:left="1247" w:hanging="363"/>
      </w:pPr>
      <w:rPr>
        <w:rFonts w:ascii="Helvetica Neue" w:cs="Helvetica Neue" w:eastAsia="Helvetica Neue" w:hAnsi="Helvetica Neue"/>
        <w:sz w:val="22"/>
        <w:szCs w:val="22"/>
      </w:rPr>
    </w:lvl>
    <w:lvl w:ilvl="3">
      <w:start w:val="0"/>
      <w:numFmt w:val="bullet"/>
      <w:lvlText w:val="●"/>
      <w:lvlJc w:val="left"/>
      <w:pPr>
        <w:ind w:left="2322" w:hanging="363.0000000000002"/>
      </w:pPr>
      <w:rPr/>
    </w:lvl>
    <w:lvl w:ilvl="4">
      <w:start w:val="0"/>
      <w:numFmt w:val="bullet"/>
      <w:lvlText w:val="◆"/>
      <w:lvlJc w:val="left"/>
      <w:pPr>
        <w:ind w:left="3405" w:hanging="363"/>
      </w:pPr>
      <w:rPr/>
    </w:lvl>
    <w:lvl w:ilvl="5">
      <w:start w:val="0"/>
      <w:numFmt w:val="bullet"/>
      <w:lvlText w:val="➢"/>
      <w:lvlJc w:val="left"/>
      <w:pPr>
        <w:ind w:left="4487" w:hanging="363"/>
      </w:pPr>
      <w:rPr/>
    </w:lvl>
    <w:lvl w:ilvl="6">
      <w:start w:val="0"/>
      <w:numFmt w:val="bullet"/>
      <w:lvlText w:val="■"/>
      <w:lvlJc w:val="left"/>
      <w:pPr>
        <w:ind w:left="5570" w:hanging="363"/>
      </w:pPr>
      <w:rPr/>
    </w:lvl>
    <w:lvl w:ilvl="7">
      <w:start w:val="0"/>
      <w:numFmt w:val="bullet"/>
      <w:lvlText w:val="●"/>
      <w:lvlJc w:val="left"/>
      <w:pPr>
        <w:ind w:left="6653" w:hanging="363"/>
      </w:pPr>
      <w:rPr/>
    </w:lvl>
    <w:lvl w:ilvl="8">
      <w:start w:val="0"/>
      <w:numFmt w:val="bullet"/>
      <w:lvlText w:val="◆"/>
      <w:lvlJc w:val="left"/>
      <w:pPr>
        <w:ind w:left="7735" w:hanging="36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ES"/>
    </w:rPr>
  </w:style>
  <w:style w:type="paragraph" w:styleId="Título2">
    <w:name w:val="Título 2"/>
    <w:basedOn w:val="Normal"/>
    <w:next w:val="Normal"/>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ar-SA" w:val="es-MX"/>
    </w:rPr>
  </w:style>
  <w:style w:type="paragraph" w:styleId="Título3">
    <w:name w:val="Título 3"/>
    <w:basedOn w:val="Normal"/>
    <w:next w:val="Normal"/>
    <w:autoRedefine w:val="0"/>
    <w:hidden w:val="0"/>
    <w:qFormat w:val="0"/>
    <w:pPr>
      <w:keepNext w:val="1"/>
      <w:numPr>
        <w:ilvl w:val="2"/>
        <w:numId w:val="1"/>
      </w:numPr>
      <w:suppressAutoHyphens w:val="0"/>
      <w:spacing w:line="1" w:lineRule="atLeast"/>
      <w:ind w:leftChars="-1" w:rightChars="0" w:firstLineChars="-1"/>
      <w:textDirection w:val="btLr"/>
      <w:textAlignment w:val="top"/>
      <w:outlineLvl w:val="2"/>
    </w:pPr>
    <w:rPr>
      <w:rFonts w:ascii="Arial" w:eastAsia="Arial Unicode MS" w:hAnsi="Arial"/>
      <w:w w:val="100"/>
      <w:position w:val="-1"/>
      <w:effect w:val="none"/>
      <w:vertAlign w:val="baseline"/>
      <w:cs w:val="0"/>
      <w:em w:val="none"/>
      <w:lang w:bidi="ar-SA" w:eastAsia="ar-SA" w:val="es-ES"/>
    </w:rPr>
  </w:style>
  <w:style w:type="paragraph" w:styleId="Título4">
    <w:name w:val="Título 4"/>
    <w:basedOn w:val="Normal"/>
    <w:next w:val="Normal"/>
    <w:autoRedefine w:val="0"/>
    <w:hidden w:val="0"/>
    <w:qFormat w:val="0"/>
    <w:pPr>
      <w:keepNext w:val="1"/>
      <w:shd w:color="auto" w:fill="e6e6e6" w:val="clear"/>
      <w:suppressAutoHyphens w:val="1"/>
      <w:spacing w:after="227" w:before="227" w:line="1" w:lineRule="atLeast"/>
      <w:ind w:leftChars="-1" w:rightChars="0" w:firstLineChars="-1"/>
      <w:textDirection w:val="btLr"/>
      <w:textAlignment w:val="top"/>
      <w:outlineLvl w:val="3"/>
    </w:pPr>
    <w:rPr>
      <w:b w:val="1"/>
      <w:bCs w:val="1"/>
      <w:color w:val="00000a"/>
      <w:w w:val="100"/>
      <w:position w:val="-1"/>
      <w:sz w:val="30"/>
      <w:szCs w:val="24"/>
      <w:effect w:val="none"/>
      <w:vertAlign w:val="baseline"/>
      <w:cs w:val="0"/>
      <w:em w:val="none"/>
      <w:lang w:bidi="hi-IN" w:eastAsia="zh-CN"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Wingdings" w:hAnsi="Wingdings"/>
      <w:w w:val="100"/>
      <w:position w:val="-1"/>
      <w:effect w:val="none"/>
      <w:vertAlign w:val="baseline"/>
      <w:cs w:val="0"/>
      <w:em w:val="none"/>
      <w:lang/>
    </w:rPr>
  </w:style>
  <w:style w:type="character" w:styleId="WW8Num2z0">
    <w:name w:val="WW8Num2z0"/>
    <w:next w:val="WW8Num2z0"/>
    <w:autoRedefine w:val="0"/>
    <w:hidden w:val="0"/>
    <w:qFormat w:val="0"/>
    <w:rPr>
      <w:rFonts w:ascii="Wingdings" w:hAnsi="Wingdings"/>
      <w:w w:val="100"/>
      <w:position w:val="-1"/>
      <w:effect w:val="none"/>
      <w:vertAlign w:val="baseline"/>
      <w:cs w:val="0"/>
      <w:em w:val="none"/>
      <w:lang/>
    </w:rPr>
  </w:style>
  <w:style w:type="character" w:styleId="WW8Num2z1">
    <w:name w:val="WW8Num2z1"/>
    <w:next w:val="WW8Num2z1"/>
    <w:autoRedefine w:val="0"/>
    <w:hidden w:val="0"/>
    <w:qFormat w:val="0"/>
    <w:rPr>
      <w:rFonts w:ascii="Courier New" w:hAnsi="Courier New"/>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Wingdings" w:hAnsi="Wingdings"/>
      <w:w w:val="100"/>
      <w:position w:val="-1"/>
      <w:sz w:val="24"/>
      <w:effect w:val="none"/>
      <w:vertAlign w:val="baseline"/>
      <w:cs w:val="0"/>
      <w:em w:val="none"/>
      <w:lang/>
    </w:rPr>
  </w:style>
  <w:style w:type="character" w:styleId="WW8Num5z0">
    <w:name w:val="WW8Num5z0"/>
    <w:next w:val="WW8Num5z0"/>
    <w:autoRedefine w:val="0"/>
    <w:hidden w:val="0"/>
    <w:qFormat w:val="0"/>
    <w:rPr>
      <w:b w:val="0"/>
      <w:w w:val="100"/>
      <w:position w:val="-1"/>
      <w:effect w:val="none"/>
      <w:vertAlign w:val="baseline"/>
      <w:cs w:val="0"/>
      <w:em w:val="none"/>
      <w:lang/>
    </w:rPr>
  </w:style>
  <w:style w:type="character" w:styleId="WW8Num6z0">
    <w:name w:val="WW8Num6z0"/>
    <w:next w:val="WW8Num6z0"/>
    <w:autoRedefine w:val="0"/>
    <w:hidden w:val="0"/>
    <w:qFormat w:val="0"/>
    <w:rPr>
      <w:rFonts w:ascii="Wingdings" w:hAnsi="Wingdings"/>
      <w:w w:val="100"/>
      <w:position w:val="-1"/>
      <w:effect w:val="none"/>
      <w:vertAlign w:val="baseline"/>
      <w:cs w:val="0"/>
      <w:em w:val="none"/>
      <w:lang/>
    </w:rPr>
  </w:style>
  <w:style w:type="character" w:styleId="WW8Num7z0">
    <w:name w:val="WW8Num7z0"/>
    <w:next w:val="WW8Num7z0"/>
    <w:autoRedefine w:val="0"/>
    <w:hidden w:val="0"/>
    <w:qFormat w:val="0"/>
    <w:rPr>
      <w:rFonts w:ascii="Times New Roman" w:cs="Times New Roman" w:hAnsi="Times New Roman"/>
      <w:w w:val="100"/>
      <w:position w:val="-1"/>
      <w:effect w:val="none"/>
      <w:vertAlign w:val="baseline"/>
      <w:cs w:val="0"/>
      <w:em w:val="none"/>
      <w:lang/>
    </w:rPr>
  </w:style>
  <w:style w:type="character" w:styleId="WW8Num9z0">
    <w:name w:val="WW8Num9z0"/>
    <w:next w:val="WW8Num9z0"/>
    <w:autoRedefine w:val="0"/>
    <w:hidden w:val="0"/>
    <w:qFormat w:val="0"/>
    <w:rPr>
      <w:rFonts w:ascii="Wingdings" w:hAnsi="Wingdings"/>
      <w:w w:val="100"/>
      <w:position w:val="-1"/>
      <w:effect w:val="none"/>
      <w:vertAlign w:val="baseline"/>
      <w:cs w:val="0"/>
      <w:em w:val="none"/>
      <w:lang/>
    </w:rPr>
  </w:style>
  <w:style w:type="character" w:styleId="WW8Num10z0">
    <w:name w:val="WW8Num10z0"/>
    <w:next w:val="WW8Num10z0"/>
    <w:autoRedefine w:val="0"/>
    <w:hidden w:val="0"/>
    <w:qFormat w:val="0"/>
    <w:rPr>
      <w:rFonts w:ascii="Wingdings" w:hAnsi="Wingdings"/>
      <w:w w:val="100"/>
      <w:position w:val="-1"/>
      <w:effect w:val="none"/>
      <w:vertAlign w:val="baseline"/>
      <w:cs w:val="0"/>
      <w:em w:val="none"/>
      <w:lang/>
    </w:rPr>
  </w:style>
  <w:style w:type="character" w:styleId="WW8Num11z0">
    <w:name w:val="WW8Num11z0"/>
    <w:next w:val="WW8Num11z0"/>
    <w:autoRedefine w:val="0"/>
    <w:hidden w:val="0"/>
    <w:qFormat w:val="0"/>
    <w:rPr>
      <w:rFonts w:ascii="Symbol"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3z0">
    <w:name w:val="WW8Num13z0"/>
    <w:next w:val="WW8Num13z0"/>
    <w:autoRedefine w:val="0"/>
    <w:hidden w:val="0"/>
    <w:qFormat w:val="0"/>
    <w:rPr>
      <w:rFonts w:ascii="Wingdings" w:hAnsi="Wingdings"/>
      <w:w w:val="100"/>
      <w:position w:val="-1"/>
      <w:sz w:val="24"/>
      <w:effect w:val="none"/>
      <w:vertAlign w:val="baseline"/>
      <w:cs w:val="0"/>
      <w:em w:val="none"/>
      <w:lang/>
    </w:rPr>
  </w:style>
  <w:style w:type="character" w:styleId="WW8Num14z0">
    <w:name w:val="WW8Num14z0"/>
    <w:next w:val="WW8Num14z0"/>
    <w:autoRedefine w:val="0"/>
    <w:hidden w:val="0"/>
    <w:qFormat w:val="0"/>
    <w:rPr>
      <w:rFonts w:ascii="Comic Sans MS" w:hAnsi="Comic Sans MS"/>
      <w:w w:val="100"/>
      <w:position w:val="-1"/>
      <w:effect w:val="none"/>
      <w:vertAlign w:val="baseline"/>
      <w:cs w:val="0"/>
      <w:em w:val="none"/>
      <w:lang/>
    </w:rPr>
  </w:style>
  <w:style w:type="character" w:styleId="WW8Num15z0">
    <w:name w:val="WW8Num15z0"/>
    <w:next w:val="WW8Num15z0"/>
    <w:autoRedefine w:val="0"/>
    <w:hidden w:val="0"/>
    <w:qFormat w:val="0"/>
    <w:rPr>
      <w:rFonts w:ascii="Wingdings" w:hAnsi="Wingdings"/>
      <w:w w:val="100"/>
      <w:position w:val="-1"/>
      <w:sz w:val="24"/>
      <w:effect w:val="none"/>
      <w:vertAlign w:val="baseline"/>
      <w:cs w:val="0"/>
      <w:em w:val="none"/>
      <w:lang/>
    </w:rPr>
  </w:style>
  <w:style w:type="character" w:styleId="WW8Num17z0">
    <w:name w:val="WW8Num17z0"/>
    <w:next w:val="WW8Num17z0"/>
    <w:autoRedefine w:val="0"/>
    <w:hidden w:val="0"/>
    <w:qFormat w:val="0"/>
    <w:rPr>
      <w:rFonts w:ascii="Wingdings" w:hAnsi="Wingdings"/>
      <w:w w:val="100"/>
      <w:position w:val="-1"/>
      <w:effect w:val="none"/>
      <w:vertAlign w:val="baseline"/>
      <w:cs w:val="0"/>
      <w:em w:val="none"/>
      <w:lang/>
    </w:rPr>
  </w:style>
  <w:style w:type="character" w:styleId="WW8Num17z1">
    <w:name w:val="WW8Num17z1"/>
    <w:next w:val="WW8Num17z1"/>
    <w:autoRedefine w:val="0"/>
    <w:hidden w:val="0"/>
    <w:qFormat w:val="0"/>
    <w:rPr>
      <w:rFonts w:ascii="Symbol" w:hAnsi="Symbol"/>
      <w:w w:val="100"/>
      <w:position w:val="-1"/>
      <w:effect w:val="none"/>
      <w:vertAlign w:val="baseline"/>
      <w:cs w:val="0"/>
      <w:em w:val="none"/>
      <w:lang/>
    </w:rPr>
  </w:style>
  <w:style w:type="character" w:styleId="WW8Num17z4">
    <w:name w:val="WW8Num17z4"/>
    <w:next w:val="WW8Num17z4"/>
    <w:autoRedefine w:val="0"/>
    <w:hidden w:val="0"/>
    <w:qFormat w:val="0"/>
    <w:rPr>
      <w:rFonts w:ascii="Courier New" w:hAnsi="Courier New"/>
      <w:w w:val="100"/>
      <w:position w:val="-1"/>
      <w:effect w:val="none"/>
      <w:vertAlign w:val="baseline"/>
      <w:cs w:val="0"/>
      <w:em w:val="none"/>
      <w:lang/>
    </w:rPr>
  </w:style>
  <w:style w:type="character" w:styleId="WW8Num18z0">
    <w:name w:val="WW8Num18z0"/>
    <w:next w:val="WW8Num18z0"/>
    <w:autoRedefine w:val="0"/>
    <w:hidden w:val="0"/>
    <w:qFormat w:val="0"/>
    <w:rPr>
      <w:rFonts w:ascii="Wingdings" w:hAnsi="Wingdings"/>
      <w:w w:val="100"/>
      <w:position w:val="-1"/>
      <w:effect w:val="none"/>
      <w:vertAlign w:val="baseline"/>
      <w:cs w:val="0"/>
      <w:em w:val="none"/>
      <w:lang/>
    </w:rPr>
  </w:style>
  <w:style w:type="character" w:styleId="WW8Num19z0">
    <w:name w:val="WW8Num19z0"/>
    <w:next w:val="WW8Num19z0"/>
    <w:autoRedefine w:val="0"/>
    <w:hidden w:val="0"/>
    <w:qFormat w:val="0"/>
    <w:rPr>
      <w:rFonts w:ascii="Wingdings" w:hAnsi="Wingdings"/>
      <w:w w:val="100"/>
      <w:position w:val="-1"/>
      <w:effect w:val="none"/>
      <w:vertAlign w:val="baseline"/>
      <w:cs w:val="0"/>
      <w:em w:val="none"/>
      <w:lang/>
    </w:rPr>
  </w:style>
  <w:style w:type="character" w:styleId="WW8Num19z1">
    <w:name w:val="WW8Num19z1"/>
    <w:next w:val="WW8Num19z1"/>
    <w:autoRedefine w:val="0"/>
    <w:hidden w:val="0"/>
    <w:qFormat w:val="0"/>
    <w:rPr>
      <w:rFonts w:ascii="Courier New" w:hAnsi="Courier New"/>
      <w:w w:val="100"/>
      <w:position w:val="-1"/>
      <w:effect w:val="none"/>
      <w:vertAlign w:val="baseline"/>
      <w:cs w:val="0"/>
      <w:em w:val="none"/>
      <w:lang/>
    </w:rPr>
  </w:style>
  <w:style w:type="character" w:styleId="WW8Num19z3">
    <w:name w:val="WW8Num19z3"/>
    <w:next w:val="WW8Num19z3"/>
    <w:autoRedefine w:val="0"/>
    <w:hidden w:val="0"/>
    <w:qFormat w:val="0"/>
    <w:rPr>
      <w:rFonts w:ascii="Symbol" w:hAnsi="Symbol"/>
      <w:w w:val="100"/>
      <w:position w:val="-1"/>
      <w:effect w:val="none"/>
      <w:vertAlign w:val="baseline"/>
      <w:cs w:val="0"/>
      <w:em w:val="none"/>
      <w:lang/>
    </w:rPr>
  </w:style>
  <w:style w:type="character" w:styleId="WW8Num21z0">
    <w:name w:val="WW8Num21z0"/>
    <w:next w:val="WW8Num21z0"/>
    <w:autoRedefine w:val="0"/>
    <w:hidden w:val="0"/>
    <w:qFormat w:val="0"/>
    <w:rPr>
      <w:rFonts w:ascii="Wingdings" w:hAnsi="Wingdings"/>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3">
    <w:name w:val="WW8Num21z3"/>
    <w:next w:val="WW8Num21z3"/>
    <w:autoRedefine w:val="0"/>
    <w:hidden w:val="0"/>
    <w:qFormat w:val="0"/>
    <w:rPr>
      <w:rFonts w:ascii="Symbol" w:hAnsi="Symbol"/>
      <w:w w:val="100"/>
      <w:position w:val="-1"/>
      <w:effect w:val="none"/>
      <w:vertAlign w:val="baseline"/>
      <w:cs w:val="0"/>
      <w:em w:val="none"/>
      <w:lang/>
    </w:rPr>
  </w:style>
  <w:style w:type="character" w:styleId="WW8Num22z0">
    <w:name w:val="WW8Num22z0"/>
    <w:next w:val="WW8Num22z0"/>
    <w:autoRedefine w:val="0"/>
    <w:hidden w:val="0"/>
    <w:qFormat w:val="0"/>
    <w:rPr>
      <w:rFonts w:ascii="Wingdings" w:hAnsi="Wingdings"/>
      <w:w w:val="100"/>
      <w:position w:val="-1"/>
      <w:effect w:val="none"/>
      <w:vertAlign w:val="baseline"/>
      <w:cs w:val="0"/>
      <w:em w:val="none"/>
      <w:lang/>
    </w:rPr>
  </w:style>
  <w:style w:type="character" w:styleId="WW8Num23z0">
    <w:name w:val="WW8Num23z0"/>
    <w:next w:val="WW8Num23z0"/>
    <w:autoRedefine w:val="0"/>
    <w:hidden w:val="0"/>
    <w:qFormat w:val="0"/>
    <w:rPr>
      <w:rFonts w:ascii="Wingdings" w:hAnsi="Wingdings"/>
      <w:w w:val="100"/>
      <w:position w:val="-1"/>
      <w:effect w:val="none"/>
      <w:vertAlign w:val="baseline"/>
      <w:cs w:val="0"/>
      <w:em w:val="none"/>
      <w:lang/>
    </w:rPr>
  </w:style>
  <w:style w:type="character" w:styleId="WW8Num24z0">
    <w:name w:val="WW8Num24z0"/>
    <w:next w:val="WW8Num24z0"/>
    <w:autoRedefine w:val="0"/>
    <w:hidden w:val="0"/>
    <w:qFormat w:val="0"/>
    <w:rPr>
      <w:rFonts w:ascii="Wingdings" w:hAnsi="Wingdings"/>
      <w:w w:val="100"/>
      <w:position w:val="-1"/>
      <w:effect w:val="none"/>
      <w:vertAlign w:val="baseline"/>
      <w:cs w:val="0"/>
      <w:em w:val="none"/>
      <w:lang/>
    </w:rPr>
  </w:style>
  <w:style w:type="character" w:styleId="WW8Num25z0">
    <w:name w:val="WW8Num25z0"/>
    <w:next w:val="WW8Num25z0"/>
    <w:autoRedefine w:val="0"/>
    <w:hidden w:val="0"/>
    <w:qFormat w:val="0"/>
    <w:rPr>
      <w:rFonts w:ascii="Wingdings" w:hAnsi="Wingdings"/>
      <w:w w:val="100"/>
      <w:position w:val="-1"/>
      <w:effect w:val="none"/>
      <w:vertAlign w:val="baseline"/>
      <w:cs w:val="0"/>
      <w:em w:val="none"/>
      <w:lang/>
    </w:rPr>
  </w:style>
  <w:style w:type="character" w:styleId="WW8Num25z1">
    <w:name w:val="WW8Num25z1"/>
    <w:next w:val="WW8Num25z1"/>
    <w:autoRedefine w:val="0"/>
    <w:hidden w:val="0"/>
    <w:qFormat w:val="0"/>
    <w:rPr>
      <w:rFonts w:ascii="Courier New" w:hAnsi="Courier New"/>
      <w:w w:val="100"/>
      <w:position w:val="-1"/>
      <w:effect w:val="none"/>
      <w:vertAlign w:val="baseline"/>
      <w:cs w:val="0"/>
      <w:em w:val="none"/>
      <w:lang/>
    </w:rPr>
  </w:style>
  <w:style w:type="character" w:styleId="WW8Num25z3">
    <w:name w:val="WW8Num25z3"/>
    <w:next w:val="WW8Num25z3"/>
    <w:autoRedefine w:val="0"/>
    <w:hidden w:val="0"/>
    <w:qFormat w:val="0"/>
    <w:rPr>
      <w:rFonts w:ascii="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Wingdings" w:hAnsi="Wingdings"/>
      <w:w w:val="100"/>
      <w:position w:val="-1"/>
      <w:effect w:val="none"/>
      <w:vertAlign w:val="baseline"/>
      <w:cs w:val="0"/>
      <w:em w:val="none"/>
      <w:lang/>
    </w:rPr>
  </w:style>
  <w:style w:type="character" w:styleId="WW8Num27z0">
    <w:name w:val="WW8Num27z0"/>
    <w:next w:val="WW8Num27z0"/>
    <w:autoRedefine w:val="0"/>
    <w:hidden w:val="0"/>
    <w:qFormat w:val="0"/>
    <w:rPr>
      <w:rFonts w:ascii="Symbol" w:hAnsi="Symbol"/>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hAnsi="Wingdings"/>
      <w:w w:val="100"/>
      <w:position w:val="-1"/>
      <w:effect w:val="none"/>
      <w:vertAlign w:val="baseline"/>
      <w:cs w:val="0"/>
      <w:em w:val="none"/>
      <w:lang/>
    </w:rPr>
  </w:style>
  <w:style w:type="character" w:styleId="WW8Num29z0">
    <w:name w:val="WW8Num29z0"/>
    <w:next w:val="WW8Num29z0"/>
    <w:autoRedefine w:val="0"/>
    <w:hidden w:val="0"/>
    <w:qFormat w:val="0"/>
    <w:rPr>
      <w:rFonts w:ascii="Symbol" w:hAnsi="Symbol"/>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hAnsi="Wingdings"/>
      <w:w w:val="100"/>
      <w:position w:val="-1"/>
      <w:effect w:val="none"/>
      <w:vertAlign w:val="baseline"/>
      <w:cs w:val="0"/>
      <w:em w:val="none"/>
      <w:lang/>
    </w:rPr>
  </w:style>
  <w:style w:type="character" w:styleId="WW8Num30z0">
    <w:name w:val="WW8Num30z0"/>
    <w:next w:val="WW8Num30z0"/>
    <w:autoRedefine w:val="0"/>
    <w:hidden w:val="0"/>
    <w:qFormat w:val="0"/>
    <w:rPr>
      <w:rFonts w:ascii="Wingdings" w:hAnsi="Wingdings"/>
      <w:w w:val="100"/>
      <w:position w:val="-1"/>
      <w:effect w:val="none"/>
      <w:vertAlign w:val="baseline"/>
      <w:cs w:val="0"/>
      <w:em w:val="none"/>
      <w:lang/>
    </w:rPr>
  </w:style>
  <w:style w:type="character" w:styleId="WW8Num30z1">
    <w:name w:val="WW8Num30z1"/>
    <w:next w:val="WW8Num30z1"/>
    <w:autoRedefine w:val="0"/>
    <w:hidden w:val="0"/>
    <w:qFormat w:val="0"/>
    <w:rPr>
      <w:rFonts w:ascii="Courier New" w:hAnsi="Courier New"/>
      <w:w w:val="100"/>
      <w:position w:val="-1"/>
      <w:effect w:val="none"/>
      <w:vertAlign w:val="baseline"/>
      <w:cs w:val="0"/>
      <w:em w:val="none"/>
      <w:lang/>
    </w:rPr>
  </w:style>
  <w:style w:type="character" w:styleId="WW8Num30z3">
    <w:name w:val="WW8Num30z3"/>
    <w:next w:val="WW8Num30z3"/>
    <w:autoRedefine w:val="0"/>
    <w:hidden w:val="0"/>
    <w:qFormat w:val="0"/>
    <w:rPr>
      <w:rFonts w:ascii="Symbol" w:hAnsi="Symbol"/>
      <w:w w:val="100"/>
      <w:position w:val="-1"/>
      <w:effect w:val="none"/>
      <w:vertAlign w:val="baseline"/>
      <w:cs w:val="0"/>
      <w:em w:val="none"/>
      <w:lang/>
    </w:rPr>
  </w:style>
  <w:style w:type="character" w:styleId="WW8Num31z0">
    <w:name w:val="WW8Num31z0"/>
    <w:next w:val="WW8Num31z0"/>
    <w:autoRedefine w:val="0"/>
    <w:hidden w:val="0"/>
    <w:qFormat w:val="0"/>
    <w:rPr>
      <w:rFonts w:ascii="Wingdings" w:hAnsi="Wingdings"/>
      <w:w w:val="100"/>
      <w:position w:val="-1"/>
      <w:effect w:val="none"/>
      <w:vertAlign w:val="baseline"/>
      <w:cs w:val="0"/>
      <w:em w:val="none"/>
      <w:lang/>
    </w:rPr>
  </w:style>
  <w:style w:type="character" w:styleId="WW8Num32z0">
    <w:name w:val="WW8Num32z0"/>
    <w:next w:val="WW8Num32z0"/>
    <w:autoRedefine w:val="0"/>
    <w:hidden w:val="0"/>
    <w:qFormat w:val="0"/>
    <w:rPr>
      <w:rFonts w:ascii="Symbol" w:hAnsi="Symbol"/>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w w:val="100"/>
      <w:position w:val="-1"/>
      <w:effect w:val="none"/>
      <w:vertAlign w:val="baseline"/>
      <w:cs w:val="0"/>
      <w:em w:val="none"/>
      <w:lang/>
    </w:rPr>
  </w:style>
  <w:style w:type="character" w:styleId="WW8Num32z2">
    <w:name w:val="WW8Num32z2"/>
    <w:next w:val="WW8Num32z2"/>
    <w:autoRedefine w:val="0"/>
    <w:hidden w:val="0"/>
    <w:qFormat w:val="0"/>
    <w:rPr>
      <w:rFonts w:ascii="Wingdings" w:hAnsi="Wingdings"/>
      <w:w w:val="100"/>
      <w:position w:val="-1"/>
      <w:effect w:val="none"/>
      <w:vertAlign w:val="baseline"/>
      <w:cs w:val="0"/>
      <w:em w:val="none"/>
      <w:lang/>
    </w:rPr>
  </w:style>
  <w:style w:type="character" w:styleId="WW8Num33z0">
    <w:name w:val="WW8Num33z0"/>
    <w:next w:val="WW8Num33z0"/>
    <w:autoRedefine w:val="0"/>
    <w:hidden w:val="0"/>
    <w:qFormat w:val="0"/>
    <w:rPr>
      <w:rFonts w:ascii="Times New Roman" w:hAnsi="Times New Roman"/>
      <w:w w:val="100"/>
      <w:position w:val="-1"/>
      <w:effect w:val="none"/>
      <w:vertAlign w:val="baseline"/>
      <w:cs w:val="0"/>
      <w:em w:val="none"/>
      <w:lang/>
    </w:rPr>
  </w:style>
  <w:style w:type="character" w:styleId="WW8Num34z0">
    <w:name w:val="WW8Num34z0"/>
    <w:next w:val="WW8Num34z0"/>
    <w:autoRedefine w:val="0"/>
    <w:hidden w:val="0"/>
    <w:qFormat w:val="0"/>
    <w:rPr>
      <w:rFonts w:ascii="Wingdings" w:hAnsi="Wingdings"/>
      <w:w w:val="100"/>
      <w:position w:val="-1"/>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w w:val="100"/>
      <w:position w:val="-1"/>
      <w:effect w:val="none"/>
      <w:vertAlign w:val="baseline"/>
      <w:cs w:val="0"/>
      <w:em w:val="none"/>
      <w:lang/>
    </w:rPr>
  </w:style>
  <w:style w:type="character" w:styleId="WW8Num35z0">
    <w:name w:val="WW8Num35z0"/>
    <w:next w:val="WW8Num35z0"/>
    <w:autoRedefine w:val="0"/>
    <w:hidden w:val="0"/>
    <w:qFormat w:val="0"/>
    <w:rPr>
      <w:rFonts w:ascii="Wingdings" w:hAnsi="Wingdings"/>
      <w:w w:val="100"/>
      <w:position w:val="-1"/>
      <w:effect w:val="none"/>
      <w:vertAlign w:val="baseline"/>
      <w:cs w:val="0"/>
      <w:em w:val="none"/>
      <w:lang/>
    </w:rPr>
  </w:style>
  <w:style w:type="character" w:styleId="WW8Num35z1">
    <w:name w:val="WW8Num35z1"/>
    <w:next w:val="WW8Num35z1"/>
    <w:autoRedefine w:val="0"/>
    <w:hidden w:val="0"/>
    <w:qFormat w:val="0"/>
    <w:rPr>
      <w:rFonts w:ascii="Courier New" w:hAnsi="Courier New"/>
      <w:w w:val="100"/>
      <w:position w:val="-1"/>
      <w:effect w:val="none"/>
      <w:vertAlign w:val="baseline"/>
      <w:cs w:val="0"/>
      <w:em w:val="none"/>
      <w:lang/>
    </w:rPr>
  </w:style>
  <w:style w:type="character" w:styleId="WW8Num35z3">
    <w:name w:val="WW8Num35z3"/>
    <w:next w:val="WW8Num35z3"/>
    <w:autoRedefine w:val="0"/>
    <w:hidden w:val="0"/>
    <w:qFormat w:val="0"/>
    <w:rPr>
      <w:rFonts w:ascii="Symbol" w:hAnsi="Symbol"/>
      <w:w w:val="100"/>
      <w:position w:val="-1"/>
      <w:effect w:val="none"/>
      <w:vertAlign w:val="baseline"/>
      <w:cs w:val="0"/>
      <w:em w:val="none"/>
      <w:lang/>
    </w:rPr>
  </w:style>
  <w:style w:type="character" w:styleId="WW8Num36z0">
    <w:name w:val="WW8Num36z0"/>
    <w:next w:val="WW8Num36z0"/>
    <w:autoRedefine w:val="0"/>
    <w:hidden w:val="0"/>
    <w:qFormat w:val="0"/>
    <w:rPr>
      <w:rFonts w:ascii="Wingdings" w:hAnsi="Wingdings"/>
      <w:w w:val="100"/>
      <w:position w:val="-1"/>
      <w:effect w:val="none"/>
      <w:vertAlign w:val="baseline"/>
      <w:cs w:val="0"/>
      <w:em w:val="none"/>
      <w:lang/>
    </w:rPr>
  </w:style>
  <w:style w:type="character" w:styleId="WW8Num36z1">
    <w:name w:val="WW8Num36z1"/>
    <w:next w:val="WW8Num36z1"/>
    <w:autoRedefine w:val="0"/>
    <w:hidden w:val="0"/>
    <w:qFormat w:val="0"/>
    <w:rPr>
      <w:rFonts w:ascii="Courier New" w:hAnsi="Courier New"/>
      <w:w w:val="100"/>
      <w:position w:val="-1"/>
      <w:effect w:val="none"/>
      <w:vertAlign w:val="baseline"/>
      <w:cs w:val="0"/>
      <w:em w:val="none"/>
      <w:lang/>
    </w:rPr>
  </w:style>
  <w:style w:type="character" w:styleId="WW8Num36z3">
    <w:name w:val="WW8Num36z3"/>
    <w:next w:val="WW8Num36z3"/>
    <w:autoRedefine w:val="0"/>
    <w:hidden w:val="0"/>
    <w:qFormat w:val="0"/>
    <w:rPr>
      <w:rFonts w:ascii="Symbol" w:hAnsi="Symbol"/>
      <w:w w:val="100"/>
      <w:position w:val="-1"/>
      <w:effect w:val="none"/>
      <w:vertAlign w:val="baseline"/>
      <w:cs w:val="0"/>
      <w:em w:val="none"/>
      <w:lang/>
    </w:rPr>
  </w:style>
  <w:style w:type="character" w:styleId="WW8Num37z0">
    <w:name w:val="WW8Num37z0"/>
    <w:next w:val="WW8Num37z0"/>
    <w:autoRedefine w:val="0"/>
    <w:hidden w:val="0"/>
    <w:qFormat w:val="0"/>
    <w:rPr>
      <w:rFonts w:ascii="Symbol" w:hAnsi="Symbol"/>
      <w:w w:val="100"/>
      <w:position w:val="-1"/>
      <w:effect w:val="none"/>
      <w:vertAlign w:val="baseline"/>
      <w:cs w:val="0"/>
      <w:em w:val="none"/>
      <w:lang/>
    </w:rPr>
  </w:style>
  <w:style w:type="character" w:styleId="WW8Num37z1">
    <w:name w:val="WW8Num37z1"/>
    <w:next w:val="WW8Num37z1"/>
    <w:autoRedefine w:val="0"/>
    <w:hidden w:val="0"/>
    <w:qFormat w:val="0"/>
    <w:rPr>
      <w:rFonts w:ascii="Courier New" w:cs="Courier New" w:hAnsi="Courier New"/>
      <w:w w:val="100"/>
      <w:position w:val="-1"/>
      <w:effect w:val="none"/>
      <w:vertAlign w:val="baseline"/>
      <w:cs w:val="0"/>
      <w:em w:val="none"/>
      <w:lang/>
    </w:rPr>
  </w:style>
  <w:style w:type="character" w:styleId="WW8Num37z2">
    <w:name w:val="WW8Num37z2"/>
    <w:next w:val="WW8Num37z2"/>
    <w:autoRedefine w:val="0"/>
    <w:hidden w:val="0"/>
    <w:qFormat w:val="0"/>
    <w:rPr>
      <w:rFonts w:ascii="Wingdings" w:hAnsi="Wingdings"/>
      <w:w w:val="100"/>
      <w:position w:val="-1"/>
      <w:effect w:val="none"/>
      <w:vertAlign w:val="baseline"/>
      <w:cs w:val="0"/>
      <w:em w:val="none"/>
      <w:lang/>
    </w:rPr>
  </w:style>
  <w:style w:type="character" w:styleId="WW8Num38z0">
    <w:name w:val="WW8Num38z0"/>
    <w:next w:val="WW8Num38z0"/>
    <w:autoRedefine w:val="0"/>
    <w:hidden w:val="0"/>
    <w:qFormat w:val="0"/>
    <w:rPr>
      <w:rFonts w:ascii="Symbol" w:hAnsi="Symbol"/>
      <w:w w:val="100"/>
      <w:position w:val="-1"/>
      <w:effect w:val="none"/>
      <w:vertAlign w:val="baseline"/>
      <w:cs w:val="0"/>
      <w:em w:val="none"/>
      <w:lang/>
    </w:rPr>
  </w:style>
  <w:style w:type="character" w:styleId="WW8Num38z1">
    <w:name w:val="WW8Num38z1"/>
    <w:next w:val="WW8Num38z1"/>
    <w:autoRedefine w:val="0"/>
    <w:hidden w:val="0"/>
    <w:qFormat w:val="0"/>
    <w:rPr>
      <w:rFonts w:ascii="Courier New" w:cs="Courier New" w:hAnsi="Courier New"/>
      <w:w w:val="100"/>
      <w:position w:val="-1"/>
      <w:effect w:val="none"/>
      <w:vertAlign w:val="baseline"/>
      <w:cs w:val="0"/>
      <w:em w:val="none"/>
      <w:lang/>
    </w:rPr>
  </w:style>
  <w:style w:type="character" w:styleId="WW8Num38z2">
    <w:name w:val="WW8Num38z2"/>
    <w:next w:val="WW8Num38z2"/>
    <w:autoRedefine w:val="0"/>
    <w:hidden w:val="0"/>
    <w:qFormat w:val="0"/>
    <w:rPr>
      <w:rFonts w:ascii="Wingdings" w:hAnsi="Wingdings"/>
      <w:w w:val="100"/>
      <w:position w:val="-1"/>
      <w:effect w:val="none"/>
      <w:vertAlign w:val="baseline"/>
      <w:cs w:val="0"/>
      <w:em w:val="none"/>
      <w:lang/>
    </w:rPr>
  </w:style>
  <w:style w:type="character" w:styleId="WW8Num39z0">
    <w:name w:val="WW8Num39z0"/>
    <w:next w:val="WW8Num39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40z0">
    <w:name w:val="WW8Num40z0"/>
    <w:next w:val="WW8Num40z0"/>
    <w:autoRedefine w:val="0"/>
    <w:hidden w:val="0"/>
    <w:qFormat w:val="0"/>
    <w:rPr>
      <w:rFonts w:ascii="Times New Roman" w:cs="Times New Roman" w:hAnsi="Times New Roman"/>
      <w:w w:val="100"/>
      <w:position w:val="-1"/>
      <w:effect w:val="none"/>
      <w:vertAlign w:val="baseline"/>
      <w:cs w:val="0"/>
      <w:em w:val="none"/>
      <w:lang/>
    </w:rPr>
  </w:style>
  <w:style w:type="character" w:styleId="WW8Num41z0">
    <w:name w:val="WW8Num41z0"/>
    <w:next w:val="WW8Num41z0"/>
    <w:autoRedefine w:val="0"/>
    <w:hidden w:val="0"/>
    <w:qFormat w:val="0"/>
    <w:rPr>
      <w:rFonts w:ascii="Wingdings" w:hAnsi="Wingdings"/>
      <w:w w:val="100"/>
      <w:position w:val="-1"/>
      <w:effect w:val="none"/>
      <w:vertAlign w:val="baseline"/>
      <w:cs w:val="0"/>
      <w:em w:val="none"/>
      <w:lang/>
    </w:rPr>
  </w:style>
  <w:style w:type="character" w:styleId="WW8Num42z0">
    <w:name w:val="WW8Num42z0"/>
    <w:next w:val="WW8Num42z0"/>
    <w:autoRedefine w:val="0"/>
    <w:hidden w:val="0"/>
    <w:qFormat w:val="0"/>
    <w:rPr>
      <w:rFonts w:ascii="Wingdings" w:hAnsi="Wingdings"/>
      <w:w w:val="100"/>
      <w:position w:val="-1"/>
      <w:effect w:val="none"/>
      <w:vertAlign w:val="baseline"/>
      <w:cs w:val="0"/>
      <w:em w:val="none"/>
      <w:lang/>
    </w:rPr>
  </w:style>
  <w:style w:type="character" w:styleId="WW8Num43z0">
    <w:name w:val="WW8Num43z0"/>
    <w:next w:val="WW8Num43z0"/>
    <w:autoRedefine w:val="0"/>
    <w:hidden w:val="0"/>
    <w:qFormat w:val="0"/>
    <w:rPr>
      <w:rFonts w:ascii="Wingdings" w:hAnsi="Wingdings"/>
      <w:w w:val="100"/>
      <w:position w:val="-1"/>
      <w:effect w:val="none"/>
      <w:vertAlign w:val="baseline"/>
      <w:cs w:val="0"/>
      <w:em w:val="none"/>
      <w:lang/>
    </w:rPr>
  </w:style>
  <w:style w:type="character" w:styleId="WW8Num44z0">
    <w:name w:val="WW8Num44z0"/>
    <w:next w:val="WW8Num44z0"/>
    <w:autoRedefine w:val="0"/>
    <w:hidden w:val="0"/>
    <w:qFormat w:val="0"/>
    <w:rPr>
      <w:rFonts w:ascii="Wingdings" w:hAnsi="Wingdings"/>
      <w:b w:val="0"/>
      <w:i w:val="0"/>
      <w:w w:val="100"/>
      <w:position w:val="-1"/>
      <w:sz w:val="24"/>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Símbolodenotaalpie">
    <w:name w:val="Símbolo de nota al pie"/>
    <w:next w:val="Símbolodenotaalpie"/>
    <w:autoRedefine w:val="0"/>
    <w:hidden w:val="0"/>
    <w:qFormat w:val="0"/>
    <w:rPr>
      <w:w w:val="100"/>
      <w:position w:val="-1"/>
      <w:effect w:val="none"/>
      <w:vertAlign w:val="superscript"/>
      <w:cs w:val="0"/>
      <w:em w:val="none"/>
      <w:lang/>
    </w:rPr>
  </w:style>
  <w:style w:type="character" w:styleId="MáquinadeescribirHTML">
    <w:name w:val="Máquina de escribir HTML"/>
    <w:next w:val="MáquinadeescribirHTML"/>
    <w:autoRedefine w:val="0"/>
    <w:hidden w:val="0"/>
    <w:qFormat w:val="0"/>
    <w:rPr>
      <w:rFonts w:ascii="Courier New" w:cs="Courier New" w:eastAsia="Courier New" w:hAnsi="Courier New"/>
      <w:w w:val="100"/>
      <w:position w:val="-1"/>
      <w:sz w:val="20"/>
      <w:szCs w:val="20"/>
      <w:effect w:val="none"/>
      <w:vertAlign w:val="baseline"/>
      <w:cs w:val="0"/>
      <w:em w:val="none"/>
      <w:lang/>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Helvetica" w:cs="Lucidasans" w:eastAsia="HG Mincho Light J" w:hAnsi="Helvetica"/>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line="1" w:lineRule="atLeast"/>
      <w:ind w:leftChars="-1" w:rightChars="0" w:firstLineChars="-1"/>
      <w:textDirection w:val="btLr"/>
      <w:textAlignment w:val="top"/>
      <w:outlineLvl w:val="0"/>
    </w:pPr>
    <w:rPr>
      <w:rFonts w:ascii="Times" w:cs="Lucidasans" w:hAnsi="Times"/>
      <w:w w:val="100"/>
      <w:position w:val="-1"/>
      <w:sz w:val="24"/>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imes" w:cs="Lucidasans" w:hAnsi="Times"/>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Times" w:cs="Lucidasans" w:hAnsi="Times"/>
      <w:w w:val="100"/>
      <w:position w:val="-1"/>
      <w:effect w:val="none"/>
      <w:vertAlign w:val="baseline"/>
      <w:cs w:val="0"/>
      <w:em w:val="none"/>
      <w:lang w:bidi="ar-SA" w:eastAsia="ar-SA" w:val="es-ES"/>
    </w:rPr>
  </w:style>
  <w:style w:type="paragraph" w:styleId="Sangríadetextonormal">
    <w:name w:val="Sangría de texto normal"/>
    <w:basedOn w:val="Normal"/>
    <w:next w:val="Sangríadetextonormal"/>
    <w:autoRedefine w:val="0"/>
    <w:hidden w:val="0"/>
    <w:qFormat w:val="0"/>
    <w:pPr>
      <w:suppressAutoHyphens w:val="0"/>
      <w:spacing w:line="1" w:lineRule="atLeast"/>
      <w:ind w:leftChars="-1" w:rightChars="0" w:firstLineChars="-1"/>
      <w:jc w:val="both"/>
      <w:textDirection w:val="btLr"/>
      <w:textAlignment w:val="top"/>
      <w:outlineLvl w:val="0"/>
    </w:pPr>
    <w:rPr>
      <w:b w:val="1"/>
      <w:w w:val="100"/>
      <w:position w:val="-1"/>
      <w:sz w:val="24"/>
      <w:effect w:val="none"/>
      <w:vertAlign w:val="baseline"/>
      <w:cs w:val="0"/>
      <w:em w:val="none"/>
      <w:lang w:bidi="ar-SA" w:eastAsia="ar-SA" w:val="es-MX"/>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Verdana" w:hAnsi="Verdana"/>
      <w:w w:val="100"/>
      <w:position w:val="-1"/>
      <w:sz w:val="24"/>
      <w:effect w:val="none"/>
      <w:vertAlign w:val="baseline"/>
      <w:cs w:val="0"/>
      <w:em w:val="none"/>
      <w:lang w:bidi="ar-SA" w:eastAsia="ar-SA" w:val="es-ES"/>
    </w:rPr>
  </w:style>
  <w:style w:type="paragraph" w:styleId="Epígrafe1">
    <w:name w:val="Epígrafe1"/>
    <w:basedOn w:val="Normal"/>
    <w:next w:val="Normal"/>
    <w:autoRedefine w:val="0"/>
    <w:hidden w:val="0"/>
    <w:qFormat w:val="0"/>
    <w:pPr>
      <w:suppressAutoHyphens w:val="0"/>
      <w:spacing w:line="1" w:lineRule="atLeast"/>
      <w:ind w:leftChars="-1" w:rightChars="0" w:firstLineChars="-1"/>
      <w:jc w:val="right"/>
      <w:textDirection w:val="btLr"/>
      <w:textAlignment w:val="top"/>
      <w:outlineLvl w:val="0"/>
    </w:pPr>
    <w:rPr>
      <w:b w:val="1"/>
      <w:w w:val="100"/>
      <w:position w:val="-1"/>
      <w:sz w:val="26"/>
      <w:effect w:val="none"/>
      <w:vertAlign w:val="baseline"/>
      <w:cs w:val="0"/>
      <w:em w:val="none"/>
      <w:lang w:bidi="ar-SA" w:eastAsia="ar-SA" w:val="es-ES"/>
    </w:rPr>
  </w:style>
  <w:style w:type="paragraph" w:styleId="Mapadeldocumento1">
    <w:name w:val="Mapa del documento1"/>
    <w:basedOn w:val="Normal"/>
    <w:next w:val="Mapadeldocumento1"/>
    <w:autoRedefine w:val="0"/>
    <w:hidden w:val="0"/>
    <w:qFormat w:val="0"/>
    <w:pPr>
      <w:shd w:color="auto" w:fill="000080" w:val="clear"/>
      <w:suppressAutoHyphens w:val="0"/>
      <w:spacing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ar-SA" w:val="es-ES"/>
    </w:rPr>
  </w:style>
  <w:style w:type="paragraph" w:styleId="Textodeglobo">
    <w:name w:val="Texto de globo"/>
    <w:basedOn w:val="Normal"/>
    <w:next w:val="Textodeglob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s-ES"/>
    </w:rPr>
  </w:style>
  <w:style w:type="paragraph" w:styleId="PlainText">
    <w:name w:val="Plain Text"/>
    <w:basedOn w:val="Normal"/>
    <w:next w:val="PlainText"/>
    <w:autoRedefine w:val="0"/>
    <w:hidden w:val="0"/>
    <w:qFormat w:val="0"/>
    <w:pPr>
      <w:suppressAutoHyphens w:val="0"/>
      <w:spacing w:line="1"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ar-SA" w:val="es-ES"/>
    </w:rPr>
  </w:style>
  <w:style w:type="paragraph" w:styleId="Textoindependiente21">
    <w:name w:val="Texto independiente 21"/>
    <w:basedOn w:val="Normal"/>
    <w:next w:val="Textoindependiente21"/>
    <w:autoRedefine w:val="0"/>
    <w:hidden w:val="0"/>
    <w:qFormat w:val="0"/>
    <w:pPr>
      <w:suppressAutoHyphens w:val="0"/>
      <w:spacing w:line="1" w:lineRule="atLeast"/>
      <w:ind w:leftChars="-1" w:rightChars="0" w:firstLineChars="-1"/>
      <w:jc w:val="both"/>
      <w:textDirection w:val="btLr"/>
      <w:textAlignment w:val="top"/>
      <w:outlineLvl w:val="0"/>
    </w:pPr>
    <w:rPr>
      <w:bCs w:val="1"/>
      <w:w w:val="100"/>
      <w:position w:val="-1"/>
      <w:sz w:val="24"/>
      <w:effect w:val="none"/>
      <w:vertAlign w:val="baseline"/>
      <w:cs w:val="0"/>
      <w:em w:val="none"/>
      <w:lang w:bidi="ar-SA" w:eastAsia="ar-SA" w:val="es-ES"/>
    </w:rPr>
  </w:style>
  <w:style w:type="paragraph" w:styleId="Textonotapie">
    <w:name w:val="Texto nota pie"/>
    <w:basedOn w:val="Normal"/>
    <w:next w:val="Textonotapie"/>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AR"/>
    </w:rPr>
  </w:style>
  <w:style w:type="paragraph" w:styleId="BodyText2">
    <w:name w:val="Body Text 2"/>
    <w:basedOn w:val="Normal"/>
    <w:next w:val="BodyText2"/>
    <w:autoRedefine w:val="0"/>
    <w:hidden w:val="0"/>
    <w:qFormat w:val="0"/>
    <w:pPr>
      <w:suppressAutoHyphens w:val="0"/>
      <w:overflowPunct w:val="0"/>
      <w:autoSpaceDE w:val="0"/>
      <w:spacing w:line="1" w:lineRule="atLeast"/>
      <w:ind w:leftChars="-1" w:rightChars="0" w:firstLineChars="-1"/>
      <w:jc w:val="both"/>
      <w:textDirection w:val="btLr"/>
      <w:textAlignment w:val="baseline"/>
      <w:outlineLvl w:val="0"/>
    </w:pPr>
    <w:rPr>
      <w:rFonts w:ascii="AvantGarde Md BT" w:hAnsi="AvantGarde Md BT"/>
      <w:w w:val="100"/>
      <w:position w:val="-1"/>
      <w:sz w:val="24"/>
      <w:effect w:val="none"/>
      <w:vertAlign w:val="baseline"/>
      <w:cs w:val="0"/>
      <w:em w:val="none"/>
      <w:lang w:bidi="ar-SA" w:eastAsia="ar-SA" w:val="es-ES"/>
    </w:rPr>
  </w:style>
  <w:style w:type="paragraph" w:styleId="Sangría2det.independiente1">
    <w:name w:val="Sangría 2 de t. independiente1"/>
    <w:basedOn w:val="Normal"/>
    <w:next w:val="Sangría2det.independiente1"/>
    <w:autoRedefine w:val="0"/>
    <w:hidden w:val="0"/>
    <w:qFormat w:val="0"/>
    <w:pPr>
      <w:tabs>
        <w:tab w:val="left" w:leader="none" w:pos="-720"/>
      </w:tabs>
      <w:suppressAutoHyphens w:val="0"/>
      <w:spacing w:line="360" w:lineRule="auto"/>
      <w:ind w:left="360" w:right="0" w:leftChars="-1" w:rightChars="0" w:firstLine="0" w:firstLineChars="-1"/>
      <w:jc w:val="both"/>
      <w:textDirection w:val="btLr"/>
      <w:textAlignment w:val="top"/>
      <w:outlineLvl w:val="0"/>
    </w:pPr>
    <w:rPr>
      <w:rFonts w:ascii="Comic Sans MS" w:hAnsi="Comic Sans MS"/>
      <w:spacing w:val="-3"/>
      <w:w w:val="100"/>
      <w:position w:val="-1"/>
      <w:sz w:val="24"/>
      <w:szCs w:val="24"/>
      <w:effect w:val="none"/>
      <w:vertAlign w:val="baseline"/>
      <w:cs w:val="0"/>
      <w:em w:val="none"/>
      <w:lang w:bidi="ar-SA" w:eastAsia="ar-SA" w:val="es-ES"/>
    </w:rPr>
  </w:style>
  <w:style w:type="paragraph" w:styleId="Textoindependiente31">
    <w:name w:val="Texto independiente 31"/>
    <w:basedOn w:val="Normal"/>
    <w:next w:val="Textoindependiente31"/>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ar-SA" w:val="es-ES"/>
    </w:rPr>
  </w:style>
  <w:style w:type="table" w:styleId="Tablaconcuadrícula">
    <w:name w:val="Tabla con cuadrícula"/>
    <w:basedOn w:val="Tablanormal"/>
    <w:next w:val="Tablaconcuadrícula"/>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character" w:styleId="Título4Car">
    <w:name w:val="Título 4 Car"/>
    <w:next w:val="Título4Car"/>
    <w:autoRedefine w:val="0"/>
    <w:hidden w:val="0"/>
    <w:qFormat w:val="0"/>
    <w:rPr>
      <w:b w:val="1"/>
      <w:bCs w:val="1"/>
      <w:color w:val="00000a"/>
      <w:w w:val="100"/>
      <w:position w:val="-1"/>
      <w:sz w:val="30"/>
      <w:szCs w:val="24"/>
      <w:effect w:val="none"/>
      <w:shd w:color="auto" w:fill="e6e6e6" w:val="clear"/>
      <w:vertAlign w:val="baseline"/>
      <w:cs w:val="0"/>
      <w:em w:val="none"/>
      <w:lang w:bidi="hi-IN" w:eastAsia="zh-CN" w:val="es-ES"/>
    </w:rPr>
  </w:style>
  <w:style w:type="paragraph" w:styleId="Sangría2det.independiente">
    <w:name w:val="Sangría 2 de t. independiente"/>
    <w:basedOn w:val="Normal"/>
    <w:next w:val="Sangría2det.independiente"/>
    <w:autoRedefine w:val="0"/>
    <w:hidden w:val="0"/>
    <w:qFormat w:val="0"/>
    <w:pPr>
      <w:suppressAutoHyphens w:val="0"/>
      <w:spacing w:after="120" w:line="480" w:lineRule="auto"/>
      <w:ind w:left="283" w:leftChars="-1" w:rightChars="0" w:firstLineChars="-1"/>
      <w:textDirection w:val="btLr"/>
      <w:textAlignment w:val="top"/>
      <w:outlineLvl w:val="0"/>
    </w:pPr>
    <w:rPr>
      <w:w w:val="100"/>
      <w:position w:val="-1"/>
      <w:effect w:val="none"/>
      <w:vertAlign w:val="baseline"/>
      <w:cs w:val="0"/>
      <w:em w:val="none"/>
      <w:lang w:bidi="ar-SA" w:eastAsia="ar-SA" w:val="es-ES"/>
    </w:rPr>
  </w:style>
  <w:style w:type="character" w:styleId="Sangría2det.independienteCar">
    <w:name w:val="Sangría 2 de t. independiente Car"/>
    <w:next w:val="Sangría2det.independienteCar"/>
    <w:autoRedefine w:val="0"/>
    <w:hidden w:val="0"/>
    <w:qFormat w:val="0"/>
    <w:rPr>
      <w:w w:val="100"/>
      <w:position w:val="-1"/>
      <w:effect w:val="none"/>
      <w:vertAlign w:val="baseline"/>
      <w:cs w:val="0"/>
      <w:em w:val="none"/>
      <w:lang w:eastAsia="ar-SA"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6p3OOnDEp7CnK73RiYYQidV8zpr4VHE9/view?usp=sharing" TargetMode="External"/><Relationship Id="rId20" Type="http://schemas.openxmlformats.org/officeDocument/2006/relationships/hyperlink" Target="https://drive.google.com/drive/folders/1mZplDsi_CwR2FLhEJKYc4jmOeWkB1q2J?usp=sharing" TargetMode="External"/><Relationship Id="rId42" Type="http://schemas.openxmlformats.org/officeDocument/2006/relationships/hyperlink" Target="https://drive.google.com/file/d/16p3OOnDEp7CnK73RiYYQidV8zpr4VHE9/view?usp=sharing" TargetMode="External"/><Relationship Id="rId41" Type="http://schemas.openxmlformats.org/officeDocument/2006/relationships/hyperlink" Target="https://drive.google.com/file/d/16p3OOnDEp7CnK73RiYYQidV8zpr4VHE9/view?usp=sharing" TargetMode="External"/><Relationship Id="rId22" Type="http://schemas.openxmlformats.org/officeDocument/2006/relationships/hyperlink" Target="https://drive.google.com/drive/folders/1mZplDsi_CwR2FLhEJKYc4jmOeWkB1q2J?usp=sharing" TargetMode="External"/><Relationship Id="rId44" Type="http://schemas.openxmlformats.org/officeDocument/2006/relationships/hyperlink" Target="https://drive.google.com/file/d/1jL0uXJT0UHQk6TVu5HqpUCmU9-p1qTxF/view?usp=sharing" TargetMode="External"/><Relationship Id="rId21" Type="http://schemas.openxmlformats.org/officeDocument/2006/relationships/hyperlink" Target="https://drive.google.com/drive/folders/1mZplDsi_CwR2FLhEJKYc4jmOeWkB1q2J?usp=sharing" TargetMode="External"/><Relationship Id="rId43" Type="http://schemas.openxmlformats.org/officeDocument/2006/relationships/hyperlink" Target="https://drive.google.com/file/d/10PrPHT3VVCCvg9n9NmPWxQ4kB7ULwIbF/view?usp=sharing" TargetMode="External"/><Relationship Id="rId24" Type="http://schemas.openxmlformats.org/officeDocument/2006/relationships/hyperlink" Target="https://drive.google.com/file/d/1emrWEiHo5PffD-yIVj7p2jpGpc0wEBW8/view?usp=sharing" TargetMode="External"/><Relationship Id="rId46" Type="http://schemas.openxmlformats.org/officeDocument/2006/relationships/hyperlink" Target="http://cedoc.infd.edu.ar/index.cgi?wid_seccion=9&amp;wid_item=42%3B" TargetMode="External"/><Relationship Id="rId23" Type="http://schemas.openxmlformats.org/officeDocument/2006/relationships/hyperlink" Target="https://drive.google.com/file/d/1emrWEiHo5PffD-yIVj7p2jpGpc0wEBW8/view?usp=sharing" TargetMode="External"/><Relationship Id="rId45" Type="http://schemas.openxmlformats.org/officeDocument/2006/relationships/hyperlink" Target="https://drive.google.com/file/d/1jL0uXJT0UHQk6TVu5HqpUCmU9-p1qTxF/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R7mX4faBfpQ&amp;list=PLwJveSb2FW68SBxefBgQzO1dKhJyC_5An" TargetMode="External"/><Relationship Id="rId26" Type="http://schemas.openxmlformats.org/officeDocument/2006/relationships/hyperlink" Target="https://drive.google.com/file/d/1ctkyJMRGETsNyLQ1A0YLelmaQG0Qwe4E/view?usp=sharing" TargetMode="External"/><Relationship Id="rId25" Type="http://schemas.openxmlformats.org/officeDocument/2006/relationships/hyperlink" Target="https://drive.google.com/file/d/1emrWEiHo5PffD-yIVj7p2jpGpc0wEBW8/view?usp=sharing" TargetMode="External"/><Relationship Id="rId28" Type="http://schemas.openxmlformats.org/officeDocument/2006/relationships/hyperlink" Target="https://drive.google.com/file/d/1jL0uXJT0UHQk6TVu5HqpUCmU9-p1qTxF/view?usp=sharing" TargetMode="External"/><Relationship Id="rId27" Type="http://schemas.openxmlformats.org/officeDocument/2006/relationships/hyperlink" Target="https://drive.google.com/file/d/1jL0uXJT0UHQk6TVu5HqpUCmU9-p1qTxF/view?usp=shar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uG2hnnWL04kq5oa9AhCvDnx8e6nb0k1AoUSRxZX1iLk/edit?usp=sharing" TargetMode="External"/><Relationship Id="rId7" Type="http://schemas.openxmlformats.org/officeDocument/2006/relationships/image" Target="media/image1.png"/><Relationship Id="rId8" Type="http://schemas.openxmlformats.org/officeDocument/2006/relationships/hyperlink" Target="https://www.youtube.com/watch?v=R7mX4faBfpQ&amp;list=PLwJveSb2FW68SBxefBgQzO1dKhJyC_5An"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drive.google.com/file/d/1EPWK9piYBDw0FMDtuoSOgowRNbckG6Qs/view?usp=share_link" TargetMode="External"/><Relationship Id="rId33" Type="http://schemas.openxmlformats.org/officeDocument/2006/relationships/hyperlink" Target="https://sites.google.com/site/elaprendizajelectoescritor/los-procesos-de-acceso-al-lexico/la-via-directa-para-la-lectura-de-palabras" TargetMode="External"/><Relationship Id="rId10" Type="http://schemas.openxmlformats.org/officeDocument/2006/relationships/hyperlink" Target="https://docs.google.com/document/d/1x0eTRFkgqWX3n6atwtDT6uAjRZgjL7tiLuVc3iOPcIg/edit" TargetMode="External"/><Relationship Id="rId32" Type="http://schemas.openxmlformats.org/officeDocument/2006/relationships/hyperlink" Target="https://sites.google.com/site/elaprendizajelectoescritor/los-procesos-de-acceso-al-lexico" TargetMode="External"/><Relationship Id="rId13" Type="http://schemas.openxmlformats.org/officeDocument/2006/relationships/hyperlink" Target="https://drive.google.com/file/d/1EPWK9piYBDw0FMDtuoSOgowRNbckG6Qs/view?usp=share_link" TargetMode="External"/><Relationship Id="rId35" Type="http://schemas.openxmlformats.org/officeDocument/2006/relationships/hyperlink" Target="https://sites.google.com/site/elaprendizajelectoescritor/los-procesos-de-escritura-de-palabras/la-escritura-de-palabras-a-traves-de-la-via-indirecta" TargetMode="External"/><Relationship Id="rId12" Type="http://schemas.openxmlformats.org/officeDocument/2006/relationships/hyperlink" Target="https://drive.google.com/file/d/1EPWK9piYBDw0FMDtuoSOgowRNbckG6Qs/view?usp=share_link" TargetMode="External"/><Relationship Id="rId34" Type="http://schemas.openxmlformats.org/officeDocument/2006/relationships/hyperlink" Target="https://sites.google.com/site/elaprendizajelectoescritor/los-procesos-de-escritura-de-palabras" TargetMode="External"/><Relationship Id="rId15" Type="http://schemas.openxmlformats.org/officeDocument/2006/relationships/hyperlink" Target="https://youtu.be/4NuF4HD94Qs" TargetMode="External"/><Relationship Id="rId37" Type="http://schemas.openxmlformats.org/officeDocument/2006/relationships/hyperlink" Target="https://sites.google.com/site/elaprendizajelectoescritor/los-trastornos-del-aprendizaje-de-la-lectoescritura" TargetMode="External"/><Relationship Id="rId14" Type="http://schemas.openxmlformats.org/officeDocument/2006/relationships/hyperlink" Target="https://drive.google.com/file/d/1EbnpJKAi4YIYteg4F1wJwbX7nXDsMlDX/view?usp=sharing" TargetMode="External"/><Relationship Id="rId36" Type="http://schemas.openxmlformats.org/officeDocument/2006/relationships/hyperlink" Target="https://sites.google.com/site/elaprendizajelectoescritor/los-procesos-de-escritura-de-palabras/la-escritura-a-traves-de-la-via-directa" TargetMode="External"/><Relationship Id="rId17" Type="http://schemas.openxmlformats.org/officeDocument/2006/relationships/hyperlink" Target="https://drive.google.com/file/d/18_1kB-dOMGlG2c-nWjFOUnY5efKkVU1o/view?usp=sharing" TargetMode="External"/><Relationship Id="rId39" Type="http://schemas.openxmlformats.org/officeDocument/2006/relationships/hyperlink" Target="https://drive.google.com/file/d/16p3OOnDEp7CnK73RiYYQidV8zpr4VHE9/view?usp=sharing" TargetMode="External"/><Relationship Id="rId16" Type="http://schemas.openxmlformats.org/officeDocument/2006/relationships/hyperlink" Target="https://drive.google.com/file/d/1I_S6MbwIC1eDS0tkwPMXTaNiHJO1itnu/view?usp=sharing" TargetMode="External"/><Relationship Id="rId38" Type="http://schemas.openxmlformats.org/officeDocument/2006/relationships/hyperlink" Target="https://drive.google.com/file/d/16p3OOnDEp7CnK73RiYYQidV8zpr4VHE9/view?usp=sharing" TargetMode="External"/><Relationship Id="rId19" Type="http://schemas.openxmlformats.org/officeDocument/2006/relationships/hyperlink" Target="https://drive.google.com/file/d/18_1kB-dOMGlG2c-nWjFOUnY5efKkVU1o/view?usp=sharing" TargetMode="External"/><Relationship Id="rId18" Type="http://schemas.openxmlformats.org/officeDocument/2006/relationships/hyperlink" Target="https://drive.google.com/file/d/18_1kB-dOMGlG2c-nWjFOUnY5efKkVU1o/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Tzcz4LB5yaWtUW3J8u3GxcoZBA==">AMUW2mXM1u9+r/L3vqRPKUevByJRTDwrAVz4JsLv+ihk9q62hkrXuYYd9quoGoCyUYbmp+yCpMUJbLRt7qeUOgqFAQosEeyLeQCAAliKTydiPbEbfoyoYZAy6SxZIN2+hD6TaD3ofU+wyK6ZElum7rku3l3xDjNjLzLRlYrwEE+IDkGjRGtWDb3AalyPh8fY/+ieh0HYqW3pH2vrSTSH8FGh3Jf4C7NvVa8p5krpvKZNe74syTWxKJz4HJYQjqE1/+bjPaLXNJAB1PvHfEqoexZXrNyrHACv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2020-06-04T12:39:00Z</dcterms:created>
  <dc:creator>Sergio Merino</dc:creator>
</cp:coreProperties>
</file>