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9707C4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 xml:space="preserve">(Desde el </w:t>
      </w:r>
      <w:r w:rsidR="00A90263">
        <w:rPr>
          <w:rFonts w:ascii="Arial" w:eastAsia="Arial" w:hAnsi="Arial" w:cs="Arial"/>
          <w:b/>
          <w:i/>
        </w:rPr>
        <w:t>18</w:t>
      </w:r>
      <w:r w:rsidR="0069216E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al </w:t>
      </w:r>
      <w:r w:rsidR="00A90263">
        <w:rPr>
          <w:rFonts w:ascii="Arial" w:eastAsia="Arial" w:hAnsi="Arial" w:cs="Arial"/>
          <w:b/>
          <w:i/>
        </w:rPr>
        <w:t>25</w:t>
      </w:r>
      <w:r w:rsidR="0069216E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>de agosto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D42222" w:rsidRPr="003241D5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</w:t>
      </w:r>
      <w:r w:rsidR="003241D5">
        <w:rPr>
          <w:rFonts w:ascii="Arial" w:eastAsia="Arial" w:hAnsi="Arial" w:cs="Arial"/>
          <w:sz w:val="20"/>
          <w:szCs w:val="20"/>
        </w:rPr>
        <w:t xml:space="preserve">  siguiente Link </w:t>
      </w:r>
      <w:hyperlink r:id="rId7" w:history="1">
        <w:r w:rsidR="003241D5" w:rsidRPr="00555AB9">
          <w:rPr>
            <w:rStyle w:val="Hipervnculo"/>
            <w:rFonts w:ascii="Arial" w:hAnsi="Arial" w:cs="Arial"/>
            <w:sz w:val="22"/>
            <w:szCs w:val="22"/>
          </w:rPr>
          <w:t>https://forms.gle/bt3dVv8qahfTgwqLA</w:t>
        </w:r>
      </w:hyperlink>
    </w:p>
    <w:p w:rsidR="0001135D" w:rsidRDefault="0001135D" w:rsidP="003241D5">
      <w:pPr>
        <w:suppressAutoHyphens/>
        <w:spacing w:after="0" w:line="360" w:lineRule="auto"/>
        <w:rPr>
          <w:rFonts w:ascii="Arial" w:eastAsia="Times New Roman" w:hAnsi="Arial" w:cs="Arial"/>
          <w:b/>
          <w:i/>
          <w:lang w:val="es-ES" w:eastAsia="ar-SA"/>
        </w:rPr>
      </w:pPr>
    </w:p>
    <w:p w:rsidR="00E10A7C" w:rsidRDefault="00E10A7C" w:rsidP="00E10A7C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:rsidR="00E10A7C" w:rsidRDefault="00E10A7C" w:rsidP="00E10A7C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Inicial - Res. 309/14</w:t>
      </w:r>
    </w:p>
    <w:p w:rsidR="00E10A7C" w:rsidRDefault="00E10A7C" w:rsidP="00E10A7C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:rsidR="00E10A7C" w:rsidRPr="00DD1F48" w:rsidRDefault="003241D5" w:rsidP="00E10A7C">
      <w:pPr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hyperlink r:id="rId8" w:history="1">
        <w:r w:rsidR="00E10A7C" w:rsidRPr="00DD1F48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https://isfd803-chu.infd.edu.ar/sitio/profesorado-de-educacion-inicial-309-14-cohorte-2015/</w:t>
        </w:r>
      </w:hyperlink>
    </w:p>
    <w:p w:rsidR="00E10A7C" w:rsidRDefault="00E10A7C" w:rsidP="00E10A7C">
      <w:pPr>
        <w:spacing w:after="0" w:line="360" w:lineRule="auto"/>
        <w:jc w:val="both"/>
        <w:rPr>
          <w:rFonts w:ascii="Arial" w:eastAsia="Arial" w:hAnsi="Arial" w:cs="Arial"/>
        </w:rPr>
      </w:pPr>
    </w:p>
    <w:p w:rsidR="00E10A7C" w:rsidRDefault="00E10A7C" w:rsidP="00E10A7C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Literatura Infantil</w:t>
      </w:r>
      <w:r w:rsidR="00F605E8" w:rsidRPr="00F605E8">
        <w:rPr>
          <w:rFonts w:ascii="Arial" w:eastAsia="Arial" w:hAnsi="Arial" w:cs="Arial"/>
          <w:i/>
          <w:color w:val="000000"/>
        </w:rPr>
        <w:t xml:space="preserve"> </w:t>
      </w:r>
    </w:p>
    <w:p w:rsidR="00E10A7C" w:rsidRPr="00F90E69" w:rsidRDefault="00E10A7C" w:rsidP="00E10A7C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</w:t>
      </w:r>
      <w:r w:rsidR="00F605E8">
        <w:rPr>
          <w:rFonts w:ascii="Arial" w:eastAsia="Arial" w:hAnsi="Arial" w:cs="Arial"/>
          <w:i/>
        </w:rPr>
        <w:t>° año – Asignatura</w:t>
      </w:r>
      <w:r>
        <w:rPr>
          <w:rFonts w:ascii="Arial" w:eastAsia="Arial" w:hAnsi="Arial" w:cs="Arial"/>
          <w:i/>
        </w:rPr>
        <w:t xml:space="preserve"> – 4</w:t>
      </w:r>
      <w:r w:rsidRPr="00F90E69">
        <w:rPr>
          <w:rFonts w:ascii="Arial" w:eastAsia="Arial" w:hAnsi="Arial" w:cs="Arial"/>
          <w:i/>
        </w:rPr>
        <w:t xml:space="preserve">hs cátedra – Cuatrimestral </w:t>
      </w:r>
      <w:r>
        <w:rPr>
          <w:rFonts w:ascii="Arial" w:eastAsia="Arial" w:hAnsi="Arial" w:cs="Arial"/>
          <w:i/>
        </w:rPr>
        <w:t xml:space="preserve"> (2do</w:t>
      </w:r>
      <w:r w:rsidRPr="00F90E69">
        <w:rPr>
          <w:rFonts w:ascii="Arial" w:eastAsia="Arial" w:hAnsi="Arial" w:cs="Arial"/>
          <w:i/>
        </w:rPr>
        <w:t xml:space="preserve"> Cuatrimestre)</w:t>
      </w:r>
      <w:r w:rsidR="00F605E8">
        <w:rPr>
          <w:rFonts w:ascii="Arial" w:eastAsia="Arial" w:hAnsi="Arial" w:cs="Arial"/>
          <w:i/>
        </w:rPr>
        <w:t xml:space="preserve"> - Remanentes</w:t>
      </w:r>
    </w:p>
    <w:p w:rsidR="00E10A7C" w:rsidRPr="00F605E8" w:rsidRDefault="00E10A7C" w:rsidP="00E10A7C">
      <w:pPr>
        <w:spacing w:after="0" w:line="360" w:lineRule="auto"/>
        <w:jc w:val="both"/>
        <w:rPr>
          <w:rFonts w:ascii="Arial" w:eastAsia="Arial" w:hAnsi="Arial" w:cs="Arial"/>
        </w:rPr>
      </w:pPr>
      <w:r w:rsidRPr="00F90E69">
        <w:rPr>
          <w:rFonts w:ascii="Arial" w:eastAsia="Arial" w:hAnsi="Arial" w:cs="Arial"/>
          <w:b/>
        </w:rPr>
        <w:t>Perfil docente:</w:t>
      </w:r>
      <w:r w:rsidRPr="00F90E69">
        <w:rPr>
          <w:rFonts w:ascii="Arial" w:eastAsia="Arial" w:hAnsi="Arial" w:cs="Arial"/>
        </w:rPr>
        <w:t xml:space="preserve"> </w:t>
      </w:r>
      <w:r w:rsidR="00F605E8" w:rsidRPr="00F605E8">
        <w:rPr>
          <w:rFonts w:ascii="Arial" w:hAnsi="Arial" w:cs="Arial"/>
        </w:rPr>
        <w:t>Se sugiere a cargo de un/a docente con formación específica</w:t>
      </w:r>
      <w:r w:rsidR="00F605E8">
        <w:rPr>
          <w:rFonts w:ascii="Arial" w:hAnsi="Arial" w:cs="Arial"/>
        </w:rPr>
        <w:t>.</w:t>
      </w:r>
    </w:p>
    <w:p w:rsidR="00A42324" w:rsidRDefault="00A42324" w:rsidP="00A423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05E8" w:rsidRDefault="00F605E8" w:rsidP="00F605E8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Primaria - Res. 310/14</w:t>
      </w:r>
    </w:p>
    <w:p w:rsidR="003241D5" w:rsidRDefault="003241D5" w:rsidP="00F605E8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:rsidR="0001135D" w:rsidRPr="00F605E8" w:rsidRDefault="003241D5" w:rsidP="00F605E8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  <w:sz w:val="20"/>
          <w:szCs w:val="20"/>
        </w:rPr>
      </w:pPr>
      <w:hyperlink r:id="rId9">
        <w:r w:rsidR="00F605E8" w:rsidRPr="00CB4CD4"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https://isfd803-chu.infd.edu.ar/sitio/profesorado-de-educacion-primaria-res-310-14-cohorte-2015/</w:t>
        </w:r>
      </w:hyperlink>
    </w:p>
    <w:p w:rsidR="004713D6" w:rsidRDefault="004713D6" w:rsidP="00F605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3D6" w:rsidRDefault="00F605E8" w:rsidP="004713D6">
      <w:pPr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UDI</w:t>
      </w:r>
      <w:r w:rsidR="004713D6"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 xml:space="preserve">CFG </w:t>
      </w:r>
      <w:r w:rsidR="004713D6">
        <w:rPr>
          <w:rFonts w:ascii="Arial" w:eastAsia="Arial" w:hAnsi="Arial" w:cs="Arial"/>
          <w:b/>
          <w:color w:val="000000"/>
        </w:rPr>
        <w:t>“Normativa</w:t>
      </w:r>
      <w:r>
        <w:rPr>
          <w:rFonts w:ascii="Arial" w:eastAsia="Arial" w:hAnsi="Arial" w:cs="Arial"/>
          <w:b/>
          <w:color w:val="000000"/>
        </w:rPr>
        <w:t>s Educativas</w:t>
      </w:r>
      <w:r w:rsidR="004713D6">
        <w:rPr>
          <w:rFonts w:ascii="Arial" w:eastAsia="Arial" w:hAnsi="Arial" w:cs="Arial"/>
          <w:b/>
          <w:color w:val="000000"/>
        </w:rPr>
        <w:t>”</w:t>
      </w:r>
    </w:p>
    <w:p w:rsidR="004713D6" w:rsidRDefault="004713D6" w:rsidP="004713D6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4713D6" w:rsidRDefault="004713D6" w:rsidP="005B6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4° año –</w:t>
      </w:r>
      <w:r w:rsidR="00F605E8">
        <w:rPr>
          <w:rFonts w:ascii="Arial" w:eastAsia="Arial" w:hAnsi="Arial" w:cs="Arial"/>
          <w:i/>
          <w:color w:val="000000"/>
        </w:rPr>
        <w:t xml:space="preserve"> Seminario - 3</w:t>
      </w:r>
      <w:r w:rsidR="00F97056">
        <w:rPr>
          <w:rFonts w:ascii="Arial" w:eastAsia="Arial" w:hAnsi="Arial" w:cs="Arial"/>
          <w:i/>
          <w:color w:val="000000"/>
        </w:rPr>
        <w:t xml:space="preserve">hs cátedra – Cuatrimestral </w:t>
      </w:r>
      <w:r w:rsidR="00F97056">
        <w:rPr>
          <w:rFonts w:ascii="Arial" w:eastAsia="Arial" w:hAnsi="Arial" w:cs="Arial"/>
          <w:i/>
        </w:rPr>
        <w:t>(2do Cuatrimestre)</w:t>
      </w:r>
    </w:p>
    <w:p w:rsidR="004713D6" w:rsidRDefault="004713D6" w:rsidP="00CD0A58">
      <w:pPr>
        <w:tabs>
          <w:tab w:val="left" w:pos="352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>Perfil docente:</w:t>
      </w:r>
      <w:r>
        <w:rPr>
          <w:rFonts w:ascii="Arial" w:eastAsia="Arial" w:hAnsi="Arial" w:cs="Arial"/>
          <w:color w:val="000000"/>
        </w:rPr>
        <w:t xml:space="preserve"> </w:t>
      </w:r>
      <w:r w:rsidR="00F605E8">
        <w:rPr>
          <w:rFonts w:ascii="Arial" w:eastAsia="Arial" w:hAnsi="Arial" w:cs="Arial"/>
          <w:color w:val="000000"/>
        </w:rPr>
        <w:t>Profesor/a de Educación Primaria</w:t>
      </w:r>
      <w:r w:rsidR="005B6B20">
        <w:rPr>
          <w:rFonts w:ascii="Arial" w:eastAsia="Arial" w:hAnsi="Arial" w:cs="Arial"/>
          <w:color w:val="000000"/>
        </w:rPr>
        <w:t xml:space="preserve"> con capacitación y/o experiencia en Normativa Escolar.</w:t>
      </w:r>
    </w:p>
    <w:p w:rsidR="003241D5" w:rsidRDefault="003241D5">
      <w:pPr>
        <w:spacing w:before="280"/>
        <w:jc w:val="both"/>
        <w:rPr>
          <w:rFonts w:ascii="Arial" w:eastAsia="Arial" w:hAnsi="Arial" w:cs="Arial"/>
          <w:b/>
          <w:i/>
          <w:color w:val="000000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bookmarkStart w:id="1" w:name="_GoBack"/>
      <w:bookmarkEnd w:id="1"/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0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F605E8">
        <w:rPr>
          <w:rFonts w:ascii="Arial" w:eastAsia="Arial" w:hAnsi="Arial" w:cs="Arial"/>
          <w:i/>
        </w:rPr>
        <w:t>: 25</w:t>
      </w:r>
      <w:r w:rsidR="0069216E">
        <w:rPr>
          <w:rFonts w:ascii="Arial" w:eastAsia="Arial" w:hAnsi="Arial" w:cs="Arial"/>
          <w:i/>
        </w:rPr>
        <w:t xml:space="preserve"> de agosto</w:t>
      </w:r>
      <w:r>
        <w:rPr>
          <w:rFonts w:ascii="Arial" w:eastAsia="Arial" w:hAnsi="Arial" w:cs="Arial"/>
          <w:i/>
        </w:rPr>
        <w:t xml:space="preserve">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1"/>
      <w:footerReference w:type="default" r:id="rId12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20" w:rsidRDefault="00043A20">
      <w:pPr>
        <w:spacing w:after="0" w:line="240" w:lineRule="auto"/>
      </w:pPr>
      <w:r>
        <w:separator/>
      </w:r>
    </w:p>
  </w:endnote>
  <w:endnote w:type="continuationSeparator" w:id="0">
    <w:p w:rsidR="00043A20" w:rsidRDefault="0004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20" w:rsidRDefault="00043A20">
      <w:pPr>
        <w:spacing w:after="0" w:line="240" w:lineRule="auto"/>
      </w:pPr>
      <w:r>
        <w:separator/>
      </w:r>
    </w:p>
  </w:footnote>
  <w:footnote w:type="continuationSeparator" w:id="0">
    <w:p w:rsidR="00043A20" w:rsidRDefault="0004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1135D"/>
    <w:rsid w:val="00012259"/>
    <w:rsid w:val="00043A20"/>
    <w:rsid w:val="00094D63"/>
    <w:rsid w:val="000B3A67"/>
    <w:rsid w:val="00120EAD"/>
    <w:rsid w:val="003241D5"/>
    <w:rsid w:val="00375112"/>
    <w:rsid w:val="004713D6"/>
    <w:rsid w:val="005030A3"/>
    <w:rsid w:val="00550855"/>
    <w:rsid w:val="005867C5"/>
    <w:rsid w:val="005B6B20"/>
    <w:rsid w:val="005B7BA5"/>
    <w:rsid w:val="00603584"/>
    <w:rsid w:val="00643E37"/>
    <w:rsid w:val="0069216E"/>
    <w:rsid w:val="007859BD"/>
    <w:rsid w:val="007B5A09"/>
    <w:rsid w:val="007E24DB"/>
    <w:rsid w:val="008C26B0"/>
    <w:rsid w:val="009707C4"/>
    <w:rsid w:val="00A066D7"/>
    <w:rsid w:val="00A1382F"/>
    <w:rsid w:val="00A42324"/>
    <w:rsid w:val="00A84596"/>
    <w:rsid w:val="00A86E6C"/>
    <w:rsid w:val="00A90263"/>
    <w:rsid w:val="00B64E86"/>
    <w:rsid w:val="00B739CA"/>
    <w:rsid w:val="00C73EBC"/>
    <w:rsid w:val="00CA0504"/>
    <w:rsid w:val="00CD0A58"/>
    <w:rsid w:val="00D42222"/>
    <w:rsid w:val="00D72D1A"/>
    <w:rsid w:val="00E10A7C"/>
    <w:rsid w:val="00F048C9"/>
    <w:rsid w:val="00F605E8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t3dVv8qahfTgwqL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13</cp:revision>
  <dcterms:created xsi:type="dcterms:W3CDTF">2023-04-25T01:06:00Z</dcterms:created>
  <dcterms:modified xsi:type="dcterms:W3CDTF">2023-08-19T01:42:00Z</dcterms:modified>
</cp:coreProperties>
</file>