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ind w:firstLine="0"/>
        <w:jc w:val="center"/>
        <w:rPr>
          <w:rFonts w:ascii="Times New Roman" w:cs="Times New Roman" w:eastAsia="Times New Roman" w:hAnsi="Times New Roman"/>
          <w:sz w:val="24"/>
          <w:szCs w:val="24"/>
        </w:rPr>
      </w:pPr>
      <w:r w:rsidDel="00000000" w:rsidR="00000000" w:rsidRPr="00000000">
        <w:rPr>
          <w:rFonts w:ascii="Arial" w:cs="Arial" w:eastAsia="Arial" w:hAnsi="Arial"/>
          <w:sz w:val="24"/>
          <w:szCs w:val="24"/>
        </w:rPr>
        <w:drawing>
          <wp:inline distB="0" distT="0" distL="0" distR="0">
            <wp:extent cx="2846316" cy="494116"/>
            <wp:effectExtent b="0" l="0" r="0" t="0"/>
            <wp:docPr descr="cropped-Logo-Ministerio-de-Educación-2018" id="12" name="image1.png"/>
            <a:graphic>
              <a:graphicData uri="http://schemas.openxmlformats.org/drawingml/2006/picture">
                <pic:pic>
                  <pic:nvPicPr>
                    <pic:cNvPr descr="cropped-Logo-Ministerio-de-Educación-2018" id="0" name="image1.png"/>
                    <pic:cNvPicPr preferRelativeResize="0"/>
                  </pic:nvPicPr>
                  <pic:blipFill>
                    <a:blip r:embed="rId8"/>
                    <a:srcRect b="0" l="0" r="0" t="0"/>
                    <a:stretch>
                      <a:fillRect/>
                    </a:stretch>
                  </pic:blipFill>
                  <pic:spPr>
                    <a:xfrm>
                      <a:off x="0" y="0"/>
                      <a:ext cx="2846316" cy="494116"/>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240"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after="0" w:line="240" w:lineRule="auto"/>
        <w:ind w:firstLine="0"/>
        <w:jc w:val="center"/>
        <w:rPr>
          <w:rFonts w:ascii="Times New Roman" w:cs="Times New Roman" w:eastAsia="Times New Roman" w:hAnsi="Times New Roman"/>
          <w:sz w:val="20"/>
          <w:szCs w:val="20"/>
        </w:rPr>
      </w:pPr>
      <w:r w:rsidDel="00000000" w:rsidR="00000000" w:rsidRPr="00000000">
        <w:rPr>
          <w:rFonts w:ascii="Arial" w:cs="Arial" w:eastAsia="Arial" w:hAnsi="Arial"/>
          <w:b w:val="1"/>
          <w:sz w:val="20"/>
          <w:szCs w:val="20"/>
          <w:rtl w:val="0"/>
        </w:rPr>
        <w:t xml:space="preserve">Dirección General de Educación Superior</w:t>
      </w:r>
      <w:r w:rsidDel="00000000" w:rsidR="00000000" w:rsidRPr="00000000">
        <w:rPr>
          <w:rtl w:val="0"/>
        </w:rPr>
      </w:r>
    </w:p>
    <w:p w:rsidR="00000000" w:rsidDel="00000000" w:rsidP="00000000" w:rsidRDefault="00000000" w:rsidRPr="00000000" w14:paraId="00000004">
      <w:pPr>
        <w:spacing w:after="0" w:line="240" w:lineRule="auto"/>
        <w:ind w:firstLine="0"/>
        <w:jc w:val="center"/>
        <w:rPr>
          <w:rFonts w:ascii="Times New Roman" w:cs="Times New Roman" w:eastAsia="Times New Roman" w:hAnsi="Times New Roman"/>
          <w:sz w:val="20"/>
          <w:szCs w:val="20"/>
        </w:rPr>
      </w:pPr>
      <w:r w:rsidDel="00000000" w:rsidR="00000000" w:rsidRPr="00000000">
        <w:rPr>
          <w:rFonts w:ascii="Arial" w:cs="Arial" w:eastAsia="Arial" w:hAnsi="Arial"/>
          <w:b w:val="1"/>
          <w:sz w:val="20"/>
          <w:szCs w:val="20"/>
          <w:rtl w:val="0"/>
        </w:rPr>
        <w:t xml:space="preserve">Instituto Superior de Formación Docente N° 803</w:t>
      </w:r>
      <w:r w:rsidDel="00000000" w:rsidR="00000000" w:rsidRPr="00000000">
        <w:rPr>
          <w:rtl w:val="0"/>
        </w:rPr>
      </w:r>
    </w:p>
    <w:p w:rsidR="00000000" w:rsidDel="00000000" w:rsidP="00000000" w:rsidRDefault="00000000" w:rsidRPr="00000000" w14:paraId="00000005">
      <w:pPr>
        <w:spacing w:after="0" w:line="240" w:lineRule="auto"/>
        <w:ind w:firstLine="0"/>
        <w:jc w:val="center"/>
        <w:rPr>
          <w:rFonts w:ascii="Times New Roman" w:cs="Times New Roman" w:eastAsia="Times New Roman" w:hAnsi="Times New Roman"/>
          <w:sz w:val="20"/>
          <w:szCs w:val="20"/>
        </w:rPr>
      </w:pPr>
      <w:r w:rsidDel="00000000" w:rsidR="00000000" w:rsidRPr="00000000">
        <w:rPr>
          <w:rFonts w:ascii="Arial" w:cs="Arial" w:eastAsia="Arial" w:hAnsi="Arial"/>
          <w:b w:val="1"/>
          <w:sz w:val="20"/>
          <w:szCs w:val="20"/>
          <w:rtl w:val="0"/>
        </w:rPr>
        <w:t xml:space="preserve">Puerto Madryn</w:t>
      </w:r>
      <w:r w:rsidDel="00000000" w:rsidR="00000000" w:rsidRPr="00000000">
        <w:rPr>
          <w:rtl w:val="0"/>
        </w:rPr>
      </w:r>
    </w:p>
    <w:p w:rsidR="00000000" w:rsidDel="00000000" w:rsidP="00000000" w:rsidRDefault="00000000" w:rsidRPr="00000000" w14:paraId="00000006">
      <w:pPr>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007">
      <w:pPr>
        <w:shd w:fill="0d0d0d" w:val="clear"/>
        <w:ind w:left="0" w:hanging="2"/>
        <w:jc w:val="center"/>
        <w:rPr>
          <w:rFonts w:ascii="Arial" w:cs="Arial" w:eastAsia="Arial" w:hAnsi="Arial"/>
          <w:color w:val="ffffff"/>
        </w:rPr>
      </w:pPr>
      <w:r w:rsidDel="00000000" w:rsidR="00000000" w:rsidRPr="00000000">
        <w:rPr>
          <w:rFonts w:ascii="Arial" w:cs="Arial" w:eastAsia="Arial" w:hAnsi="Arial"/>
          <w:b w:val="1"/>
          <w:color w:val="ffffff"/>
          <w:rtl w:val="0"/>
        </w:rPr>
        <w:t xml:space="preserve">PROGRAMA</w:t>
      </w:r>
      <w:r w:rsidDel="00000000" w:rsidR="00000000" w:rsidRPr="00000000">
        <w:rPr>
          <w:rFonts w:ascii="Arial" w:cs="Arial" w:eastAsia="Arial" w:hAnsi="Arial"/>
          <w:color w:val="ffffff"/>
          <w:rtl w:val="0"/>
        </w:rPr>
        <w:t xml:space="preserve"> </w:t>
      </w:r>
      <w:r w:rsidDel="00000000" w:rsidR="00000000" w:rsidRPr="00000000">
        <w:rPr>
          <w:rFonts w:ascii="Arial" w:cs="Arial" w:eastAsia="Arial" w:hAnsi="Arial"/>
          <w:b w:val="1"/>
          <w:color w:val="ffffff"/>
          <w:rtl w:val="0"/>
        </w:rPr>
        <w:t xml:space="preserve">2023</w:t>
      </w:r>
      <w:r w:rsidDel="00000000" w:rsidR="00000000" w:rsidRPr="00000000">
        <w:rPr>
          <w:rtl w:val="0"/>
        </w:rPr>
      </w:r>
    </w:p>
    <w:p w:rsidR="00000000" w:rsidDel="00000000" w:rsidP="00000000" w:rsidRDefault="00000000" w:rsidRPr="00000000" w14:paraId="00000008">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09">
      <w:pPr>
        <w:ind w:left="0" w:hanging="2"/>
        <w:rPr>
          <w:rFonts w:ascii="Arial" w:cs="Arial" w:eastAsia="Arial" w:hAnsi="Arial"/>
        </w:rPr>
      </w:pPr>
      <w:r w:rsidDel="00000000" w:rsidR="00000000" w:rsidRPr="00000000">
        <w:rPr>
          <w:rFonts w:ascii="Arial" w:cs="Arial" w:eastAsia="Arial" w:hAnsi="Arial"/>
          <w:b w:val="1"/>
          <w:rtl w:val="0"/>
        </w:rPr>
        <w:t xml:space="preserve">Nombre del Espacio Curricular</w:t>
      </w:r>
      <w:r w:rsidDel="00000000" w:rsidR="00000000" w:rsidRPr="00000000">
        <w:rPr>
          <w:rtl w:val="0"/>
        </w:rPr>
      </w:r>
    </w:p>
    <w:tbl>
      <w:tblPr>
        <w:tblStyle w:val="Table1"/>
        <w:tblW w:w="9209.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09"/>
        <w:tblGridChange w:id="0">
          <w:tblGrid>
            <w:gridCol w:w="9209"/>
          </w:tblGrid>
        </w:tblGridChange>
      </w:tblGrid>
      <w:tr>
        <w:trPr>
          <w:cantSplit w:val="0"/>
          <w:tblHeader w:val="0"/>
        </w:trPr>
        <w:tc>
          <w:tcPr/>
          <w:p w:rsidR="00000000" w:rsidDel="00000000" w:rsidP="00000000" w:rsidRDefault="00000000" w:rsidRPr="00000000" w14:paraId="0000000A">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0B">
            <w:pPr>
              <w:ind w:left="0" w:hanging="2"/>
              <w:rPr>
                <w:rFonts w:ascii="Arial" w:cs="Arial" w:eastAsia="Arial" w:hAnsi="Arial"/>
              </w:rPr>
            </w:pPr>
            <w:r w:rsidDel="00000000" w:rsidR="00000000" w:rsidRPr="00000000">
              <w:rPr>
                <w:rFonts w:ascii="Arial" w:cs="Arial" w:eastAsia="Arial" w:hAnsi="Arial"/>
                <w:rtl w:val="0"/>
              </w:rPr>
              <w:t xml:space="preserve">Didáctica de la Lengua y la Literatura I</w:t>
            </w:r>
          </w:p>
        </w:tc>
      </w:tr>
    </w:tbl>
    <w:p w:rsidR="00000000" w:rsidDel="00000000" w:rsidP="00000000" w:rsidRDefault="00000000" w:rsidRPr="00000000" w14:paraId="0000000C">
      <w:pPr>
        <w:ind w:left="0" w:hanging="2"/>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0D">
      <w:pPr>
        <w:ind w:left="0" w:hanging="2"/>
        <w:rPr>
          <w:rFonts w:ascii="Arial" w:cs="Arial" w:eastAsia="Arial" w:hAnsi="Arial"/>
        </w:rPr>
      </w:pPr>
      <w:r w:rsidDel="00000000" w:rsidR="00000000" w:rsidRPr="00000000">
        <w:rPr>
          <w:rFonts w:ascii="Arial" w:cs="Arial" w:eastAsia="Arial" w:hAnsi="Arial"/>
          <w:b w:val="1"/>
          <w:rtl w:val="0"/>
        </w:rPr>
        <w:t xml:space="preserve">Carrera y Resolución</w:t>
      </w:r>
      <w:r w:rsidDel="00000000" w:rsidR="00000000" w:rsidRPr="00000000">
        <w:rPr>
          <w:rtl w:val="0"/>
        </w:rPr>
      </w:r>
    </w:p>
    <w:tbl>
      <w:tblPr>
        <w:tblStyle w:val="Table2"/>
        <w:tblW w:w="9209.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09"/>
        <w:tblGridChange w:id="0">
          <w:tblGrid>
            <w:gridCol w:w="9209"/>
          </w:tblGrid>
        </w:tblGridChange>
      </w:tblGrid>
      <w:tr>
        <w:trPr>
          <w:cantSplit w:val="0"/>
          <w:tblHeader w:val="0"/>
        </w:trPr>
        <w:tc>
          <w:tcPr/>
          <w:p w:rsidR="00000000" w:rsidDel="00000000" w:rsidP="00000000" w:rsidRDefault="00000000" w:rsidRPr="00000000" w14:paraId="0000000E">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0F">
            <w:pPr>
              <w:ind w:left="0" w:hanging="2"/>
              <w:rPr>
                <w:rFonts w:ascii="Arial" w:cs="Arial" w:eastAsia="Arial" w:hAnsi="Arial"/>
              </w:rPr>
            </w:pPr>
            <w:r w:rsidDel="00000000" w:rsidR="00000000" w:rsidRPr="00000000">
              <w:rPr>
                <w:rFonts w:ascii="Arial" w:cs="Arial" w:eastAsia="Arial" w:hAnsi="Arial"/>
                <w:rtl w:val="0"/>
              </w:rPr>
              <w:t xml:space="preserve">Profesorado de Educación Secundaria de Lengua y Literatura- Resolución 302/14</w:t>
            </w:r>
          </w:p>
        </w:tc>
      </w:tr>
    </w:tbl>
    <w:p w:rsidR="00000000" w:rsidDel="00000000" w:rsidP="00000000" w:rsidRDefault="00000000" w:rsidRPr="00000000" w14:paraId="00000010">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11">
      <w:pPr>
        <w:ind w:left="0" w:hanging="2"/>
        <w:rPr>
          <w:rFonts w:ascii="Arial" w:cs="Arial" w:eastAsia="Arial" w:hAnsi="Arial"/>
        </w:rPr>
      </w:pPr>
      <w:r w:rsidDel="00000000" w:rsidR="00000000" w:rsidRPr="00000000">
        <w:rPr>
          <w:rFonts w:ascii="Arial" w:cs="Arial" w:eastAsia="Arial" w:hAnsi="Arial"/>
          <w:b w:val="1"/>
          <w:rtl w:val="0"/>
        </w:rPr>
        <w:t xml:space="preserve">Modalidad (Asignatura, Espacio Abierto, Módulo, Seminario, Taller)</w:t>
      </w:r>
      <w:r w:rsidDel="00000000" w:rsidR="00000000" w:rsidRPr="00000000">
        <w:rPr>
          <w:rtl w:val="0"/>
        </w:rPr>
      </w:r>
    </w:p>
    <w:tbl>
      <w:tblPr>
        <w:tblStyle w:val="Table3"/>
        <w:tblW w:w="9209.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09"/>
        <w:tblGridChange w:id="0">
          <w:tblGrid>
            <w:gridCol w:w="9209"/>
          </w:tblGrid>
        </w:tblGridChange>
      </w:tblGrid>
      <w:tr>
        <w:trPr>
          <w:cantSplit w:val="0"/>
          <w:tblHeader w:val="0"/>
        </w:trPr>
        <w:tc>
          <w:tcPr/>
          <w:p w:rsidR="00000000" w:rsidDel="00000000" w:rsidP="00000000" w:rsidRDefault="00000000" w:rsidRPr="00000000" w14:paraId="00000012">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13">
            <w:pPr>
              <w:ind w:left="0" w:hanging="2"/>
              <w:rPr>
                <w:rFonts w:ascii="Arial" w:cs="Arial" w:eastAsia="Arial" w:hAnsi="Arial"/>
              </w:rPr>
            </w:pPr>
            <w:r w:rsidDel="00000000" w:rsidR="00000000" w:rsidRPr="00000000">
              <w:rPr>
                <w:rFonts w:ascii="Arial" w:cs="Arial" w:eastAsia="Arial" w:hAnsi="Arial"/>
                <w:rtl w:val="0"/>
              </w:rPr>
              <w:t xml:space="preserve">Asignatura Anual</w:t>
            </w:r>
          </w:p>
        </w:tc>
      </w:tr>
    </w:tbl>
    <w:p w:rsidR="00000000" w:rsidDel="00000000" w:rsidP="00000000" w:rsidRDefault="00000000" w:rsidRPr="00000000" w14:paraId="00000014">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15">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16">
      <w:pPr>
        <w:ind w:left="0" w:hanging="2"/>
        <w:rPr>
          <w:rFonts w:ascii="Arial" w:cs="Arial" w:eastAsia="Arial" w:hAnsi="Arial"/>
        </w:rPr>
      </w:pPr>
      <w:r w:rsidDel="00000000" w:rsidR="00000000" w:rsidRPr="00000000">
        <w:rPr>
          <w:rFonts w:ascii="Arial" w:cs="Arial" w:eastAsia="Arial" w:hAnsi="Arial"/>
          <w:b w:val="1"/>
          <w:rtl w:val="0"/>
        </w:rPr>
        <w:t xml:space="preserve">Año del Espacio Curricular</w:t>
      </w:r>
      <w:r w:rsidDel="00000000" w:rsidR="00000000" w:rsidRPr="00000000">
        <w:rPr>
          <w:rtl w:val="0"/>
        </w:rPr>
      </w:r>
    </w:p>
    <w:tbl>
      <w:tblPr>
        <w:tblStyle w:val="Table4"/>
        <w:tblW w:w="9209.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09"/>
        <w:tblGridChange w:id="0">
          <w:tblGrid>
            <w:gridCol w:w="9209"/>
          </w:tblGrid>
        </w:tblGridChange>
      </w:tblGrid>
      <w:tr>
        <w:trPr>
          <w:cantSplit w:val="0"/>
          <w:tblHeader w:val="0"/>
        </w:trPr>
        <w:tc>
          <w:tcPr/>
          <w:p w:rsidR="00000000" w:rsidDel="00000000" w:rsidP="00000000" w:rsidRDefault="00000000" w:rsidRPr="00000000" w14:paraId="00000017">
            <w:pPr>
              <w:ind w:left="0" w:hanging="2"/>
              <w:rPr>
                <w:rFonts w:ascii="Arial" w:cs="Arial" w:eastAsia="Arial" w:hAnsi="Arial"/>
              </w:rPr>
            </w:pPr>
            <w:r w:rsidDel="00000000" w:rsidR="00000000" w:rsidRPr="00000000">
              <w:rPr>
                <w:rFonts w:ascii="Arial" w:cs="Arial" w:eastAsia="Arial" w:hAnsi="Arial"/>
                <w:rtl w:val="0"/>
              </w:rPr>
              <w:t xml:space="preserve">2do. Año</w:t>
            </w:r>
          </w:p>
        </w:tc>
      </w:tr>
    </w:tbl>
    <w:p w:rsidR="00000000" w:rsidDel="00000000" w:rsidP="00000000" w:rsidRDefault="00000000" w:rsidRPr="00000000" w14:paraId="00000018">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19">
      <w:pPr>
        <w:ind w:left="0" w:hanging="2"/>
        <w:rPr>
          <w:rFonts w:ascii="Arial" w:cs="Arial" w:eastAsia="Arial" w:hAnsi="Arial"/>
        </w:rPr>
      </w:pPr>
      <w:r w:rsidDel="00000000" w:rsidR="00000000" w:rsidRPr="00000000">
        <w:rPr>
          <w:rFonts w:ascii="Arial" w:cs="Arial" w:eastAsia="Arial" w:hAnsi="Arial"/>
          <w:b w:val="1"/>
          <w:rtl w:val="0"/>
        </w:rPr>
        <w:t xml:space="preserve">Equipo Docente</w:t>
      </w:r>
      <w:r w:rsidDel="00000000" w:rsidR="00000000" w:rsidRPr="00000000">
        <w:rPr>
          <w:rtl w:val="0"/>
        </w:rPr>
      </w:r>
    </w:p>
    <w:tbl>
      <w:tblPr>
        <w:tblStyle w:val="Table5"/>
        <w:tblW w:w="9209.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09"/>
        <w:tblGridChange w:id="0">
          <w:tblGrid>
            <w:gridCol w:w="9209"/>
          </w:tblGrid>
        </w:tblGridChange>
      </w:tblGrid>
      <w:tr>
        <w:trPr>
          <w:cantSplit w:val="0"/>
          <w:tblHeader w:val="0"/>
        </w:trPr>
        <w:tc>
          <w:tcPr/>
          <w:p w:rsidR="00000000" w:rsidDel="00000000" w:rsidP="00000000" w:rsidRDefault="00000000" w:rsidRPr="00000000" w14:paraId="0000001A">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1B">
            <w:pPr>
              <w:ind w:left="0" w:hanging="2"/>
              <w:rPr>
                <w:rFonts w:ascii="Arial" w:cs="Arial" w:eastAsia="Arial" w:hAnsi="Arial"/>
              </w:rPr>
            </w:pPr>
            <w:r w:rsidDel="00000000" w:rsidR="00000000" w:rsidRPr="00000000">
              <w:rPr>
                <w:rFonts w:ascii="Arial" w:cs="Arial" w:eastAsia="Arial" w:hAnsi="Arial"/>
                <w:rtl w:val="0"/>
              </w:rPr>
              <w:t xml:space="preserve">Arroyo, Liliana - Mosconi, Anahí</w:t>
            </w:r>
          </w:p>
        </w:tc>
      </w:tr>
    </w:tbl>
    <w:p w:rsidR="00000000" w:rsidDel="00000000" w:rsidP="00000000" w:rsidRDefault="00000000" w:rsidRPr="00000000" w14:paraId="0000001C">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1D">
      <w:pPr>
        <w:ind w:left="0" w:hanging="2"/>
        <w:rPr>
          <w:rFonts w:ascii="Arial" w:cs="Arial" w:eastAsia="Arial" w:hAnsi="Arial"/>
        </w:rPr>
      </w:pPr>
      <w:r w:rsidDel="00000000" w:rsidR="00000000" w:rsidRPr="00000000">
        <w:rPr>
          <w:rFonts w:ascii="Arial" w:cs="Arial" w:eastAsia="Arial" w:hAnsi="Arial"/>
          <w:b w:val="1"/>
          <w:rtl w:val="0"/>
        </w:rPr>
        <w:t xml:space="preserve">Contacto (celular/mail)</w:t>
      </w:r>
      <w:r w:rsidDel="00000000" w:rsidR="00000000" w:rsidRPr="00000000">
        <w:rPr>
          <w:rtl w:val="0"/>
        </w:rPr>
      </w:r>
    </w:p>
    <w:tbl>
      <w:tblPr>
        <w:tblStyle w:val="Table6"/>
        <w:tblW w:w="9209.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09"/>
        <w:tblGridChange w:id="0">
          <w:tblGrid>
            <w:gridCol w:w="9209"/>
          </w:tblGrid>
        </w:tblGridChange>
      </w:tblGrid>
      <w:tr>
        <w:trPr>
          <w:cantSplit w:val="0"/>
          <w:tblHeader w:val="0"/>
        </w:trPr>
        <w:tc>
          <w:tcPr/>
          <w:p w:rsidR="00000000" w:rsidDel="00000000" w:rsidP="00000000" w:rsidRDefault="00000000" w:rsidRPr="00000000" w14:paraId="0000001E">
            <w:pPr>
              <w:ind w:left="0" w:hanging="2"/>
              <w:rPr>
                <w:rFonts w:ascii="Arial" w:cs="Arial" w:eastAsia="Arial" w:hAnsi="Arial"/>
                <w:b w:val="1"/>
                <w:u w:val="single"/>
              </w:rPr>
            </w:pPr>
            <w:hyperlink r:id="rId9">
              <w:r w:rsidDel="00000000" w:rsidR="00000000" w:rsidRPr="00000000">
                <w:rPr>
                  <w:rFonts w:ascii="Arial" w:cs="Arial" w:eastAsia="Arial" w:hAnsi="Arial"/>
                  <w:b w:val="1"/>
                  <w:color w:val="0000ff"/>
                  <w:u w:val="single"/>
                  <w:rtl w:val="0"/>
                </w:rPr>
                <w:t xml:space="preserve">lilith.arroyo@gmail.com</w:t>
              </w:r>
            </w:hyperlink>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14:paraId="0000001F">
            <w:pPr>
              <w:ind w:left="0" w:hanging="2"/>
              <w:rPr>
                <w:rFonts w:ascii="Arial" w:cs="Arial" w:eastAsia="Arial" w:hAnsi="Arial"/>
                <w:b w:val="1"/>
                <w:u w:val="single"/>
              </w:rPr>
            </w:pPr>
            <w:hyperlink r:id="rId10">
              <w:r w:rsidDel="00000000" w:rsidR="00000000" w:rsidRPr="00000000">
                <w:rPr>
                  <w:rFonts w:ascii="Arial" w:cs="Arial" w:eastAsia="Arial" w:hAnsi="Arial"/>
                  <w:b w:val="1"/>
                  <w:color w:val="0000ff"/>
                  <w:u w:val="single"/>
                  <w:vertAlign w:val="baseline"/>
                  <w:rtl w:val="0"/>
                </w:rPr>
                <w:t xml:space="preserve">anahimosconi@gmail.com</w:t>
              </w:r>
            </w:hyperlink>
            <w:r w:rsidDel="00000000" w:rsidR="00000000" w:rsidRPr="00000000">
              <w:rPr>
                <w:rtl w:val="0"/>
              </w:rPr>
            </w:r>
          </w:p>
          <w:p w:rsidR="00000000" w:rsidDel="00000000" w:rsidP="00000000" w:rsidRDefault="00000000" w:rsidRPr="00000000" w14:paraId="00000020">
            <w:pPr>
              <w:ind w:left="0" w:hanging="2"/>
              <w:rPr>
                <w:rFonts w:ascii="Arial" w:cs="Arial" w:eastAsia="Arial" w:hAnsi="Arial"/>
                <w:u w:val="single"/>
              </w:rPr>
            </w:pPr>
            <w:r w:rsidDel="00000000" w:rsidR="00000000" w:rsidRPr="00000000">
              <w:rPr>
                <w:rtl w:val="0"/>
              </w:rPr>
            </w:r>
          </w:p>
        </w:tc>
      </w:tr>
    </w:tbl>
    <w:p w:rsidR="00000000" w:rsidDel="00000000" w:rsidP="00000000" w:rsidRDefault="00000000" w:rsidRPr="00000000" w14:paraId="00000021">
      <w:pPr>
        <w:ind w:left="0" w:hanging="2"/>
        <w:rPr>
          <w:rFonts w:ascii="Arial" w:cs="Arial" w:eastAsia="Arial" w:hAnsi="Arial"/>
          <w:highlight w:val="black"/>
        </w:rPr>
      </w:pPr>
      <w:r w:rsidDel="00000000" w:rsidR="00000000" w:rsidRPr="00000000">
        <w:rPr>
          <w:rtl w:val="0"/>
        </w:rPr>
      </w:r>
    </w:p>
    <w:p w:rsidR="00000000" w:rsidDel="00000000" w:rsidP="00000000" w:rsidRDefault="00000000" w:rsidRPr="00000000" w14:paraId="00000022">
      <w:pPr>
        <w:ind w:left="0" w:hanging="2"/>
        <w:rPr>
          <w:rFonts w:ascii="Arial" w:cs="Arial" w:eastAsia="Arial" w:hAnsi="Arial"/>
          <w:highlight w:val="black"/>
        </w:rPr>
      </w:pPr>
      <w:r w:rsidDel="00000000" w:rsidR="00000000" w:rsidRPr="00000000">
        <w:rPr>
          <w:rtl w:val="0"/>
        </w:rPr>
      </w:r>
    </w:p>
    <w:p w:rsidR="00000000" w:rsidDel="00000000" w:rsidP="00000000" w:rsidRDefault="00000000" w:rsidRPr="00000000" w14:paraId="00000023">
      <w:pPr>
        <w:ind w:left="0" w:hanging="2"/>
        <w:rPr>
          <w:rFonts w:ascii="Arial" w:cs="Arial" w:eastAsia="Arial" w:hAnsi="Arial"/>
          <w:highlight w:val="black"/>
        </w:rPr>
      </w:pPr>
      <w:r w:rsidDel="00000000" w:rsidR="00000000" w:rsidRPr="00000000">
        <w:rPr>
          <w:rtl w:val="0"/>
        </w:rPr>
      </w:r>
    </w:p>
    <w:p w:rsidR="00000000" w:rsidDel="00000000" w:rsidP="00000000" w:rsidRDefault="00000000" w:rsidRPr="00000000" w14:paraId="00000024">
      <w:pPr>
        <w:shd w:fill="000000" w:val="clear"/>
        <w:ind w:left="0" w:hanging="2"/>
        <w:rPr>
          <w:rFonts w:ascii="Arial" w:cs="Arial" w:eastAsia="Arial" w:hAnsi="Arial"/>
          <w:color w:val="ffffff"/>
        </w:rPr>
      </w:pPr>
      <w:r w:rsidDel="00000000" w:rsidR="00000000" w:rsidRPr="00000000">
        <w:rPr>
          <w:rFonts w:ascii="Arial" w:cs="Arial" w:eastAsia="Arial" w:hAnsi="Arial"/>
          <w:b w:val="1"/>
          <w:color w:val="ffffff"/>
          <w:rtl w:val="0"/>
        </w:rPr>
        <w:t xml:space="preserve">FUNDAMENTACIÓN </w:t>
      </w:r>
      <w:r w:rsidDel="00000000" w:rsidR="00000000" w:rsidRPr="00000000">
        <w:rPr>
          <w:rtl w:val="0"/>
        </w:rPr>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pacing w:after="140" w:line="288" w:lineRule="auto"/>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pacing w:after="140" w:line="288" w:lineRule="auto"/>
        <w:ind w:left="0" w:hanging="2"/>
        <w:jc w:val="both"/>
        <w:rPr>
          <w:rFonts w:ascii="Arial" w:cs="Arial" w:eastAsia="Arial" w:hAnsi="Arial"/>
        </w:rPr>
      </w:pPr>
      <w:r w:rsidDel="00000000" w:rsidR="00000000" w:rsidRPr="00000000">
        <w:rPr>
          <w:rFonts w:ascii="Arial" w:cs="Arial" w:eastAsia="Arial" w:hAnsi="Arial"/>
          <w:rtl w:val="0"/>
        </w:rPr>
        <w:t xml:space="preserve">  Nuestro punto de partida para pensar esta propuesta es que vemos al aula como campo de disputas sociales y políticas</w:t>
      </w:r>
      <w:r w:rsidDel="00000000" w:rsidR="00000000" w:rsidRPr="00000000">
        <w:rPr>
          <w:rFonts w:ascii="Arial" w:cs="Arial" w:eastAsia="Arial" w:hAnsi="Arial"/>
          <w:vertAlign w:val="superscript"/>
        </w:rPr>
        <w:footnoteReference w:customMarkFollows="0" w:id="0"/>
      </w:r>
      <w:r w:rsidDel="00000000" w:rsidR="00000000" w:rsidRPr="00000000">
        <w:rPr>
          <w:rFonts w:ascii="Arial" w:cs="Arial" w:eastAsia="Arial" w:hAnsi="Arial"/>
          <w:rtl w:val="0"/>
        </w:rPr>
        <w:t xml:space="preserve"> , por eso queremos habilitar algunas preguntas que nos permitan hilar lecturas, búsquedas, debates y trabajos. Por ejemplo: ¿Qué es lo que define al aula como espacio singular? En tanto este será el espacio concreto en el que desarrollaremos nuestra práctica: ¿Cómo nos define a nosotras mismas? ¿Quiénes  seremos (o ya somos) cuando ingresemos(o ingresamos) al aula?</w:t>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tabs>
          <w:tab w:val="left" w:leader="none" w:pos="2355"/>
        </w:tabs>
        <w:spacing w:after="140" w:line="288" w:lineRule="auto"/>
        <w:ind w:left="0" w:hanging="2"/>
        <w:jc w:val="both"/>
        <w:rPr>
          <w:rFonts w:ascii="Arial" w:cs="Arial" w:eastAsia="Arial" w:hAnsi="Arial"/>
        </w:rPr>
      </w:pPr>
      <w:r w:rsidDel="00000000" w:rsidR="00000000" w:rsidRPr="00000000">
        <w:rPr>
          <w:rFonts w:ascii="Arial" w:cs="Arial" w:eastAsia="Arial" w:hAnsi="Arial"/>
          <w:rtl w:val="0"/>
        </w:rPr>
        <w:t xml:space="preserve">  Nuestra tarea es la de generar un espacio específico para la entrada de algunas preguntas raíces: ¿Quiénes somos cuando ingresamos a un aula para enseñar Lengua y Literatura? ¿Qué es la enseñanza? ¿Para qué y para quiénes enseño? ¿Qué es lo enseñable en cada contexto?</w:t>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pacing w:after="140" w:line="288" w:lineRule="auto"/>
        <w:ind w:left="0" w:hanging="2"/>
        <w:jc w:val="both"/>
        <w:rPr>
          <w:rFonts w:ascii="Arial" w:cs="Arial" w:eastAsia="Arial" w:hAnsi="Arial"/>
        </w:rPr>
      </w:pPr>
      <w:r w:rsidDel="00000000" w:rsidR="00000000" w:rsidRPr="00000000">
        <w:rPr>
          <w:rFonts w:ascii="Arial" w:cs="Arial" w:eastAsia="Arial" w:hAnsi="Arial"/>
          <w:rtl w:val="0"/>
        </w:rPr>
        <w:t xml:space="preserve">Partimos, entonces, de estas preguntas más abarcadoras, para suscitar otras en las que entren en juego la situación del </w:t>
      </w:r>
      <w:r w:rsidDel="00000000" w:rsidR="00000000" w:rsidRPr="00000000">
        <w:rPr>
          <w:rFonts w:ascii="Arial" w:cs="Arial" w:eastAsia="Arial" w:hAnsi="Arial"/>
          <w:b w:val="1"/>
          <w:rtl w:val="0"/>
        </w:rPr>
        <w:t xml:space="preserve">territorio</w:t>
      </w:r>
      <w:r w:rsidDel="00000000" w:rsidR="00000000" w:rsidRPr="00000000">
        <w:rPr>
          <w:rFonts w:ascii="Arial" w:cs="Arial" w:eastAsia="Arial" w:hAnsi="Arial"/>
          <w:rtl w:val="0"/>
        </w:rPr>
        <w:t xml:space="preserve">, de su </w:t>
      </w:r>
      <w:r w:rsidDel="00000000" w:rsidR="00000000" w:rsidRPr="00000000">
        <w:rPr>
          <w:rFonts w:ascii="Arial" w:cs="Arial" w:eastAsia="Arial" w:hAnsi="Arial"/>
          <w:b w:val="1"/>
          <w:rtl w:val="0"/>
        </w:rPr>
        <w:t xml:space="preserve">historia</w:t>
      </w:r>
      <w:r w:rsidDel="00000000" w:rsidR="00000000" w:rsidRPr="00000000">
        <w:rPr>
          <w:rFonts w:ascii="Arial" w:cs="Arial" w:eastAsia="Arial" w:hAnsi="Arial"/>
          <w:rtl w:val="0"/>
        </w:rPr>
        <w:t xml:space="preserve">, de las </w:t>
      </w:r>
      <w:r w:rsidDel="00000000" w:rsidR="00000000" w:rsidRPr="00000000">
        <w:rPr>
          <w:rFonts w:ascii="Arial" w:cs="Arial" w:eastAsia="Arial" w:hAnsi="Arial"/>
          <w:b w:val="1"/>
          <w:rtl w:val="0"/>
        </w:rPr>
        <w:t xml:space="preserve">lenguas</w:t>
      </w:r>
      <w:r w:rsidDel="00000000" w:rsidR="00000000" w:rsidRPr="00000000">
        <w:rPr>
          <w:rFonts w:ascii="Arial" w:cs="Arial" w:eastAsia="Arial" w:hAnsi="Arial"/>
          <w:rtl w:val="0"/>
        </w:rPr>
        <w:t xml:space="preserve"> que lo habitan y el lugar que éstas ocupan; la construcción de las </w:t>
      </w:r>
      <w:r w:rsidDel="00000000" w:rsidR="00000000" w:rsidRPr="00000000">
        <w:rPr>
          <w:rFonts w:ascii="Arial" w:cs="Arial" w:eastAsia="Arial" w:hAnsi="Arial"/>
          <w:b w:val="1"/>
          <w:rtl w:val="0"/>
        </w:rPr>
        <w:t xml:space="preserve">subjetividades</w:t>
      </w:r>
      <w:r w:rsidDel="00000000" w:rsidR="00000000" w:rsidRPr="00000000">
        <w:rPr>
          <w:rFonts w:ascii="Arial" w:cs="Arial" w:eastAsia="Arial" w:hAnsi="Arial"/>
          <w:rtl w:val="0"/>
        </w:rPr>
        <w:t xml:space="preserve"> (docentes y estudiantes) cuando surgen nuevos paradigmas en torno a la </w:t>
      </w:r>
      <w:r w:rsidDel="00000000" w:rsidR="00000000" w:rsidRPr="00000000">
        <w:rPr>
          <w:rFonts w:ascii="Arial" w:cs="Arial" w:eastAsia="Arial" w:hAnsi="Arial"/>
          <w:b w:val="1"/>
          <w:rtl w:val="0"/>
        </w:rPr>
        <w:t xml:space="preserve">identidad</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de</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género</w:t>
      </w:r>
      <w:r w:rsidDel="00000000" w:rsidR="00000000" w:rsidRPr="00000000">
        <w:rPr>
          <w:rFonts w:ascii="Arial" w:cs="Arial" w:eastAsia="Arial" w:hAnsi="Arial"/>
          <w:rtl w:val="0"/>
        </w:rPr>
        <w:t xml:space="preserve">, a la construcción del ser en relación con las sexualidades puestas en disputa por los movimientos feministas y LGTBIQ+. Pensamos en una Didáctica que esté en relación directa con las prácticas del lenguaje propias del área que nos ocupa, en todo momento en diálogo con la realidad histórico contemporánea, y permeable a las distintas situaciones vividas: paros, retención de servicio, asambleas, regreso a la instancia presencial, etc.</w:t>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pacing w:after="140" w:line="288" w:lineRule="auto"/>
        <w:ind w:left="0" w:hanging="2"/>
        <w:jc w:val="both"/>
        <w:rPr>
          <w:rFonts w:ascii="Arial" w:cs="Arial" w:eastAsia="Arial" w:hAnsi="Arial"/>
        </w:rPr>
      </w:pPr>
      <w:r w:rsidDel="00000000" w:rsidR="00000000" w:rsidRPr="00000000">
        <w:rPr>
          <w:rFonts w:ascii="Arial" w:cs="Arial" w:eastAsia="Arial" w:hAnsi="Arial"/>
          <w:rtl w:val="0"/>
        </w:rPr>
        <w:t xml:space="preserve">  Esta nueva cohorte del 2022 ha llegado a nuestras vidas en un contexto de postpandemia que nos obliga a reformular constantemente la gramática escolar, la didáctica y hasta la pedagogía.  </w:t>
      </w:r>
    </w:p>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pacing w:after="140" w:line="288" w:lineRule="auto"/>
        <w:ind w:left="0" w:hanging="2"/>
        <w:jc w:val="both"/>
        <w:rPr>
          <w:rFonts w:ascii="Arial" w:cs="Arial" w:eastAsia="Arial" w:hAnsi="Arial"/>
        </w:rPr>
      </w:pPr>
      <w:r w:rsidDel="00000000" w:rsidR="00000000" w:rsidRPr="00000000">
        <w:rPr>
          <w:rFonts w:ascii="Arial" w:cs="Arial" w:eastAsia="Arial" w:hAnsi="Arial"/>
          <w:rtl w:val="0"/>
        </w:rPr>
        <w:t xml:space="preserve">  Para dar comienzo al trazado de este camino lleno de preguntas y respuestas provisorias es que esta propuesta tendrá tres ejes articuladores:</w:t>
      </w:r>
    </w:p>
    <w:p w:rsidR="00000000" w:rsidDel="00000000" w:rsidP="00000000" w:rsidRDefault="00000000" w:rsidRPr="00000000" w14:paraId="0000002B">
      <w:pPr>
        <w:widowControl w:val="0"/>
        <w:numPr>
          <w:ilvl w:val="0"/>
          <w:numId w:val="4"/>
        </w:numPr>
        <w:pBdr>
          <w:top w:space="0" w:sz="0" w:val="nil"/>
          <w:left w:space="0" w:sz="0" w:val="nil"/>
          <w:bottom w:space="0" w:sz="0" w:val="nil"/>
          <w:right w:space="0" w:sz="0" w:val="nil"/>
          <w:between w:space="0" w:sz="0" w:val="nil"/>
        </w:pBdr>
        <w:spacing w:after="140" w:line="288" w:lineRule="auto"/>
        <w:ind w:left="0" w:hanging="2"/>
        <w:jc w:val="both"/>
        <w:rPr>
          <w:rFonts w:ascii="Arial" w:cs="Arial" w:eastAsia="Arial" w:hAnsi="Arial"/>
        </w:rPr>
      </w:pPr>
      <w:r w:rsidDel="00000000" w:rsidR="00000000" w:rsidRPr="00000000">
        <w:rPr>
          <w:rFonts w:ascii="Arial" w:cs="Arial" w:eastAsia="Arial" w:hAnsi="Arial"/>
          <w:rtl w:val="0"/>
        </w:rPr>
        <w:t xml:space="preserve">Estudiantes del Instituto, con su propia historia escolar y personal en el uso de la lengua, como investigadores/as y docentes practicantes.</w:t>
      </w:r>
    </w:p>
    <w:p w:rsidR="00000000" w:rsidDel="00000000" w:rsidP="00000000" w:rsidRDefault="00000000" w:rsidRPr="00000000" w14:paraId="0000002C">
      <w:pPr>
        <w:widowControl w:val="0"/>
        <w:numPr>
          <w:ilvl w:val="0"/>
          <w:numId w:val="4"/>
        </w:numPr>
        <w:pBdr>
          <w:top w:space="0" w:sz="0" w:val="nil"/>
          <w:left w:space="0" w:sz="0" w:val="nil"/>
          <w:bottom w:space="0" w:sz="0" w:val="nil"/>
          <w:right w:space="0" w:sz="0" w:val="nil"/>
          <w:between w:space="0" w:sz="0" w:val="nil"/>
        </w:pBdr>
        <w:spacing w:after="140" w:line="288" w:lineRule="auto"/>
        <w:ind w:left="0" w:hanging="2"/>
        <w:jc w:val="both"/>
        <w:rPr>
          <w:rFonts w:ascii="Arial" w:cs="Arial" w:eastAsia="Arial" w:hAnsi="Arial"/>
        </w:rPr>
      </w:pPr>
      <w:r w:rsidDel="00000000" w:rsidR="00000000" w:rsidRPr="00000000">
        <w:rPr>
          <w:rFonts w:ascii="Arial" w:cs="Arial" w:eastAsia="Arial" w:hAnsi="Arial"/>
          <w:rtl w:val="0"/>
        </w:rPr>
        <w:t xml:space="preserve">Los estudios de los distintos enfoques de la lengua y la literatura, en estrecha relación con otras disciplinas y con las prácticas reales de enseñanza en donde conviven diversas teorías  y enfoques.</w:t>
      </w:r>
    </w:p>
    <w:p w:rsidR="00000000" w:rsidDel="00000000" w:rsidP="00000000" w:rsidRDefault="00000000" w:rsidRPr="00000000" w14:paraId="0000002D">
      <w:pPr>
        <w:widowControl w:val="0"/>
        <w:numPr>
          <w:ilvl w:val="0"/>
          <w:numId w:val="4"/>
        </w:numPr>
        <w:pBdr>
          <w:top w:space="0" w:sz="0" w:val="nil"/>
          <w:left w:space="0" w:sz="0" w:val="nil"/>
          <w:bottom w:space="0" w:sz="0" w:val="nil"/>
          <w:right w:space="0" w:sz="0" w:val="nil"/>
          <w:between w:space="0" w:sz="0" w:val="nil"/>
        </w:pBdr>
        <w:spacing w:after="140" w:line="288" w:lineRule="auto"/>
        <w:ind w:left="0" w:hanging="2"/>
        <w:jc w:val="both"/>
        <w:rPr>
          <w:rFonts w:ascii="Arial" w:cs="Arial" w:eastAsia="Arial" w:hAnsi="Arial"/>
        </w:rPr>
      </w:pPr>
      <w:r w:rsidDel="00000000" w:rsidR="00000000" w:rsidRPr="00000000">
        <w:rPr>
          <w:rFonts w:ascii="Arial" w:cs="Arial" w:eastAsia="Arial" w:hAnsi="Arial"/>
          <w:rtl w:val="0"/>
        </w:rPr>
        <w:t xml:space="preserve">La subjetividad en la escuela secundaria: adolescencia, juventud o adultez. </w:t>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pacing w:after="140" w:line="288" w:lineRule="auto"/>
        <w:ind w:left="0" w:hanging="2"/>
        <w:jc w:val="both"/>
        <w:rPr>
          <w:rFonts w:ascii="Arial" w:cs="Arial" w:eastAsia="Arial" w:hAnsi="Arial"/>
        </w:rPr>
      </w:pPr>
      <w:r w:rsidDel="00000000" w:rsidR="00000000" w:rsidRPr="00000000">
        <w:rPr>
          <w:rFonts w:ascii="Arial" w:cs="Arial" w:eastAsia="Arial" w:hAnsi="Arial"/>
          <w:rtl w:val="0"/>
        </w:rPr>
        <w:t xml:space="preserve">  Los aportes de las distintas disciplinas que tienen al lenguaje y sus distintas manifestaciones como objeto de estudio, irán entrando en el recorrido de la materia para entrecruzarse a la manera de haces de luz que atraviesan el objeto. La lengua, la literatura, el lenguaje son abordados como una materia, una materialidad que se aprende a maniobrar en el uso, el juego, las experiencias y que, a su vez, atraviesan la subjetividad de quienes se animan a abrirse a ella desde estos lugares. La lengua no es algo que se enseña o que se adquiere, sino un saber práctico con el que les estudiantes llegan al aula, y sobre el cual debemos contagiar nuestra pasión, nuestro amor y nuestro deseo de reflexión. Claro que esto responde a un objetivo primordial en todas las etapas de la escolarización, pero cobra crucial importancia en la formación docente, porque el fin que se persigue es que el o la futuro/a docente pueda llegar a ser protagonista de estas prácticas para mejorar las condiciones de participación en la vida social, y desarrollar estrategias de enseñanza y aprendizaje permanentes.</w:t>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pacing w:after="140" w:line="288" w:lineRule="auto"/>
        <w:ind w:left="0" w:hanging="2"/>
        <w:jc w:val="both"/>
        <w:rPr>
          <w:rFonts w:ascii="Arial" w:cs="Arial" w:eastAsia="Arial" w:hAnsi="Arial"/>
        </w:rPr>
      </w:pPr>
      <w:r w:rsidDel="00000000" w:rsidR="00000000" w:rsidRPr="00000000">
        <w:rPr>
          <w:rFonts w:ascii="Arial" w:cs="Arial" w:eastAsia="Arial" w:hAnsi="Arial"/>
          <w:rtl w:val="0"/>
        </w:rPr>
        <w:t xml:space="preserve">  Lo mismo sucederá, al fin y al cabo, con la escritura, la ficcionalización, ya que la narración es un recurso único en el aula para acercarnos a la construcción del “yo” de quienes aprenden con nosotras (Bruner, 2003). Es por esto que hemos decidido, durante esta nueva cursada, reforzar los espacios de taller de escritura y los momentos de jugar con la materialidad de la lengua, porque creemos que, en el trayecto de la formación docente el hacerse narradoras de la propia práctica implica, a su vez, poder narrar, autoevaluar, construir y generar nuevas prácticas hacia el futuro.</w:t>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pacing w:after="140" w:line="288" w:lineRule="auto"/>
        <w:ind w:left="0" w:hanging="2"/>
        <w:jc w:val="both"/>
        <w:rPr>
          <w:rFonts w:ascii="Arial" w:cs="Arial" w:eastAsia="Arial" w:hAnsi="Arial"/>
          <w:vertAlign w:val="superscript"/>
        </w:rPr>
      </w:pPr>
      <w:r w:rsidDel="00000000" w:rsidR="00000000" w:rsidRPr="00000000">
        <w:rPr>
          <w:rFonts w:ascii="Arial" w:cs="Arial" w:eastAsia="Arial" w:hAnsi="Arial"/>
          <w:rtl w:val="0"/>
        </w:rPr>
        <w:t xml:space="preserve">  En cuanto a la articulación en la práctica profesional, es nuestra intención lograr espacios concretos de intercambio con las docentes que dictan las materias Práctica Profesional Docente I y II, y Didáctica de la Lengua y la Literatura II de modo de generar consensos respecto de las formas y formatos que utilizaremos a la hora de guiar a les estudiantes en sus primeros pasos hacia el ingreso al aula. </w:t>
      </w:r>
      <w:r w:rsidDel="00000000" w:rsidR="00000000" w:rsidRPr="00000000">
        <w:rPr>
          <w:rFonts w:ascii="Arial" w:cs="Arial" w:eastAsia="Arial" w:hAnsi="Arial"/>
          <w:vertAlign w:val="superscript"/>
        </w:rPr>
        <w:footnoteReference w:customMarkFollows="0" w:id="1"/>
      </w:r>
      <w:r w:rsidDel="00000000" w:rsidR="00000000" w:rsidRPr="00000000">
        <w:rPr>
          <w:rtl w:val="0"/>
        </w:rPr>
      </w:r>
    </w:p>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pacing w:after="140" w:line="288" w:lineRule="auto"/>
        <w:ind w:left="0" w:hanging="2"/>
        <w:jc w:val="both"/>
        <w:rPr>
          <w:rFonts w:ascii="Arial" w:cs="Arial" w:eastAsia="Arial" w:hAnsi="Arial"/>
        </w:rPr>
      </w:pPr>
      <w:r w:rsidDel="00000000" w:rsidR="00000000" w:rsidRPr="00000000">
        <w:rPr>
          <w:rFonts w:ascii="Arial" w:cs="Arial" w:eastAsia="Arial" w:hAnsi="Arial"/>
          <w:rtl w:val="0"/>
        </w:rPr>
        <w:t xml:space="preserve">  En cuanto a la lectura, hemos puesto el foco en la relación personal de las y los futuros/as docentes con aquello que leen, no partiendo desde la obligatoriedad de este ejercicio, sino desde aquello que puede aportar o que nos ha aportado el contacto con esta novela o este cuento que leímos en tal o cual momento de nuestra vida, es decir, a partir de la experiencia y de la posibilidad de acercarse a la literatura desde el goce y el enriquecimiento personal. De esta manera, les profesionales docentes pueden contagiar y guiar en la apropiación de una posibilidad que tantas veces aparece negada en la vida de quienes ingresan a un aula secundaria. La experiencia y la experimentación se vuelven, entonces, el punto de partida y el camino por el que llegamos a otras formas más socialmente necesarias de la práctica de lectura.  Desde ahí, entonces, se hace imperativo que les estudiantes indaguen sus lecturas, sus concepciones frente a estas y a otras, para luego replicar solamente aquello que sí se desea sea replicado.</w:t>
      </w:r>
    </w:p>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pacing w:after="140" w:line="288" w:lineRule="auto"/>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33">
      <w:pPr>
        <w:shd w:fill="000000" w:val="clear"/>
        <w:ind w:left="0" w:hanging="2"/>
        <w:rPr>
          <w:rFonts w:ascii="Arial" w:cs="Arial" w:eastAsia="Arial" w:hAnsi="Arial"/>
          <w:color w:val="ffffff"/>
        </w:rPr>
      </w:pPr>
      <w:r w:rsidDel="00000000" w:rsidR="00000000" w:rsidRPr="00000000">
        <w:rPr>
          <w:rFonts w:ascii="Arial" w:cs="Arial" w:eastAsia="Arial" w:hAnsi="Arial"/>
          <w:b w:val="1"/>
          <w:color w:val="ffffff"/>
          <w:rtl w:val="0"/>
        </w:rPr>
        <w:t xml:space="preserve">2. MARCO TEÓRICO</w:t>
      </w:r>
      <w:r w:rsidDel="00000000" w:rsidR="00000000" w:rsidRPr="00000000">
        <w:rPr>
          <w:rtl w:val="0"/>
        </w:rPr>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hd w:fill="ffffff" w:val="clear"/>
        <w:tabs>
          <w:tab w:val="left" w:leader="none" w:pos="709"/>
        </w:tabs>
        <w:spacing w:after="142" w:line="240" w:lineRule="auto"/>
        <w:ind w:left="0" w:hanging="2"/>
        <w:jc w:val="right"/>
        <w:rPr>
          <w:rFonts w:ascii="Arial" w:cs="Arial" w:eastAsia="Arial" w:hAnsi="Arial"/>
          <w:color w:val="00000a"/>
        </w:rPr>
      </w:pPr>
      <w:r w:rsidDel="00000000" w:rsidR="00000000" w:rsidRPr="00000000">
        <w:rPr>
          <w:rtl w:val="0"/>
        </w:rPr>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hd w:fill="ffffff" w:val="clear"/>
        <w:tabs>
          <w:tab w:val="left" w:leader="none" w:pos="709"/>
        </w:tabs>
        <w:spacing w:after="142" w:line="240" w:lineRule="auto"/>
        <w:ind w:left="0" w:hanging="2"/>
        <w:jc w:val="right"/>
        <w:rPr>
          <w:rFonts w:ascii="Arial" w:cs="Arial" w:eastAsia="Arial" w:hAnsi="Arial"/>
          <w:color w:val="00000a"/>
        </w:rPr>
      </w:pPr>
      <w:r w:rsidDel="00000000" w:rsidR="00000000" w:rsidRPr="00000000">
        <w:rPr>
          <w:rFonts w:ascii="Arial" w:cs="Arial" w:eastAsia="Arial" w:hAnsi="Arial"/>
          <w:i w:val="1"/>
          <w:color w:val="00000a"/>
          <w:rtl w:val="0"/>
        </w:rPr>
        <w:t xml:space="preserve">“Si toda didáctica es crítica, innovadora, combatiente, es porque la situación de enseñanza a la que se dirige es considerada como problemática; la didáctica es una respuesta a la insatisfacción frente al estado de cosas. Esta insatisfacción puede provenir de factores diferentes: constatación de cierto fracaso manifiesto por lo que se refiere a ciertos objetivos precisos; necesidad de modificar los objetivos para adaptarlos a una situación social nueva; necesidad de adaptar los contenidos o los métodos que progresivamente han envejecido o caducado; finalmente, voluntad de integrar a la enseñanza los nuevos logros de las disciplinas de referencia. Cuando -cosa nada extraña- se combinan unos cuantos de estos factores, la enseñanza de una materia se declara en crisis y la acción didáctica se hace imperativa”</w:t>
      </w:r>
      <w:r w:rsidDel="00000000" w:rsidR="00000000" w:rsidRPr="00000000">
        <w:rPr>
          <w:rFonts w:ascii="Arial" w:cs="Arial" w:eastAsia="Arial" w:hAnsi="Arial"/>
          <w:color w:val="00000a"/>
          <w:rtl w:val="0"/>
        </w:rPr>
        <w:t xml:space="preserve"> (Bronckart, 1996)</w:t>
      </w:r>
    </w:p>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tabs>
          <w:tab w:val="left" w:leader="none" w:pos="709"/>
        </w:tabs>
        <w:spacing w:after="142" w:line="288" w:lineRule="auto"/>
        <w:ind w:left="0" w:hanging="2"/>
        <w:jc w:val="both"/>
        <w:rPr>
          <w:rFonts w:ascii="Arial" w:cs="Arial" w:eastAsia="Arial" w:hAnsi="Arial"/>
          <w:color w:val="00000a"/>
        </w:rPr>
      </w:pPr>
      <w:r w:rsidDel="00000000" w:rsidR="00000000" w:rsidRPr="00000000">
        <w:rPr>
          <w:rtl w:val="0"/>
        </w:rPr>
      </w:r>
    </w:p>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tabs>
          <w:tab w:val="left" w:leader="none" w:pos="709"/>
        </w:tabs>
        <w:spacing w:after="142" w:line="288" w:lineRule="auto"/>
        <w:ind w:left="0" w:hanging="2"/>
        <w:jc w:val="both"/>
        <w:rPr>
          <w:rFonts w:ascii="Arial" w:cs="Arial" w:eastAsia="Arial" w:hAnsi="Arial"/>
          <w:color w:val="00000a"/>
        </w:rPr>
      </w:pPr>
      <w:r w:rsidDel="00000000" w:rsidR="00000000" w:rsidRPr="00000000">
        <w:rPr>
          <w:rFonts w:ascii="Arial" w:cs="Arial" w:eastAsia="Arial" w:hAnsi="Arial"/>
          <w:color w:val="00000a"/>
          <w:rtl w:val="0"/>
        </w:rPr>
        <w:t xml:space="preserve">  Hemos propuesto en la Fundamentación la necesidad de instalar preguntas genuinas que den paso a los contenidos prioritarios. Las respuestas a esas preguntas se buscarán en los aportes de la Sociolingüística, que aborda como objeto de estudio el uso que hacen les hablantes de la lengua; algunas cuestiones de la Sociología de la Cultura (Pierre Bourdieu) que permiten analizar los posicionamientos sociales/culturales de les hablantes (Lengua dominante/dominada) y, a partir de ahí  quedarían sentadas las bases para abordar la Diversidad Cultural y Lingüística. Numerosas investigaciones hechas desde la Sociolingüística y desde la Antropología Cultural han demostrado que no hay culturas superiores o complejas en oposición a otras inferiores o poco desarrolladas, la desigualdad surge por los conceptos de prestigio y poder que se  asocian a unas u otras. </w:t>
      </w:r>
    </w:p>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tabs>
          <w:tab w:val="left" w:leader="none" w:pos="709"/>
        </w:tabs>
        <w:spacing w:after="142" w:line="288" w:lineRule="auto"/>
        <w:ind w:left="0" w:hanging="2"/>
        <w:jc w:val="both"/>
        <w:rPr>
          <w:rFonts w:ascii="Arial" w:cs="Arial" w:eastAsia="Arial" w:hAnsi="Arial"/>
          <w:color w:val="00000a"/>
        </w:rPr>
      </w:pPr>
      <w:r w:rsidDel="00000000" w:rsidR="00000000" w:rsidRPr="00000000">
        <w:rPr>
          <w:rFonts w:ascii="Arial" w:cs="Arial" w:eastAsia="Arial" w:hAnsi="Arial"/>
          <w:color w:val="00000a"/>
          <w:rtl w:val="0"/>
        </w:rPr>
        <w:t xml:space="preserve">  Según el Diseño de esta carrera, el Profesorado en Lengua y Literatura debe formar a les estudiantes “no sólo en los </w:t>
      </w:r>
      <w:r w:rsidDel="00000000" w:rsidR="00000000" w:rsidRPr="00000000">
        <w:rPr>
          <w:rFonts w:ascii="Arial" w:cs="Arial" w:eastAsia="Arial" w:hAnsi="Arial"/>
          <w:i w:val="1"/>
          <w:color w:val="00000a"/>
          <w:rtl w:val="0"/>
        </w:rPr>
        <w:t xml:space="preserve">saberes disciplinares</w:t>
      </w:r>
      <w:r w:rsidDel="00000000" w:rsidR="00000000" w:rsidRPr="00000000">
        <w:rPr>
          <w:rFonts w:ascii="Arial" w:cs="Arial" w:eastAsia="Arial" w:hAnsi="Arial"/>
          <w:color w:val="00000a"/>
          <w:rtl w:val="0"/>
        </w:rPr>
        <w:t xml:space="preserve"> requeridos para la práctica docente, sino también en las </w:t>
      </w:r>
      <w:r w:rsidDel="00000000" w:rsidR="00000000" w:rsidRPr="00000000">
        <w:rPr>
          <w:rFonts w:ascii="Arial" w:cs="Arial" w:eastAsia="Arial" w:hAnsi="Arial"/>
          <w:i w:val="1"/>
          <w:color w:val="00000a"/>
          <w:rtl w:val="0"/>
        </w:rPr>
        <w:t xml:space="preserve">herramientas </w:t>
      </w:r>
      <w:r w:rsidDel="00000000" w:rsidR="00000000" w:rsidRPr="00000000">
        <w:rPr>
          <w:rFonts w:ascii="Arial" w:cs="Arial" w:eastAsia="Arial" w:hAnsi="Arial"/>
          <w:color w:val="00000a"/>
          <w:rtl w:val="0"/>
        </w:rPr>
        <w:t xml:space="preserve">que les permitan la comprensión de la complejidad de la tarea de enseñar y el diseño de dispositivos de intervención adecuados a los </w:t>
      </w:r>
      <w:r w:rsidDel="00000000" w:rsidR="00000000" w:rsidRPr="00000000">
        <w:rPr>
          <w:rFonts w:ascii="Arial" w:cs="Arial" w:eastAsia="Arial" w:hAnsi="Arial"/>
          <w:i w:val="1"/>
          <w:color w:val="00000a"/>
          <w:rtl w:val="0"/>
        </w:rPr>
        <w:t xml:space="preserve">múltiples y cambiantes contextos educativos</w:t>
      </w:r>
      <w:r w:rsidDel="00000000" w:rsidR="00000000" w:rsidRPr="00000000">
        <w:rPr>
          <w:rFonts w:ascii="Arial" w:cs="Arial" w:eastAsia="Arial" w:hAnsi="Arial"/>
          <w:color w:val="00000a"/>
          <w:rtl w:val="0"/>
        </w:rPr>
        <w:t xml:space="preserve">. Se trata de promover la construcción de una </w:t>
      </w:r>
      <w:r w:rsidDel="00000000" w:rsidR="00000000" w:rsidRPr="00000000">
        <w:rPr>
          <w:rFonts w:ascii="Arial" w:cs="Arial" w:eastAsia="Arial" w:hAnsi="Arial"/>
          <w:i w:val="1"/>
          <w:color w:val="00000a"/>
          <w:rtl w:val="0"/>
        </w:rPr>
        <w:t xml:space="preserve">mirada investigativa y analítica</w:t>
      </w:r>
      <w:r w:rsidDel="00000000" w:rsidR="00000000" w:rsidRPr="00000000">
        <w:rPr>
          <w:rFonts w:ascii="Arial" w:cs="Arial" w:eastAsia="Arial" w:hAnsi="Arial"/>
          <w:color w:val="00000a"/>
          <w:rtl w:val="0"/>
        </w:rPr>
        <w:t xml:space="preserve"> en torno a las prácticas docentes con </w:t>
      </w:r>
      <w:r w:rsidDel="00000000" w:rsidR="00000000" w:rsidRPr="00000000">
        <w:rPr>
          <w:rFonts w:ascii="Arial" w:cs="Arial" w:eastAsia="Arial" w:hAnsi="Arial"/>
          <w:i w:val="1"/>
          <w:color w:val="00000a"/>
          <w:rtl w:val="0"/>
        </w:rPr>
        <w:t xml:space="preserve">el propósito de desnaturalizar</w:t>
      </w:r>
      <w:r w:rsidDel="00000000" w:rsidR="00000000" w:rsidRPr="00000000">
        <w:rPr>
          <w:rFonts w:ascii="Arial" w:cs="Arial" w:eastAsia="Arial" w:hAnsi="Arial"/>
          <w:color w:val="00000a"/>
          <w:rtl w:val="0"/>
        </w:rPr>
        <w:t xml:space="preserve"> la lógica que las organiza y las múltiples dimensiones que las atraviesan”. </w:t>
      </w:r>
      <w:r w:rsidDel="00000000" w:rsidR="00000000" w:rsidRPr="00000000">
        <w:rPr>
          <w:rFonts w:ascii="Arial" w:cs="Arial" w:eastAsia="Arial" w:hAnsi="Arial"/>
          <w:color w:val="00000a"/>
          <w:vertAlign w:val="superscript"/>
        </w:rPr>
        <w:footnoteReference w:customMarkFollows="0" w:id="2"/>
      </w:r>
      <w:r w:rsidDel="00000000" w:rsidR="00000000" w:rsidRPr="00000000">
        <w:rPr>
          <w:rtl w:val="0"/>
        </w:rPr>
      </w:r>
    </w:p>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tabs>
          <w:tab w:val="left" w:leader="none" w:pos="709"/>
        </w:tabs>
        <w:spacing w:after="142" w:line="288" w:lineRule="auto"/>
        <w:ind w:left="0" w:hanging="2"/>
        <w:jc w:val="both"/>
        <w:rPr>
          <w:rFonts w:ascii="Arial" w:cs="Arial" w:eastAsia="Arial" w:hAnsi="Arial"/>
          <w:color w:val="00000a"/>
        </w:rPr>
      </w:pPr>
      <w:r w:rsidDel="00000000" w:rsidR="00000000" w:rsidRPr="00000000">
        <w:rPr>
          <w:rFonts w:ascii="Arial" w:cs="Arial" w:eastAsia="Arial" w:hAnsi="Arial"/>
          <w:color w:val="00000a"/>
          <w:rtl w:val="0"/>
        </w:rPr>
        <w:t xml:space="preserve">  El gran interrogante entonces, consiste en preguntarse qué deben saber y comprender los/as profesores/as de Lengua y Literatura para enfrentarse a los desafíos de la escuela secundaria actual. Especialmente, si tenemos en cuenta que, más que un acopio de conocimientos y conceptos, lo que </w:t>
      </w:r>
      <w:r w:rsidDel="00000000" w:rsidR="00000000" w:rsidRPr="00000000">
        <w:rPr>
          <w:rFonts w:ascii="Arial" w:cs="Arial" w:eastAsia="Arial" w:hAnsi="Arial"/>
          <w:b w:val="1"/>
          <w:color w:val="00000a"/>
          <w:rtl w:val="0"/>
        </w:rPr>
        <w:t xml:space="preserve">se pretende es que puedan armarse de las herramientas teóricas adecuadas para dar cauce a los cuestionamientos que implica, en sí, una práctica docente consciente.</w:t>
      </w:r>
      <w:r w:rsidDel="00000000" w:rsidR="00000000" w:rsidRPr="00000000">
        <w:rPr>
          <w:rFonts w:ascii="Arial" w:cs="Arial" w:eastAsia="Arial" w:hAnsi="Arial"/>
          <w:color w:val="00000a"/>
          <w:rtl w:val="0"/>
        </w:rPr>
        <w:t xml:space="preserve"> Es decir, para que puedan </w:t>
      </w:r>
      <w:r w:rsidDel="00000000" w:rsidR="00000000" w:rsidRPr="00000000">
        <w:rPr>
          <w:rFonts w:ascii="Arial" w:cs="Arial" w:eastAsia="Arial" w:hAnsi="Arial"/>
          <w:b w:val="1"/>
          <w:color w:val="00000a"/>
          <w:rtl w:val="0"/>
        </w:rPr>
        <w:t xml:space="preserve">problematizar</w:t>
      </w:r>
      <w:r w:rsidDel="00000000" w:rsidR="00000000" w:rsidRPr="00000000">
        <w:rPr>
          <w:rFonts w:ascii="Arial" w:cs="Arial" w:eastAsia="Arial" w:hAnsi="Arial"/>
          <w:color w:val="00000a"/>
          <w:rtl w:val="0"/>
        </w:rPr>
        <w:t xml:space="preserve"> la propia enseñanza y </w:t>
      </w:r>
      <w:r w:rsidDel="00000000" w:rsidR="00000000" w:rsidRPr="00000000">
        <w:rPr>
          <w:rFonts w:ascii="Arial" w:cs="Arial" w:eastAsia="Arial" w:hAnsi="Arial"/>
          <w:b w:val="1"/>
          <w:color w:val="00000a"/>
          <w:rtl w:val="0"/>
        </w:rPr>
        <w:t xml:space="preserve">desnaturalizar,</w:t>
      </w:r>
      <w:r w:rsidDel="00000000" w:rsidR="00000000" w:rsidRPr="00000000">
        <w:rPr>
          <w:rFonts w:ascii="Arial" w:cs="Arial" w:eastAsia="Arial" w:hAnsi="Arial"/>
          <w:color w:val="00000a"/>
          <w:rtl w:val="0"/>
        </w:rPr>
        <w:t xml:space="preserve"> a su vez, toda la serie de concepciones valorativas que puedan condicionarla.</w:t>
      </w:r>
    </w:p>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tabs>
          <w:tab w:val="left" w:leader="none" w:pos="709"/>
        </w:tabs>
        <w:spacing w:after="142" w:line="288" w:lineRule="auto"/>
        <w:ind w:left="0" w:hanging="2"/>
        <w:jc w:val="both"/>
        <w:rPr>
          <w:rFonts w:ascii="Arial" w:cs="Arial" w:eastAsia="Arial" w:hAnsi="Arial"/>
          <w:color w:val="00000a"/>
        </w:rPr>
      </w:pPr>
      <w:r w:rsidDel="00000000" w:rsidR="00000000" w:rsidRPr="00000000">
        <w:rPr>
          <w:rFonts w:ascii="Arial" w:cs="Arial" w:eastAsia="Arial" w:hAnsi="Arial"/>
          <w:color w:val="00000a"/>
          <w:rtl w:val="0"/>
        </w:rPr>
        <w:t xml:space="preserve">  En este sentido, cabe preguntarse cómo abordaremos, por ejemplo, la cuestión de la lectura en la escuela, ya que, si bien es cierto que ya nadie discute los beneficios de la lectura</w:t>
      </w:r>
      <w:r w:rsidDel="00000000" w:rsidR="00000000" w:rsidRPr="00000000">
        <w:rPr>
          <w:rFonts w:ascii="Arial" w:cs="Arial" w:eastAsia="Arial" w:hAnsi="Arial"/>
          <w:color w:val="00000a"/>
          <w:vertAlign w:val="superscript"/>
        </w:rPr>
        <w:footnoteReference w:customMarkFollows="0" w:id="3"/>
      </w:r>
      <w:r w:rsidDel="00000000" w:rsidR="00000000" w:rsidRPr="00000000">
        <w:rPr>
          <w:rFonts w:ascii="Arial" w:cs="Arial" w:eastAsia="Arial" w:hAnsi="Arial"/>
          <w:color w:val="00000a"/>
          <w:rtl w:val="0"/>
        </w:rPr>
        <w:t xml:space="preserve"> , la mayoría  acordará en sostener que la lectura y la formación de lectores/as están en crisis en muchos ámbitos. El ámbito docente no es una excepción. Se requiere, entonces, la formación de docentes que dispongan de un amplio repertorio de lecturas. Pero pensar en la formación de futuros/as docentes partícipes de una comunidad lectora, requiere un nuevo posicionamiento sobre el campo literario, la concepción de sujeto y la función emancipadora del arte. </w:t>
      </w:r>
    </w:p>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tabs>
          <w:tab w:val="left" w:leader="none" w:pos="709"/>
        </w:tabs>
        <w:spacing w:after="142" w:line="288" w:lineRule="auto"/>
        <w:ind w:left="0" w:hanging="2"/>
        <w:jc w:val="both"/>
        <w:rPr>
          <w:rFonts w:ascii="Arial" w:cs="Arial" w:eastAsia="Arial" w:hAnsi="Arial"/>
          <w:color w:val="00000a"/>
        </w:rPr>
      </w:pPr>
      <w:r w:rsidDel="00000000" w:rsidR="00000000" w:rsidRPr="00000000">
        <w:rPr>
          <w:rFonts w:ascii="Arial" w:cs="Arial" w:eastAsia="Arial" w:hAnsi="Arial"/>
          <w:color w:val="00000a"/>
          <w:rtl w:val="0"/>
        </w:rPr>
        <w:t xml:space="preserve">  Una pregunta que cabe hacerse aquí entonces es ¿Qué es lo que hace de un texto, una obra  literaria, una obra de arte? Para poder vislumbrar algunas respuestas para esta pregunta, se seguirán los aportes de las distintas corrientes de la Teoría Literaria</w:t>
      </w:r>
      <w:r w:rsidDel="00000000" w:rsidR="00000000" w:rsidRPr="00000000">
        <w:rPr>
          <w:rFonts w:ascii="Arial" w:cs="Arial" w:eastAsia="Arial" w:hAnsi="Arial"/>
          <w:color w:val="00000a"/>
          <w:vertAlign w:val="superscript"/>
        </w:rPr>
        <w:footnoteReference w:customMarkFollows="0" w:id="4"/>
      </w:r>
      <w:r w:rsidDel="00000000" w:rsidR="00000000" w:rsidRPr="00000000">
        <w:rPr>
          <w:rFonts w:ascii="Arial" w:cs="Arial" w:eastAsia="Arial" w:hAnsi="Arial"/>
          <w:color w:val="00000a"/>
          <w:rtl w:val="0"/>
        </w:rPr>
        <w:t xml:space="preserve">: el Formalismo, el Estructuralismo, la Nueva Crítica, la Estética de la Recepción, el Marxismo, las Teorías de Género, que permitirán acceder al análisis de la relación autor/texto/lector, los contextos de producción y de recepción, las características textuales, los recursos estéticos, los valores ocultos, la pertenencia de esa obra a una tradición, la formación del canon literario. </w:t>
      </w:r>
    </w:p>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tabs>
          <w:tab w:val="left" w:leader="none" w:pos="709"/>
        </w:tabs>
        <w:spacing w:after="142" w:line="288" w:lineRule="auto"/>
        <w:ind w:left="0" w:hanging="2"/>
        <w:jc w:val="both"/>
        <w:rPr>
          <w:rFonts w:ascii="Arial" w:cs="Arial" w:eastAsia="Arial" w:hAnsi="Arial"/>
          <w:color w:val="00000a"/>
        </w:rPr>
      </w:pPr>
      <w:r w:rsidDel="00000000" w:rsidR="00000000" w:rsidRPr="00000000">
        <w:rPr>
          <w:rFonts w:ascii="Arial" w:cs="Arial" w:eastAsia="Arial" w:hAnsi="Arial"/>
          <w:color w:val="00000a"/>
          <w:rtl w:val="0"/>
        </w:rPr>
        <w:t xml:space="preserve">  Estudiar la literatura implicaría, entonces, no sólo el estudio del “artificio” y de los “rasgos formales inmanentes” y “estructurales” del texto, sino también comprometerse a analizar la propia historia, la propia ideología y las formas culturales que nos constituyen; en fin, ampliar la posibilidad de dar sentido a nuestra experiencia,  ya que se propone la lectura estética como una puerta para acceder a ver el mundo ordinario de una forma diferente. </w:t>
      </w:r>
    </w:p>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tabs>
          <w:tab w:val="left" w:leader="none" w:pos="709"/>
        </w:tabs>
        <w:spacing w:after="142" w:line="288" w:lineRule="auto"/>
        <w:ind w:left="0" w:hanging="2"/>
        <w:jc w:val="both"/>
        <w:rPr>
          <w:rFonts w:ascii="Arial" w:cs="Arial" w:eastAsia="Arial" w:hAnsi="Arial"/>
          <w:color w:val="00000a"/>
        </w:rPr>
      </w:pPr>
      <w:r w:rsidDel="00000000" w:rsidR="00000000" w:rsidRPr="00000000">
        <w:rPr>
          <w:rFonts w:ascii="Arial" w:cs="Arial" w:eastAsia="Arial" w:hAnsi="Arial"/>
          <w:color w:val="00000a"/>
          <w:rtl w:val="0"/>
        </w:rPr>
        <w:t xml:space="preserve">  Otra pregunta que se desprenderá del estudio de estos conceptos y que entrará en juego además con los aportes de especialistas del campo específico de la literatura infantil y juvenil será: ¿Cómo seleccionar obras literarias para el Nivel Secundario que permitan iniciar ese camino hacia la lectura autónoma? Esta pregunta cobra importancia porque lo que caracteriza al canon literario escolar es la activa participación de personas adultas mediadoras que acatan, critican o movilizan las propuestas de lectura legitimadas socialmente. Si los/as futuros/as docentes cuentan con un campo importante de lecturas, con una sensibilidad hacia el mundo literario y con herramientas para  valorar y evaluar aquello que leen, podrán sugerir encuentros literarios que establezcan un diálogo entre la propia historia de sus futuros/as estudiantes y el resto del mundo y otros mundos posibles. De esa manera se podría evitar que  las potencialidades del universo adolescente puedan ser canceladas por una práctica docente que transforme la experiencia estética en una la lectura escolarizada con  cuestionarios de comprobación, con una domesticación de la interpretación, hecho que puede tener su origen en el desconocimiento del objeto Literatura, de su circuito y de sus alcances.</w:t>
      </w:r>
    </w:p>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pacing w:after="142" w:line="288" w:lineRule="auto"/>
        <w:ind w:left="0" w:hanging="2"/>
        <w:jc w:val="both"/>
        <w:rPr>
          <w:rFonts w:ascii="Arial" w:cs="Arial" w:eastAsia="Arial" w:hAnsi="Arial"/>
          <w:highlight w:val="white"/>
        </w:rPr>
      </w:pPr>
      <w:r w:rsidDel="00000000" w:rsidR="00000000" w:rsidRPr="00000000">
        <w:rPr>
          <w:rFonts w:ascii="Arial" w:cs="Arial" w:eastAsia="Arial" w:hAnsi="Arial"/>
          <w:rtl w:val="0"/>
        </w:rPr>
        <w:t xml:space="preserve">  Por otra parte, cuando nos referimos al objeto Literatura, especialmente en relación a las múltiples y diversas concepciones que podremos hallar de lo que es en un aula, sabemos que no podemos dejar de sumar a estas definiciones todo el conjunto de posibilidades que se abren con el “mundo” de Internet. En </w:t>
      </w:r>
      <w:r w:rsidDel="00000000" w:rsidR="00000000" w:rsidRPr="00000000">
        <w:rPr>
          <w:rFonts w:ascii="Arial" w:cs="Arial" w:eastAsia="Arial" w:hAnsi="Arial"/>
          <w:highlight w:val="white"/>
          <w:rtl w:val="0"/>
        </w:rPr>
        <w:t xml:space="preserve">efecto, “La aparición de Internet, como se sabe, revolucionó las prácticas sociales de lectura y de escritura. En este “mundo”, que hoy habitamos con tanta naturalidad, leer y navegar son acciones complementarias que describen la interacción con los textos digitales. Este modo de leer facilita la búsqueda y manipulación de materiales de lectura en sentido amplio (de textos verbales y de imágenes) y, por tanto, colabora con el desarrollo de los códigos propios de lectores y escritores: enciclopédico, retórico,  lingüístico e ideológico.”</w:t>
      </w:r>
      <w:r w:rsidDel="00000000" w:rsidR="00000000" w:rsidRPr="00000000">
        <w:rPr>
          <w:rFonts w:ascii="Arial" w:cs="Arial" w:eastAsia="Arial" w:hAnsi="Arial"/>
          <w:highlight w:val="white"/>
          <w:vertAlign w:val="superscript"/>
        </w:rPr>
        <w:footnoteReference w:customMarkFollows="0" w:id="5"/>
      </w:r>
      <w:r w:rsidDel="00000000" w:rsidR="00000000" w:rsidRPr="00000000">
        <w:rPr>
          <w:rtl w:val="0"/>
        </w:rPr>
      </w:r>
    </w:p>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pacing w:after="142" w:line="288" w:lineRule="auto"/>
        <w:ind w:left="0" w:hanging="2"/>
        <w:jc w:val="both"/>
        <w:rPr>
          <w:rFonts w:ascii="Arial" w:cs="Arial" w:eastAsia="Arial" w:hAnsi="Arial"/>
          <w:highlight w:val="white"/>
        </w:rPr>
      </w:pPr>
      <w:r w:rsidDel="00000000" w:rsidR="00000000" w:rsidRPr="00000000">
        <w:rPr>
          <w:rFonts w:ascii="Arial" w:cs="Arial" w:eastAsia="Arial" w:hAnsi="Arial"/>
          <w:highlight w:val="white"/>
          <w:rtl w:val="0"/>
        </w:rPr>
        <w:t xml:space="preserve">  En los tiempos de la escuela atravesada por las plataformas virtuales, de los efectos especiales, los videojuegos, las pantallas constantes, podríamos preguntarnos: ¿Qué valor tiene acceder a nuevos mundos a través de la lectura literaria? ¿Cómo enseñamos la concentración en un mundo de mentes dispersas, en el mundo del constante linkeo? </w:t>
      </w:r>
    </w:p>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pacing w:after="142" w:line="288" w:lineRule="auto"/>
        <w:ind w:left="0" w:hanging="2"/>
        <w:jc w:val="both"/>
        <w:rPr>
          <w:rFonts w:ascii="Arial" w:cs="Arial" w:eastAsia="Arial" w:hAnsi="Arial"/>
          <w:highlight w:val="white"/>
        </w:rPr>
      </w:pPr>
      <w:r w:rsidDel="00000000" w:rsidR="00000000" w:rsidRPr="00000000">
        <w:rPr>
          <w:rFonts w:ascii="Arial" w:cs="Arial" w:eastAsia="Arial" w:hAnsi="Arial"/>
          <w:highlight w:val="white"/>
          <w:rtl w:val="0"/>
        </w:rPr>
        <w:t xml:space="preserve">  Todos estos cuestionamientos que se desprenden de un abordaje consciente del problema de la Literatura, surgirán, a su vez, si nos acercamos con el mismo lente al problema de la Lengua. Especialmente si, como señalamos anteriormente, lo hacemos desde los lineamientos de la Antropología Cultural, la Sociología de la Cultura y desde planteos como, por ejemplo, los de Pierre Bourdieu: “Aprendemos inseparablemente a hablar y a evaluar con anticipación el precio que recibirá nuestro lenguaje; en el mercado escolar —y en esto el mercado escolar le ofrece una situación ideal al análisis— este precio es la nota, que implica muchas veces un precio material (si no tienes una buena nota en tu ejercicio de oposición de la Politécnica, serás administrador en el INSEE y ganarás un salario tres veces inferior...). Por tanto, toda situación lingüística funciona como un mercado en el que se intercambian cosas” (Bourdieu, 2000).</w:t>
      </w:r>
    </w:p>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pacing w:after="142" w:line="288" w:lineRule="auto"/>
        <w:ind w:left="0" w:hanging="2"/>
        <w:jc w:val="both"/>
        <w:rPr>
          <w:rFonts w:ascii="Arial" w:cs="Arial" w:eastAsia="Arial" w:hAnsi="Arial"/>
          <w:highlight w:val="white"/>
        </w:rPr>
      </w:pPr>
      <w:r w:rsidDel="00000000" w:rsidR="00000000" w:rsidRPr="00000000">
        <w:rPr>
          <w:rFonts w:ascii="Arial" w:cs="Arial" w:eastAsia="Arial" w:hAnsi="Arial"/>
          <w:highlight w:val="white"/>
          <w:rtl w:val="0"/>
        </w:rPr>
        <w:t xml:space="preserve">  En este sentido, la intención será la de facilitar las herramientas necesarias para llegar a la formulación de las preguntas y, sobre todo, al comienzo de una posible respuesta, que se refleje en la propia práctica docente.</w:t>
      </w:r>
    </w:p>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pacing w:after="142" w:line="288" w:lineRule="auto"/>
        <w:ind w:left="0" w:hanging="2"/>
        <w:jc w:val="both"/>
        <w:rPr>
          <w:rFonts w:ascii="Arial" w:cs="Arial" w:eastAsia="Arial" w:hAnsi="Arial"/>
          <w:highlight w:val="white"/>
        </w:rPr>
      </w:pPr>
      <w:r w:rsidDel="00000000" w:rsidR="00000000" w:rsidRPr="00000000">
        <w:rPr>
          <w:rtl w:val="0"/>
        </w:rPr>
      </w:r>
    </w:p>
    <w:p w:rsidR="00000000" w:rsidDel="00000000" w:rsidP="00000000" w:rsidRDefault="00000000" w:rsidRPr="00000000" w14:paraId="00000043">
      <w:pPr>
        <w:shd w:fill="000000" w:val="clear"/>
        <w:ind w:left="0" w:hanging="2"/>
        <w:rPr>
          <w:rFonts w:ascii="Arial" w:cs="Arial" w:eastAsia="Arial" w:hAnsi="Arial"/>
          <w:color w:val="ffffff"/>
        </w:rPr>
      </w:pPr>
      <w:r w:rsidDel="00000000" w:rsidR="00000000" w:rsidRPr="00000000">
        <w:rPr>
          <w:rFonts w:ascii="Arial" w:cs="Arial" w:eastAsia="Arial" w:hAnsi="Arial"/>
          <w:b w:val="1"/>
          <w:color w:val="ffffff"/>
          <w:rtl w:val="0"/>
        </w:rPr>
        <w:t xml:space="preserve">3. OBJETIVOS GENERALES Y ESPECÍFICOS</w:t>
      </w:r>
      <w:r w:rsidDel="00000000" w:rsidR="00000000" w:rsidRPr="00000000">
        <w:rPr>
          <w:rtl w:val="0"/>
        </w:rPr>
      </w:r>
    </w:p>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tabs>
          <w:tab w:val="left" w:leader="none" w:pos="709"/>
          <w:tab w:val="left" w:leader="none" w:pos="1800"/>
        </w:tabs>
        <w:spacing w:after="142" w:line="240" w:lineRule="auto"/>
        <w:ind w:left="0" w:hanging="2"/>
        <w:jc w:val="both"/>
        <w:rPr>
          <w:rFonts w:ascii="Arial" w:cs="Arial" w:eastAsia="Arial" w:hAnsi="Arial"/>
          <w:color w:val="00000a"/>
        </w:rPr>
      </w:pPr>
      <w:r w:rsidDel="00000000" w:rsidR="00000000" w:rsidRPr="00000000">
        <w:rPr>
          <w:rtl w:val="0"/>
        </w:rPr>
      </w:r>
    </w:p>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tabs>
          <w:tab w:val="left" w:leader="none" w:pos="709"/>
          <w:tab w:val="left" w:leader="none" w:pos="1800"/>
        </w:tabs>
        <w:spacing w:after="142" w:line="240" w:lineRule="auto"/>
        <w:ind w:left="0" w:hanging="2"/>
        <w:jc w:val="both"/>
        <w:rPr>
          <w:rFonts w:ascii="Arial" w:cs="Arial" w:eastAsia="Arial" w:hAnsi="Arial"/>
          <w:color w:val="00000a"/>
        </w:rPr>
      </w:pPr>
      <w:r w:rsidDel="00000000" w:rsidR="00000000" w:rsidRPr="00000000">
        <w:rPr>
          <w:rFonts w:ascii="Arial" w:cs="Arial" w:eastAsia="Arial" w:hAnsi="Arial"/>
          <w:color w:val="00000a"/>
          <w:rtl w:val="0"/>
        </w:rPr>
        <w:t xml:space="preserve">Que cada estudiante: </w:t>
      </w:r>
    </w:p>
    <w:p w:rsidR="00000000" w:rsidDel="00000000" w:rsidP="00000000" w:rsidRDefault="00000000" w:rsidRPr="00000000" w14:paraId="00000046">
      <w:pPr>
        <w:widowControl w:val="0"/>
        <w:numPr>
          <w:ilvl w:val="0"/>
          <w:numId w:val="5"/>
        </w:numPr>
        <w:pBdr>
          <w:top w:space="0" w:sz="0" w:val="nil"/>
          <w:left w:space="0" w:sz="0" w:val="nil"/>
          <w:bottom w:space="0" w:sz="0" w:val="nil"/>
          <w:right w:space="0" w:sz="0" w:val="nil"/>
          <w:between w:space="0" w:sz="0" w:val="nil"/>
        </w:pBdr>
        <w:tabs>
          <w:tab w:val="left" w:leader="none" w:pos="709"/>
        </w:tabs>
        <w:spacing w:after="142" w:line="240" w:lineRule="auto"/>
        <w:ind w:left="0" w:hanging="2"/>
        <w:jc w:val="both"/>
        <w:rPr>
          <w:rFonts w:ascii="Arial" w:cs="Arial" w:eastAsia="Arial" w:hAnsi="Arial"/>
          <w:color w:val="00000a"/>
        </w:rPr>
      </w:pPr>
      <w:r w:rsidDel="00000000" w:rsidR="00000000" w:rsidRPr="00000000">
        <w:rPr>
          <w:rFonts w:ascii="Arial" w:cs="Arial" w:eastAsia="Arial" w:hAnsi="Arial"/>
          <w:color w:val="00000a"/>
          <w:rtl w:val="0"/>
        </w:rPr>
        <w:t xml:space="preserve">Conozca los principales  aportes teóricos sobre el estudio de la lengua.</w:t>
      </w:r>
    </w:p>
    <w:p w:rsidR="00000000" w:rsidDel="00000000" w:rsidP="00000000" w:rsidRDefault="00000000" w:rsidRPr="00000000" w14:paraId="00000047">
      <w:pPr>
        <w:widowControl w:val="0"/>
        <w:numPr>
          <w:ilvl w:val="0"/>
          <w:numId w:val="5"/>
        </w:numPr>
        <w:pBdr>
          <w:top w:space="0" w:sz="0" w:val="nil"/>
          <w:left w:space="0" w:sz="0" w:val="nil"/>
          <w:bottom w:space="0" w:sz="0" w:val="nil"/>
          <w:right w:space="0" w:sz="0" w:val="nil"/>
          <w:between w:space="0" w:sz="0" w:val="nil"/>
        </w:pBdr>
        <w:tabs>
          <w:tab w:val="left" w:leader="none" w:pos="709"/>
        </w:tabs>
        <w:spacing w:after="142" w:line="240" w:lineRule="auto"/>
        <w:ind w:left="0" w:hanging="2"/>
        <w:jc w:val="both"/>
        <w:rPr>
          <w:rFonts w:ascii="Arial" w:cs="Arial" w:eastAsia="Arial" w:hAnsi="Arial"/>
          <w:color w:val="00000a"/>
        </w:rPr>
      </w:pPr>
      <w:r w:rsidDel="00000000" w:rsidR="00000000" w:rsidRPr="00000000">
        <w:rPr>
          <w:rFonts w:ascii="Arial" w:cs="Arial" w:eastAsia="Arial" w:hAnsi="Arial"/>
          <w:color w:val="00000a"/>
          <w:rtl w:val="0"/>
        </w:rPr>
        <w:t xml:space="preserve">Adopte una postura crítica sobre la enseñanza y el aprendizaje de la lengua.</w:t>
      </w:r>
    </w:p>
    <w:p w:rsidR="00000000" w:rsidDel="00000000" w:rsidP="00000000" w:rsidRDefault="00000000" w:rsidRPr="00000000" w14:paraId="00000048">
      <w:pPr>
        <w:widowControl w:val="0"/>
        <w:numPr>
          <w:ilvl w:val="0"/>
          <w:numId w:val="5"/>
        </w:numPr>
        <w:pBdr>
          <w:top w:space="0" w:sz="0" w:val="nil"/>
          <w:left w:space="0" w:sz="0" w:val="nil"/>
          <w:bottom w:space="0" w:sz="0" w:val="nil"/>
          <w:right w:space="0" w:sz="0" w:val="nil"/>
          <w:between w:space="0" w:sz="0" w:val="nil"/>
        </w:pBdr>
        <w:tabs>
          <w:tab w:val="left" w:leader="none" w:pos="709"/>
        </w:tabs>
        <w:spacing w:after="142" w:line="240" w:lineRule="auto"/>
        <w:ind w:left="0" w:hanging="2"/>
        <w:jc w:val="both"/>
        <w:rPr>
          <w:rFonts w:ascii="Arial" w:cs="Arial" w:eastAsia="Arial" w:hAnsi="Arial"/>
          <w:color w:val="00000a"/>
        </w:rPr>
      </w:pPr>
      <w:r w:rsidDel="00000000" w:rsidR="00000000" w:rsidRPr="00000000">
        <w:rPr>
          <w:rFonts w:ascii="Arial" w:cs="Arial" w:eastAsia="Arial" w:hAnsi="Arial"/>
          <w:color w:val="00000a"/>
          <w:rtl w:val="0"/>
        </w:rPr>
        <w:t xml:space="preserve">Reflexione sobre las condiciones para construir espacios democráticos que permitan el encuentro con la palabra.</w:t>
      </w:r>
    </w:p>
    <w:p w:rsidR="00000000" w:rsidDel="00000000" w:rsidP="00000000" w:rsidRDefault="00000000" w:rsidRPr="00000000" w14:paraId="00000049">
      <w:pPr>
        <w:widowControl w:val="0"/>
        <w:numPr>
          <w:ilvl w:val="0"/>
          <w:numId w:val="5"/>
        </w:numPr>
        <w:pBdr>
          <w:top w:space="0" w:sz="0" w:val="nil"/>
          <w:left w:space="0" w:sz="0" w:val="nil"/>
          <w:bottom w:space="0" w:sz="0" w:val="nil"/>
          <w:right w:space="0" w:sz="0" w:val="nil"/>
          <w:between w:space="0" w:sz="0" w:val="nil"/>
        </w:pBdr>
        <w:tabs>
          <w:tab w:val="left" w:leader="none" w:pos="709"/>
        </w:tabs>
        <w:spacing w:after="142" w:line="240" w:lineRule="auto"/>
        <w:ind w:left="0" w:hanging="2"/>
        <w:jc w:val="both"/>
        <w:rPr>
          <w:rFonts w:ascii="Arial" w:cs="Arial" w:eastAsia="Arial" w:hAnsi="Arial"/>
          <w:color w:val="00000a"/>
        </w:rPr>
      </w:pPr>
      <w:r w:rsidDel="00000000" w:rsidR="00000000" w:rsidRPr="00000000">
        <w:rPr>
          <w:rFonts w:ascii="Arial" w:cs="Arial" w:eastAsia="Arial" w:hAnsi="Arial"/>
          <w:color w:val="00000a"/>
          <w:rtl w:val="0"/>
        </w:rPr>
        <w:t xml:space="preserve">Realice múltiples y variados recorridos de lecturas literarias, desarrollando una postura crítica y estética ante la obra y reflexionando sobre el canon literario. </w:t>
      </w:r>
    </w:p>
    <w:p w:rsidR="00000000" w:rsidDel="00000000" w:rsidP="00000000" w:rsidRDefault="00000000" w:rsidRPr="00000000" w14:paraId="0000004A">
      <w:pPr>
        <w:widowControl w:val="0"/>
        <w:numPr>
          <w:ilvl w:val="0"/>
          <w:numId w:val="5"/>
        </w:numPr>
        <w:pBdr>
          <w:top w:space="0" w:sz="0" w:val="nil"/>
          <w:left w:space="0" w:sz="0" w:val="nil"/>
          <w:bottom w:space="0" w:sz="0" w:val="nil"/>
          <w:right w:space="0" w:sz="0" w:val="nil"/>
          <w:between w:space="0" w:sz="0" w:val="nil"/>
        </w:pBdr>
        <w:tabs>
          <w:tab w:val="left" w:leader="none" w:pos="709"/>
        </w:tabs>
        <w:spacing w:after="142" w:line="240" w:lineRule="auto"/>
        <w:ind w:left="0" w:hanging="2"/>
        <w:jc w:val="both"/>
        <w:rPr>
          <w:rFonts w:ascii="Arial" w:cs="Arial" w:eastAsia="Arial" w:hAnsi="Arial"/>
          <w:color w:val="00000a"/>
        </w:rPr>
      </w:pPr>
      <w:r w:rsidDel="00000000" w:rsidR="00000000" w:rsidRPr="00000000">
        <w:rPr>
          <w:rFonts w:ascii="Arial" w:cs="Arial" w:eastAsia="Arial" w:hAnsi="Arial"/>
          <w:color w:val="00000a"/>
          <w:rtl w:val="0"/>
        </w:rPr>
        <w:t xml:space="preserve">Reflexione sobre las convenciones del lenguaje literario. </w:t>
      </w:r>
    </w:p>
    <w:p w:rsidR="00000000" w:rsidDel="00000000" w:rsidP="00000000" w:rsidRDefault="00000000" w:rsidRPr="00000000" w14:paraId="0000004B">
      <w:pPr>
        <w:widowControl w:val="0"/>
        <w:numPr>
          <w:ilvl w:val="0"/>
          <w:numId w:val="1"/>
        </w:numPr>
        <w:pBdr>
          <w:top w:space="0" w:sz="0" w:val="nil"/>
          <w:left w:space="0" w:sz="0" w:val="nil"/>
          <w:bottom w:space="0" w:sz="0" w:val="nil"/>
          <w:right w:space="0" w:sz="0" w:val="nil"/>
          <w:between w:space="0" w:sz="0" w:val="nil"/>
        </w:pBdr>
        <w:tabs>
          <w:tab w:val="left" w:leader="none" w:pos="709"/>
        </w:tabs>
        <w:spacing w:after="142" w:line="240" w:lineRule="auto"/>
        <w:ind w:left="0" w:hanging="2"/>
        <w:jc w:val="both"/>
        <w:rPr>
          <w:rFonts w:ascii="Arial" w:cs="Arial" w:eastAsia="Arial" w:hAnsi="Arial"/>
          <w:color w:val="00000a"/>
        </w:rPr>
      </w:pPr>
      <w:r w:rsidDel="00000000" w:rsidR="00000000" w:rsidRPr="00000000">
        <w:rPr>
          <w:rFonts w:ascii="Arial" w:cs="Arial" w:eastAsia="Arial" w:hAnsi="Arial"/>
          <w:color w:val="00000a"/>
          <w:rtl w:val="0"/>
        </w:rPr>
        <w:t xml:space="preserve">Acceda a la escritura literaria  para expresar creativamente el propio mundo interior.</w:t>
      </w:r>
    </w:p>
    <w:p w:rsidR="00000000" w:rsidDel="00000000" w:rsidP="00000000" w:rsidRDefault="00000000" w:rsidRPr="00000000" w14:paraId="0000004C">
      <w:pPr>
        <w:widowControl w:val="0"/>
        <w:numPr>
          <w:ilvl w:val="0"/>
          <w:numId w:val="1"/>
        </w:numPr>
        <w:pBdr>
          <w:top w:space="0" w:sz="0" w:val="nil"/>
          <w:left w:space="0" w:sz="0" w:val="nil"/>
          <w:bottom w:space="0" w:sz="0" w:val="nil"/>
          <w:right w:space="0" w:sz="0" w:val="nil"/>
          <w:between w:space="0" w:sz="0" w:val="nil"/>
        </w:pBdr>
        <w:tabs>
          <w:tab w:val="left" w:leader="none" w:pos="709"/>
        </w:tabs>
        <w:spacing w:after="142" w:line="240" w:lineRule="auto"/>
        <w:ind w:left="0" w:hanging="2"/>
        <w:jc w:val="both"/>
        <w:rPr>
          <w:rFonts w:ascii="Arial" w:cs="Arial" w:eastAsia="Arial" w:hAnsi="Arial"/>
          <w:color w:val="00000a"/>
        </w:rPr>
      </w:pPr>
      <w:r w:rsidDel="00000000" w:rsidR="00000000" w:rsidRPr="00000000">
        <w:rPr>
          <w:rFonts w:ascii="Arial" w:cs="Arial" w:eastAsia="Arial" w:hAnsi="Arial"/>
          <w:color w:val="00000a"/>
          <w:rtl w:val="0"/>
        </w:rPr>
        <w:t xml:space="preserve">Problematice la propia enseñanza y desnaturalice toda la serie de concepciones valorativas que puedan condicionarla.</w:t>
      </w:r>
    </w:p>
    <w:p w:rsidR="00000000" w:rsidDel="00000000" w:rsidP="00000000" w:rsidRDefault="00000000" w:rsidRPr="00000000" w14:paraId="0000004D">
      <w:pPr>
        <w:widowControl w:val="0"/>
        <w:numPr>
          <w:ilvl w:val="0"/>
          <w:numId w:val="1"/>
        </w:numPr>
        <w:pBdr>
          <w:top w:space="0" w:sz="0" w:val="nil"/>
          <w:left w:space="0" w:sz="0" w:val="nil"/>
          <w:bottom w:space="0" w:sz="0" w:val="nil"/>
          <w:right w:space="0" w:sz="0" w:val="nil"/>
          <w:between w:space="0" w:sz="0" w:val="nil"/>
        </w:pBdr>
        <w:tabs>
          <w:tab w:val="left" w:leader="none" w:pos="709"/>
        </w:tabs>
        <w:spacing w:after="142" w:line="240" w:lineRule="auto"/>
        <w:ind w:left="0" w:hanging="2"/>
        <w:jc w:val="both"/>
        <w:rPr>
          <w:rFonts w:ascii="Arial" w:cs="Arial" w:eastAsia="Arial" w:hAnsi="Arial"/>
          <w:color w:val="00000a"/>
        </w:rPr>
      </w:pPr>
      <w:r w:rsidDel="00000000" w:rsidR="00000000" w:rsidRPr="00000000">
        <w:rPr>
          <w:rFonts w:ascii="Arial" w:cs="Arial" w:eastAsia="Arial" w:hAnsi="Arial"/>
          <w:color w:val="00000a"/>
          <w:rtl w:val="0"/>
        </w:rPr>
        <w:t xml:space="preserve">Observe y analice situaciones de enseñanza y proyecte posibles intervenciones didácticas atentas a la relación entre identidad, comunidad, escuela y Diseño Curricular.</w:t>
      </w:r>
    </w:p>
    <w:p w:rsidR="00000000" w:rsidDel="00000000" w:rsidP="00000000" w:rsidRDefault="00000000" w:rsidRPr="00000000" w14:paraId="0000004E">
      <w:pPr>
        <w:widowControl w:val="0"/>
        <w:numPr>
          <w:ilvl w:val="0"/>
          <w:numId w:val="1"/>
        </w:numPr>
        <w:pBdr>
          <w:top w:space="0" w:sz="0" w:val="nil"/>
          <w:left w:space="0" w:sz="0" w:val="nil"/>
          <w:bottom w:space="0" w:sz="0" w:val="nil"/>
          <w:right w:space="0" w:sz="0" w:val="nil"/>
          <w:between w:space="0" w:sz="0" w:val="nil"/>
        </w:pBdr>
        <w:tabs>
          <w:tab w:val="left" w:leader="none" w:pos="709"/>
        </w:tabs>
        <w:spacing w:after="142" w:line="240" w:lineRule="auto"/>
        <w:ind w:left="0" w:hanging="2"/>
        <w:jc w:val="both"/>
        <w:rPr>
          <w:rFonts w:ascii="Arial" w:cs="Arial" w:eastAsia="Arial" w:hAnsi="Arial"/>
          <w:color w:val="00000a"/>
        </w:rPr>
      </w:pPr>
      <w:r w:rsidDel="00000000" w:rsidR="00000000" w:rsidRPr="00000000">
        <w:rPr>
          <w:rFonts w:ascii="Arial" w:cs="Arial" w:eastAsia="Arial" w:hAnsi="Arial"/>
          <w:color w:val="00000a"/>
          <w:rtl w:val="0"/>
        </w:rPr>
        <w:t xml:space="preserve">Comprenda la evaluación como un proceso de valoración inherente a las situaciones pedagógicas que permite, a su vez, acompañar el avance en el aprendizaje de les estudiantes.</w:t>
      </w:r>
    </w:p>
    <w:p w:rsidR="00000000" w:rsidDel="00000000" w:rsidP="00000000" w:rsidRDefault="00000000" w:rsidRPr="00000000" w14:paraId="0000004F">
      <w:pPr>
        <w:widowControl w:val="0"/>
        <w:numPr>
          <w:ilvl w:val="0"/>
          <w:numId w:val="1"/>
        </w:numPr>
        <w:pBdr>
          <w:top w:space="0" w:sz="0" w:val="nil"/>
          <w:left w:space="0" w:sz="0" w:val="nil"/>
          <w:bottom w:space="0" w:sz="0" w:val="nil"/>
          <w:right w:space="0" w:sz="0" w:val="nil"/>
          <w:between w:space="0" w:sz="0" w:val="nil"/>
        </w:pBdr>
        <w:tabs>
          <w:tab w:val="left" w:leader="none" w:pos="709"/>
        </w:tabs>
        <w:spacing w:after="142" w:line="240" w:lineRule="auto"/>
        <w:ind w:left="0" w:hanging="2"/>
        <w:jc w:val="both"/>
        <w:rPr>
          <w:rFonts w:ascii="Arial" w:cs="Arial" w:eastAsia="Arial" w:hAnsi="Arial"/>
          <w:color w:val="00000a"/>
        </w:rPr>
      </w:pPr>
      <w:r w:rsidDel="00000000" w:rsidR="00000000" w:rsidRPr="00000000">
        <w:rPr>
          <w:rFonts w:ascii="Arial" w:cs="Arial" w:eastAsia="Arial" w:hAnsi="Arial"/>
          <w:color w:val="00000a"/>
          <w:rtl w:val="0"/>
        </w:rPr>
        <w:t xml:space="preserve">Se disponga a seleccionar y utilizar nuevas tecnologías de manera contextualizada, y como un recurso pedagógico – didáctico.</w:t>
      </w:r>
    </w:p>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tabs>
          <w:tab w:val="left" w:leader="none" w:pos="709"/>
        </w:tabs>
        <w:spacing w:after="142" w:line="240" w:lineRule="auto"/>
        <w:ind w:left="0" w:hanging="2"/>
        <w:jc w:val="both"/>
        <w:rPr>
          <w:rFonts w:ascii="Arial" w:cs="Arial" w:eastAsia="Arial" w:hAnsi="Arial"/>
          <w:color w:val="00000a"/>
        </w:rPr>
      </w:pPr>
      <w:r w:rsidDel="00000000" w:rsidR="00000000" w:rsidRPr="00000000">
        <w:rPr>
          <w:rtl w:val="0"/>
        </w:rPr>
      </w:r>
    </w:p>
    <w:p w:rsidR="00000000" w:rsidDel="00000000" w:rsidP="00000000" w:rsidRDefault="00000000" w:rsidRPr="00000000" w14:paraId="00000051">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52">
      <w:pPr>
        <w:shd w:fill="000000" w:val="clear"/>
        <w:ind w:left="0" w:hanging="2"/>
        <w:rPr>
          <w:rFonts w:ascii="Arial" w:cs="Arial" w:eastAsia="Arial" w:hAnsi="Arial"/>
          <w:color w:val="ffffff"/>
        </w:rPr>
      </w:pPr>
      <w:r w:rsidDel="00000000" w:rsidR="00000000" w:rsidRPr="00000000">
        <w:rPr>
          <w:rFonts w:ascii="Arial" w:cs="Arial" w:eastAsia="Arial" w:hAnsi="Arial"/>
          <w:b w:val="1"/>
          <w:color w:val="ffffff"/>
          <w:rtl w:val="0"/>
        </w:rPr>
        <w:t xml:space="preserve">4. MARCO METODOLÓGICO</w:t>
      </w:r>
      <w:r w:rsidDel="00000000" w:rsidR="00000000" w:rsidRPr="00000000">
        <w:rPr>
          <w:rtl w:val="0"/>
        </w:rPr>
      </w:r>
    </w:p>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tabs>
          <w:tab w:val="left" w:leader="none" w:pos="709"/>
        </w:tabs>
        <w:spacing w:after="142" w:line="360" w:lineRule="auto"/>
        <w:ind w:left="0" w:hanging="2"/>
        <w:jc w:val="both"/>
        <w:rPr>
          <w:rFonts w:ascii="Arial" w:cs="Arial" w:eastAsia="Arial" w:hAnsi="Arial"/>
          <w:color w:val="00000a"/>
        </w:rPr>
      </w:pPr>
      <w:r w:rsidDel="00000000" w:rsidR="00000000" w:rsidRPr="00000000">
        <w:rPr>
          <w:rtl w:val="0"/>
        </w:rPr>
      </w:r>
    </w:p>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tabs>
          <w:tab w:val="left" w:leader="none" w:pos="709"/>
        </w:tabs>
        <w:spacing w:after="142" w:line="360" w:lineRule="auto"/>
        <w:ind w:left="0" w:hanging="2"/>
        <w:jc w:val="both"/>
        <w:rPr>
          <w:rFonts w:ascii="Arial" w:cs="Arial" w:eastAsia="Arial" w:hAnsi="Arial"/>
          <w:b w:val="1"/>
          <w:color w:val="00000a"/>
        </w:rPr>
      </w:pPr>
      <w:r w:rsidDel="00000000" w:rsidR="00000000" w:rsidRPr="00000000">
        <w:rPr>
          <w:rFonts w:ascii="Arial" w:cs="Arial" w:eastAsia="Arial" w:hAnsi="Arial"/>
          <w:color w:val="00000a"/>
          <w:rtl w:val="0"/>
        </w:rPr>
        <w:t xml:space="preserve">  Como este espacio tiene la modalidad de Asignatura, se seguirán los lineamientos del Diseño Curricular Jurisdiccional de los  Profesorados de Educación Secundaria, donde se explicita que se deben privilegiar los marcos disciplinares, brindar conocimientos y, por sobre todo, modos de pensamiento y modelos explicativos de carácter provisional, evitando todo dogmatismo, como se corresponde con el carácter del conocimiento científico y su evolución a través del tiempo. Para lograrlo hemos proyectado tres vías posibles para confluir en la reflexión teórica crítica: la escritura, las experiencias docentes y el debate. </w:t>
      </w:r>
      <w:r w:rsidDel="00000000" w:rsidR="00000000" w:rsidRPr="00000000">
        <w:rPr>
          <w:rFonts w:ascii="Arial" w:cs="Arial" w:eastAsia="Arial" w:hAnsi="Arial"/>
          <w:b w:val="1"/>
          <w:color w:val="00000a"/>
          <w:rtl w:val="0"/>
        </w:rPr>
        <w:t xml:space="preserve">El encuentro con la bibliografía de la cátedra se dará en una relación dialógica con estas otras tres vías articuladoras, a saber:</w:t>
      </w:r>
    </w:p>
    <w:p w:rsidR="00000000" w:rsidDel="00000000" w:rsidP="00000000" w:rsidRDefault="00000000" w:rsidRPr="00000000" w14:paraId="00000055">
      <w:pPr>
        <w:widowControl w:val="0"/>
        <w:numPr>
          <w:ilvl w:val="0"/>
          <w:numId w:val="3"/>
        </w:numPr>
        <w:pBdr>
          <w:top w:space="0" w:sz="0" w:val="nil"/>
          <w:left w:space="0" w:sz="0" w:val="nil"/>
          <w:bottom w:space="0" w:sz="0" w:val="nil"/>
          <w:right w:space="0" w:sz="0" w:val="nil"/>
          <w:between w:space="0" w:sz="0" w:val="nil"/>
        </w:pBdr>
        <w:tabs>
          <w:tab w:val="left" w:leader="none" w:pos="709"/>
        </w:tabs>
        <w:spacing w:after="142" w:line="360" w:lineRule="auto"/>
        <w:ind w:left="0" w:hanging="2"/>
        <w:jc w:val="both"/>
        <w:rPr>
          <w:rFonts w:ascii="Arial" w:cs="Arial" w:eastAsia="Arial" w:hAnsi="Arial"/>
          <w:color w:val="00000a"/>
        </w:rPr>
      </w:pPr>
      <w:r w:rsidDel="00000000" w:rsidR="00000000" w:rsidRPr="00000000">
        <w:rPr>
          <w:rFonts w:ascii="Arial" w:cs="Arial" w:eastAsia="Arial" w:hAnsi="Arial"/>
          <w:b w:val="1"/>
          <w:color w:val="00000a"/>
          <w:rtl w:val="0"/>
        </w:rPr>
        <w:t xml:space="preserve">Taller de escritura creativa:</w:t>
      </w:r>
      <w:r w:rsidDel="00000000" w:rsidR="00000000" w:rsidRPr="00000000">
        <w:rPr>
          <w:rFonts w:ascii="Arial" w:cs="Arial" w:eastAsia="Arial" w:hAnsi="Arial"/>
          <w:color w:val="00000a"/>
          <w:rtl w:val="0"/>
        </w:rPr>
        <w:t xml:space="preserve"> En estos encuentros tanto nosotras como docentes, como les estudiantes, crearemos textos a partir de la dinámica de taller y,  una vez pasado el momento de lectura y coevaluación, nos detendremos “(…) </w:t>
      </w:r>
      <w:r w:rsidDel="00000000" w:rsidR="00000000" w:rsidRPr="00000000">
        <w:rPr>
          <w:rFonts w:ascii="Arial" w:cs="Arial" w:eastAsia="Arial" w:hAnsi="Arial"/>
          <w:rtl w:val="0"/>
        </w:rPr>
        <w:t xml:space="preserve">en la reflexión sobre los mecanismos de creación y la reflexión didáctica sobre la relación entre la consigna de escritura, el proceso creativo y los elementos de nuestro lenguaje que allí se han puesto en juego.”</w:t>
      </w:r>
      <w:r w:rsidDel="00000000" w:rsidR="00000000" w:rsidRPr="00000000">
        <w:rPr>
          <w:rFonts w:ascii="Arial" w:cs="Arial" w:eastAsia="Arial" w:hAnsi="Arial"/>
          <w:vertAlign w:val="superscript"/>
        </w:rPr>
        <w:footnoteReference w:customMarkFollows="0" w:id="6"/>
      </w:r>
      <w:r w:rsidDel="00000000" w:rsidR="00000000" w:rsidRPr="00000000">
        <w:rPr>
          <w:rtl w:val="0"/>
        </w:rPr>
      </w:r>
    </w:p>
    <w:p w:rsidR="00000000" w:rsidDel="00000000" w:rsidP="00000000" w:rsidRDefault="00000000" w:rsidRPr="00000000" w14:paraId="00000056">
      <w:pPr>
        <w:widowControl w:val="0"/>
        <w:numPr>
          <w:ilvl w:val="0"/>
          <w:numId w:val="3"/>
        </w:numPr>
        <w:pBdr>
          <w:top w:space="0" w:sz="0" w:val="nil"/>
          <w:left w:space="0" w:sz="0" w:val="nil"/>
          <w:bottom w:space="0" w:sz="0" w:val="nil"/>
          <w:right w:space="0" w:sz="0" w:val="nil"/>
          <w:between w:space="0" w:sz="0" w:val="nil"/>
        </w:pBdr>
        <w:tabs>
          <w:tab w:val="left" w:leader="none" w:pos="709"/>
        </w:tabs>
        <w:spacing w:after="142" w:line="360" w:lineRule="auto"/>
        <w:ind w:left="0" w:hanging="2"/>
        <w:jc w:val="both"/>
        <w:rPr>
          <w:rFonts w:ascii="Arial" w:cs="Arial" w:eastAsia="Arial" w:hAnsi="Arial"/>
          <w:color w:val="00000a"/>
        </w:rPr>
      </w:pPr>
      <w:r w:rsidDel="00000000" w:rsidR="00000000" w:rsidRPr="00000000">
        <w:rPr>
          <w:rFonts w:ascii="Arial" w:cs="Arial" w:eastAsia="Arial" w:hAnsi="Arial"/>
          <w:b w:val="1"/>
          <w:color w:val="00000a"/>
          <w:rtl w:val="0"/>
        </w:rPr>
        <w:t xml:space="preserve">Miradas sobre las experiencias docentes:</w:t>
      </w:r>
      <w:r w:rsidDel="00000000" w:rsidR="00000000" w:rsidRPr="00000000">
        <w:rPr>
          <w:rFonts w:ascii="Arial" w:cs="Arial" w:eastAsia="Arial" w:hAnsi="Arial"/>
          <w:color w:val="00000a"/>
          <w:rtl w:val="0"/>
        </w:rPr>
        <w:t xml:space="preserve"> En este espacio se intentará contactar con docentes de la zona que compartirán su experiencia y también se socializarán narraciones docentes, textos ficcionales y documentales relacionados con la docencia.</w:t>
      </w:r>
    </w:p>
    <w:p w:rsidR="00000000" w:rsidDel="00000000" w:rsidP="00000000" w:rsidRDefault="00000000" w:rsidRPr="00000000" w14:paraId="00000057">
      <w:pPr>
        <w:widowControl w:val="0"/>
        <w:numPr>
          <w:ilvl w:val="0"/>
          <w:numId w:val="3"/>
        </w:numPr>
        <w:pBdr>
          <w:top w:space="0" w:sz="0" w:val="nil"/>
          <w:left w:space="0" w:sz="0" w:val="nil"/>
          <w:bottom w:space="0" w:sz="0" w:val="nil"/>
          <w:right w:space="0" w:sz="0" w:val="nil"/>
          <w:between w:space="0" w:sz="0" w:val="nil"/>
        </w:pBdr>
        <w:tabs>
          <w:tab w:val="left" w:leader="none" w:pos="709"/>
        </w:tabs>
        <w:spacing w:after="142" w:line="360" w:lineRule="auto"/>
        <w:ind w:left="0" w:hanging="2"/>
        <w:jc w:val="both"/>
        <w:rPr>
          <w:rFonts w:ascii="Arial" w:cs="Arial" w:eastAsia="Arial" w:hAnsi="Arial"/>
          <w:color w:val="00000a"/>
        </w:rPr>
      </w:pPr>
      <w:r w:rsidDel="00000000" w:rsidR="00000000" w:rsidRPr="00000000">
        <w:rPr>
          <w:rFonts w:ascii="Arial" w:cs="Arial" w:eastAsia="Arial" w:hAnsi="Arial"/>
          <w:b w:val="1"/>
          <w:color w:val="00000a"/>
          <w:rtl w:val="0"/>
        </w:rPr>
        <w:t xml:space="preserve">Debates teóricos: </w:t>
      </w:r>
      <w:r w:rsidDel="00000000" w:rsidR="00000000" w:rsidRPr="00000000">
        <w:rPr>
          <w:rFonts w:ascii="Arial" w:cs="Arial" w:eastAsia="Arial" w:hAnsi="Arial"/>
          <w:color w:val="00000a"/>
          <w:rtl w:val="0"/>
        </w:rPr>
        <w:t xml:space="preserve">esta modalidad servirá para debatir lo vivido, visto y leído en función de las </w:t>
      </w:r>
      <w:r w:rsidDel="00000000" w:rsidR="00000000" w:rsidRPr="00000000">
        <w:rPr>
          <w:rFonts w:ascii="Arial" w:cs="Arial" w:eastAsia="Arial" w:hAnsi="Arial"/>
          <w:i w:val="1"/>
          <w:color w:val="00000a"/>
          <w:rtl w:val="0"/>
        </w:rPr>
        <w:t xml:space="preserve">preguntas raíces</w:t>
      </w:r>
      <w:r w:rsidDel="00000000" w:rsidR="00000000" w:rsidRPr="00000000">
        <w:rPr>
          <w:rFonts w:ascii="Arial" w:cs="Arial" w:eastAsia="Arial" w:hAnsi="Arial"/>
          <w:color w:val="00000a"/>
          <w:rtl w:val="0"/>
        </w:rPr>
        <w:t xml:space="preserve"> de esta propuesta. </w:t>
      </w:r>
    </w:p>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tabs>
          <w:tab w:val="left" w:leader="none" w:pos="709"/>
        </w:tabs>
        <w:spacing w:after="142" w:line="360" w:lineRule="auto"/>
        <w:ind w:left="0" w:firstLine="0"/>
        <w:jc w:val="both"/>
        <w:rPr>
          <w:rFonts w:ascii="Arial" w:cs="Arial" w:eastAsia="Arial" w:hAnsi="Arial"/>
          <w:color w:val="00000a"/>
        </w:rPr>
      </w:pPr>
      <w:r w:rsidDel="00000000" w:rsidR="00000000" w:rsidRPr="00000000">
        <w:rPr>
          <w:rFonts w:ascii="Arial" w:cs="Arial" w:eastAsia="Arial" w:hAnsi="Arial"/>
          <w:color w:val="00000a"/>
          <w:rtl w:val="0"/>
        </w:rPr>
        <w:t xml:space="preserve">  La confluencia de estas tres vías dará origen a la construcción de la reflexión teórica, las prácticas del lenguaje (oralidad, lectura, escritura), la metacognición y un primer acercamiento a la </w:t>
      </w:r>
      <w:r w:rsidDel="00000000" w:rsidR="00000000" w:rsidRPr="00000000">
        <w:rPr>
          <w:rFonts w:ascii="Arial" w:cs="Arial" w:eastAsia="Arial" w:hAnsi="Arial"/>
          <w:b w:val="1"/>
          <w:color w:val="00000a"/>
          <w:rtl w:val="0"/>
        </w:rPr>
        <w:t xml:space="preserve">transposición didáctica</w:t>
      </w:r>
      <w:r w:rsidDel="00000000" w:rsidR="00000000" w:rsidRPr="00000000">
        <w:rPr>
          <w:rFonts w:ascii="Arial" w:cs="Arial" w:eastAsia="Arial" w:hAnsi="Arial"/>
          <w:color w:val="00000a"/>
          <w:rtl w:val="0"/>
        </w:rPr>
        <w:t xml:space="preserve">. Los contenidos teóricos se irán plasmando, discutiendo y construyendo a medida que los/as futuros/as docentes reflexionen sobre el sistema de la lengua y el circuito literario accediendo a nuevos sentidos de la enseñanza de la Lengua y de la Literatura. Para lograr estos </w:t>
      </w:r>
      <w:r w:rsidDel="00000000" w:rsidR="00000000" w:rsidRPr="00000000">
        <w:rPr>
          <w:rFonts w:ascii="Arial" w:cs="Arial" w:eastAsia="Arial" w:hAnsi="Arial"/>
          <w:b w:val="1"/>
          <w:color w:val="00000a"/>
          <w:rtl w:val="0"/>
        </w:rPr>
        <w:t xml:space="preserve">“sentidos”</w:t>
      </w:r>
      <w:r w:rsidDel="00000000" w:rsidR="00000000" w:rsidRPr="00000000">
        <w:rPr>
          <w:rFonts w:ascii="Arial" w:cs="Arial" w:eastAsia="Arial" w:hAnsi="Arial"/>
          <w:color w:val="00000a"/>
          <w:rtl w:val="0"/>
        </w:rPr>
        <w:t xml:space="preserve">, entonces, pondremos en juego  los contenidos teóricos de las distintas disciplinas que contribuyen a estudiar el campo de la didáctica de la Lengua y de la Literatura, la reflexión sobre la propia historia y praxis como habitantes de las lenguas y la aplicación de este estudio y reflexión a problemas</w:t>
      </w:r>
      <w:r w:rsidDel="00000000" w:rsidR="00000000" w:rsidRPr="00000000">
        <w:rPr>
          <w:rFonts w:ascii="Arial" w:cs="Arial" w:eastAsia="Arial" w:hAnsi="Arial"/>
          <w:color w:val="00000a"/>
          <w:vertAlign w:val="superscript"/>
        </w:rPr>
        <w:footnoteReference w:customMarkFollows="0" w:id="7"/>
      </w:r>
      <w:r w:rsidDel="00000000" w:rsidR="00000000" w:rsidRPr="00000000">
        <w:rPr>
          <w:rFonts w:ascii="Arial" w:cs="Arial" w:eastAsia="Arial" w:hAnsi="Arial"/>
          <w:color w:val="00000a"/>
          <w:rtl w:val="0"/>
        </w:rPr>
        <w:t xml:space="preserve"> de la enseñanza. </w:t>
      </w:r>
    </w:p>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tabs>
          <w:tab w:val="left" w:leader="none" w:pos="709"/>
        </w:tabs>
        <w:spacing w:after="142" w:line="360" w:lineRule="auto"/>
        <w:ind w:left="0" w:hanging="2"/>
        <w:jc w:val="both"/>
        <w:rPr>
          <w:rFonts w:ascii="Arial" w:cs="Arial" w:eastAsia="Arial" w:hAnsi="Arial"/>
          <w:b w:val="1"/>
          <w:color w:val="ffffff"/>
          <w:shd w:fill="00000a" w:val="clear"/>
        </w:rPr>
      </w:pPr>
      <w:r w:rsidDel="00000000" w:rsidR="00000000" w:rsidRPr="00000000">
        <w:rPr>
          <w:rFonts w:ascii="Arial" w:cs="Arial" w:eastAsia="Arial" w:hAnsi="Arial"/>
          <w:b w:val="1"/>
          <w:color w:val="ffffff"/>
          <w:shd w:fill="00000a" w:val="clear"/>
          <w:rtl w:val="0"/>
        </w:rPr>
        <w:t xml:space="preserve">EJE DE CONTENIDOS: </w:t>
      </w:r>
    </w:p>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tabs>
          <w:tab w:val="left" w:leader="none" w:pos="709"/>
        </w:tabs>
        <w:spacing w:after="142" w:line="360" w:lineRule="auto"/>
        <w:ind w:left="0" w:hanging="2"/>
        <w:jc w:val="both"/>
        <w:rPr>
          <w:rFonts w:ascii="Arial" w:cs="Arial" w:eastAsia="Arial" w:hAnsi="Arial"/>
          <w:color w:val="00000a"/>
          <w:highlight w:val="white"/>
        </w:rPr>
      </w:pPr>
      <w:r w:rsidDel="00000000" w:rsidR="00000000" w:rsidRPr="00000000">
        <w:rPr>
          <w:rFonts w:ascii="Arial" w:cs="Arial" w:eastAsia="Arial" w:hAnsi="Arial"/>
          <w:color w:val="00000a"/>
          <w:highlight w:val="white"/>
          <w:rtl w:val="0"/>
        </w:rPr>
        <w:t xml:space="preserve">Los ejes en los que se ha puesto el foco para esta propuesta no responden a una línea cronológica de sucesión de teorías ni a un solo enfoque de la lengua o la literatura, sino que intentamos que sea  una organización abierta a la significatividad áulica. Por eso también presentamos un esquema para que se pueda visualizar un dinámica espiralada de lo que aquí se enuncia en forma lineal. </w:t>
      </w:r>
    </w:p>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tabs>
          <w:tab w:val="left" w:leader="none" w:pos="709"/>
        </w:tabs>
        <w:spacing w:after="142" w:line="360" w:lineRule="auto"/>
        <w:ind w:left="0" w:hanging="2"/>
        <w:jc w:val="both"/>
        <w:rPr>
          <w:rFonts w:ascii="Arial" w:cs="Arial" w:eastAsia="Arial" w:hAnsi="Arial"/>
          <w:color w:val="00000a"/>
          <w:highlight w:val="white"/>
        </w:rPr>
      </w:pPr>
      <w:r w:rsidDel="00000000" w:rsidR="00000000" w:rsidRPr="00000000">
        <w:rPr>
          <w:rtl w:val="0"/>
        </w:rPr>
      </w:r>
    </w:p>
    <w:p w:rsidR="00000000" w:rsidDel="00000000" w:rsidP="00000000" w:rsidRDefault="00000000" w:rsidRPr="00000000" w14:paraId="0000005C">
      <w:pPr>
        <w:tabs>
          <w:tab w:val="center" w:leader="none" w:pos="4252"/>
          <w:tab w:val="right" w:leader="none" w:pos="8504"/>
        </w:tabs>
        <w:ind w:hanging="2"/>
        <w:jc w:val="center"/>
        <w:rPr>
          <w:rFonts w:ascii="Arial" w:cs="Arial" w:eastAsia="Arial" w:hAnsi="Arial"/>
          <w:b w:val="1"/>
        </w:rPr>
      </w:pPr>
      <w:r w:rsidDel="00000000" w:rsidR="00000000" w:rsidRPr="00000000">
        <w:rPr>
          <w:rtl w:val="0"/>
        </w:rPr>
      </w:r>
    </w:p>
    <w:p w:rsidR="00000000" w:rsidDel="00000000" w:rsidP="00000000" w:rsidRDefault="00000000" w:rsidRPr="00000000" w14:paraId="0000005D">
      <w:pPr>
        <w:tabs>
          <w:tab w:val="center" w:leader="none" w:pos="4252"/>
          <w:tab w:val="right" w:leader="none" w:pos="8504"/>
        </w:tabs>
        <w:ind w:hanging="2"/>
        <w:jc w:val="center"/>
        <w:rPr>
          <w:rFonts w:ascii="Arial" w:cs="Arial" w:eastAsia="Arial" w:hAnsi="Arial"/>
          <w:color w:val="00000a"/>
          <w:highlight w:val="white"/>
        </w:rPr>
      </w:pPr>
      <w:r w:rsidDel="00000000" w:rsidR="00000000" w:rsidRPr="00000000">
        <w:rPr>
          <w:rFonts w:ascii="Arial" w:cs="Arial" w:eastAsia="Arial" w:hAnsi="Arial"/>
          <w:b w:val="1"/>
          <w:rtl w:val="0"/>
        </w:rPr>
        <w:t xml:space="preserve">ESQUEMA PARA QUE SE PUEDA VISUALIZAR UN DINÁMICA ESPIRALADA DE LO QUE AQUÍ SE ENUNCIA EN FORMA LINEAL:</w:t>
      </w:r>
      <w:r w:rsidDel="00000000" w:rsidR="00000000" w:rsidRPr="00000000">
        <w:rPr>
          <w:rtl w:val="0"/>
        </w:rPr>
      </w:r>
    </w:p>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tabs>
          <w:tab w:val="left" w:leader="none" w:pos="709"/>
        </w:tabs>
        <w:spacing w:after="142" w:line="360" w:lineRule="auto"/>
        <w:ind w:left="0" w:hanging="2"/>
        <w:jc w:val="both"/>
        <w:rPr>
          <w:rFonts w:ascii="Arial" w:cs="Arial" w:eastAsia="Arial" w:hAnsi="Arial"/>
          <w:color w:val="00000a"/>
          <w:highlight w:val="white"/>
        </w:rPr>
      </w:pPr>
      <w:r w:rsidDel="00000000" w:rsidR="00000000" w:rsidRPr="00000000">
        <w:rPr>
          <w:rFonts w:ascii="Arial" w:cs="Arial" w:eastAsia="Arial" w:hAnsi="Arial"/>
          <w:color w:val="00000a"/>
          <w:highlight w:val="white"/>
        </w:rPr>
        <mc:AlternateContent>
          <mc:Choice Requires="wpg">
            <w:drawing>
              <wp:anchor allowOverlap="1" behindDoc="0" distB="0" distT="0" distL="114300" distR="114300" hidden="0" layoutInCell="1" locked="0" relativeHeight="0" simplePos="0">
                <wp:simplePos x="0" y="0"/>
                <wp:positionH relativeFrom="page">
                  <wp:posOffset>1586230</wp:posOffset>
                </wp:positionH>
                <wp:positionV relativeFrom="page">
                  <wp:posOffset>4881594</wp:posOffset>
                </wp:positionV>
                <wp:extent cx="4465920" cy="3642054"/>
                <wp:effectExtent b="0" l="0" r="0" t="0"/>
                <wp:wrapNone/>
                <wp:docPr id="11" name=""/>
                <a:graphic>
                  <a:graphicData uri="http://schemas.microsoft.com/office/word/2010/wordprocessingGroup">
                    <wpg:wgp>
                      <wpg:cNvGrpSpPr/>
                      <wpg:grpSpPr>
                        <a:xfrm>
                          <a:off x="3110475" y="1956400"/>
                          <a:ext cx="4465920" cy="3642054"/>
                          <a:chOff x="3110475" y="1956400"/>
                          <a:chExt cx="5479100" cy="3644650"/>
                        </a:xfrm>
                      </wpg:grpSpPr>
                      <wpg:grpSp>
                        <wpg:cNvGrpSpPr/>
                        <wpg:grpSpPr>
                          <a:xfrm>
                            <a:off x="3113040" y="1958973"/>
                            <a:ext cx="5476528" cy="3642054"/>
                            <a:chOff x="3211000" y="1092600"/>
                            <a:chExt cx="9173900" cy="6095075"/>
                          </a:xfrm>
                        </wpg:grpSpPr>
                        <wps:wsp>
                          <wps:cNvSpPr/>
                          <wps:cNvPr id="3" name="Shape 3"/>
                          <wps:spPr>
                            <a:xfrm>
                              <a:off x="3211000" y="1092600"/>
                              <a:ext cx="7481000" cy="6095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217351" y="1098951"/>
                              <a:ext cx="6390949" cy="6088702"/>
                              <a:chOff x="3215258" y="1606395"/>
                              <a:chExt cx="4261485" cy="4347210"/>
                            </a:xfrm>
                          </wpg:grpSpPr>
                          <wps:wsp>
                            <wps:cNvSpPr/>
                            <wps:cNvPr id="34" name="Shape 34"/>
                            <wps:spPr>
                              <a:xfrm>
                                <a:off x="3215258" y="1606395"/>
                                <a:ext cx="4261475" cy="4347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215258" y="1606395"/>
                                <a:ext cx="4261485" cy="4347210"/>
                                <a:chOff x="0" y="0"/>
                                <a:chExt cx="4261485" cy="4347210"/>
                              </a:xfrm>
                            </wpg:grpSpPr>
                            <wps:wsp>
                              <wps:cNvSpPr/>
                              <wps:cNvPr id="36" name="Shape 36"/>
                              <wps:spPr>
                                <a:xfrm>
                                  <a:off x="0" y="0"/>
                                  <a:ext cx="4261475" cy="4347200"/>
                                </a:xfrm>
                                <a:prstGeom prst="rect">
                                  <a:avLst/>
                                </a:prstGeom>
                                <a:noFill/>
                                <a:ln>
                                  <a:noFill/>
                                </a:ln>
                              </wps:spPr>
                              <wps:txbx>
                                <w:txbxContent>
                                  <w:p w:rsidR="00000000" w:rsidDel="00000000" w:rsidP="00000000" w:rsidRDefault="00000000" w:rsidRPr="00000000">
                                    <w:pPr>
                                      <w:spacing w:after="0" w:before="0" w:line="240"/>
                                      <w:ind w:left="0" w:right="0" w:firstLine="-2.0000000298023224"/>
                                      <w:jc w:val="left"/>
                                      <w:textDirection w:val="btLr"/>
                                    </w:pPr>
                                  </w:p>
                                </w:txbxContent>
                              </wps:txbx>
                              <wps:bodyPr anchorCtr="0" anchor="ctr" bIns="91425" lIns="91425" spcFirstLastPara="1" rIns="91425" wrap="square" tIns="91425">
                                <a:noAutofit/>
                              </wps:bodyPr>
                            </wps:wsp>
                            <wpg:grpSp>
                              <wpg:cNvGrpSpPr/>
                              <wpg:grpSpPr>
                                <a:xfrm>
                                  <a:off x="0" y="0"/>
                                  <a:ext cx="4261485" cy="4347210"/>
                                  <a:chOff x="0" y="0"/>
                                  <a:chExt cx="4261485" cy="4347210"/>
                                </a:xfrm>
                              </wpg:grpSpPr>
                              <wpg:grpSp>
                                <wpg:cNvGrpSpPr/>
                                <wpg:grpSpPr>
                                  <a:xfrm>
                                    <a:off x="0" y="0"/>
                                    <a:ext cx="4261485" cy="4295140"/>
                                    <a:chOff x="0" y="0"/>
                                    <a:chExt cx="3810000" cy="3840480"/>
                                  </a:xfrm>
                                </wpg:grpSpPr>
                                <wps:wsp>
                                  <wps:cNvSpPr/>
                                  <wps:cNvPr id="39" name="Shape 39"/>
                                  <wps:spPr>
                                    <a:xfrm>
                                      <a:off x="0" y="0"/>
                                      <a:ext cx="3810000" cy="3840480"/>
                                    </a:xfrm>
                                    <a:prstGeom prst="ellipse">
                                      <a:avLst/>
                                    </a:prstGeom>
                                    <a:solidFill>
                                      <a:schemeClr val="accent1"/>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2.0000000298023224"/>
                                          <w:jc w:val="left"/>
                                          <w:textDirection w:val="btLr"/>
                                        </w:pPr>
                                      </w:p>
                                    </w:txbxContent>
                                  </wps:txbx>
                                  <wps:bodyPr anchorCtr="0" anchor="ctr" bIns="91425" lIns="91425" spcFirstLastPara="1" rIns="91425" wrap="square" tIns="91425">
                                    <a:noAutofit/>
                                  </wps:bodyPr>
                                </wps:wsp>
                                <wps:wsp>
                                  <wps:cNvSpPr/>
                                  <wps:cNvPr id="40" name="Shape 40"/>
                                  <wps:spPr>
                                    <a:xfrm>
                                      <a:off x="350520" y="381000"/>
                                      <a:ext cx="3025140" cy="3025140"/>
                                    </a:xfrm>
                                    <a:prstGeom prst="ellipse">
                                      <a:avLst/>
                                    </a:prstGeom>
                                    <a:solidFill>
                                      <a:srgbClr val="FFFF00"/>
                                    </a:solidFill>
                                    <a:ln cap="flat" cmpd="sng" w="9525">
                                      <a:solidFill>
                                        <a:schemeClr val="accent6"/>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2.0000000298023224"/>
                                          <w:jc w:val="left"/>
                                          <w:textDirection w:val="btLr"/>
                                        </w:pPr>
                                      </w:p>
                                    </w:txbxContent>
                                  </wps:txbx>
                                  <wps:bodyPr anchorCtr="0" anchor="ctr" bIns="91425" lIns="91425" spcFirstLastPara="1" rIns="91425" wrap="square" tIns="91425">
                                    <a:noAutofit/>
                                  </wps:bodyPr>
                                </wps:wsp>
                                <wps:wsp>
                                  <wps:cNvSpPr/>
                                  <wps:cNvPr id="41" name="Shape 41"/>
                                  <wps:spPr>
                                    <a:xfrm>
                                      <a:off x="723900" y="769620"/>
                                      <a:ext cx="2263140" cy="2263140"/>
                                    </a:xfrm>
                                    <a:prstGeom prst="ellipse">
                                      <a:avLst/>
                                    </a:prstGeom>
                                    <a:solidFill>
                                      <a:srgbClr val="7030A0"/>
                                    </a:solidFill>
                                    <a:ln>
                                      <a:noFill/>
                                    </a:ln>
                                  </wps:spPr>
                                  <wps:txbx>
                                    <w:txbxContent>
                                      <w:p w:rsidR="00000000" w:rsidDel="00000000" w:rsidP="00000000" w:rsidRDefault="00000000" w:rsidRPr="00000000">
                                        <w:pPr>
                                          <w:spacing w:after="0" w:before="0" w:line="240"/>
                                          <w:ind w:left="0" w:right="0" w:firstLine="-2.0000000298023224"/>
                                          <w:jc w:val="left"/>
                                          <w:textDirection w:val="btLr"/>
                                        </w:pPr>
                                      </w:p>
                                    </w:txbxContent>
                                  </wps:txbx>
                                  <wps:bodyPr anchorCtr="0" anchor="ctr" bIns="91425" lIns="91425" spcFirstLastPara="1" rIns="91425" wrap="square" tIns="91425">
                                    <a:noAutofit/>
                                  </wps:bodyPr>
                                </wps:wsp>
                              </wpg:grpSp>
                              <wpg:grpSp>
                                <wpg:cNvGrpSpPr/>
                                <wpg:grpSpPr>
                                  <a:xfrm>
                                    <a:off x="367093" y="449580"/>
                                    <a:ext cx="3385439" cy="3440430"/>
                                    <a:chOff x="320738" y="0"/>
                                    <a:chExt cx="3385439" cy="3440430"/>
                                  </a:xfrm>
                                </wpg:grpSpPr>
                                <wps:wsp>
                                  <wps:cNvSpPr/>
                                  <wps:cNvPr id="43" name="Shape 43"/>
                                  <wps:spPr>
                                    <a:xfrm>
                                      <a:off x="1489710" y="0"/>
                                      <a:ext cx="1093470" cy="544830"/>
                                    </a:xfrm>
                                    <a:prstGeom prst="rect">
                                      <a:avLst/>
                                    </a:prstGeom>
                                    <a:noFill/>
                                    <a:ln>
                                      <a:noFill/>
                                    </a:ln>
                                  </wps:spPr>
                                  <wps:txbx>
                                    <w:txbxContent>
                                      <w:p w:rsidR="00000000" w:rsidDel="00000000" w:rsidP="00000000" w:rsidRDefault="00000000" w:rsidRPr="00000000">
                                        <w:pPr>
                                          <w:spacing w:after="160" w:before="0" w:line="258.0000114440918"/>
                                          <w:ind w:left="2.0000000298023224" w:right="0" w:firstLine="0"/>
                                          <w:jc w:val="left"/>
                                          <w:textDirection w:val="btLr"/>
                                        </w:pPr>
                                        <w:r w:rsidDel="00000000" w:rsidR="00000000" w:rsidRPr="00000000">
                                          <w:rPr>
                                            <w:rFonts w:ascii="Calibri" w:cs="Calibri" w:eastAsia="Calibri" w:hAnsi="Calibri"/>
                                            <w:b w:val="1"/>
                                            <w:i w:val="0"/>
                                            <w:smallCaps w:val="0"/>
                                            <w:strike w:val="0"/>
                                            <w:color w:val="4472c4"/>
                                            <w:sz w:val="40"/>
                                            <w:vertAlign w:val="baseline"/>
                                          </w:rPr>
                                          <w:t xml:space="preserve">Oralidad</w:t>
                                        </w:r>
                                      </w:p>
                                    </w:txbxContent>
                                  </wps:txbx>
                                  <wps:bodyPr anchorCtr="0" anchor="t" bIns="45700" lIns="91425" spcFirstLastPara="1" rIns="91425" wrap="square" tIns="45700">
                                    <a:noAutofit/>
                                  </wps:bodyPr>
                                </wps:wsp>
                                <wps:wsp>
                                  <wps:cNvSpPr/>
                                  <wps:cNvPr id="44" name="Shape 44"/>
                                  <wps:spPr>
                                    <a:xfrm rot="-5156781">
                                      <a:off x="0" y="1367790"/>
                                      <a:ext cx="1275080" cy="544830"/>
                                    </a:xfrm>
                                    <a:prstGeom prst="rect">
                                      <a:avLst/>
                                    </a:prstGeom>
                                    <a:noFill/>
                                    <a:ln>
                                      <a:noFill/>
                                    </a:ln>
                                  </wps:spPr>
                                  <wps:txbx>
                                    <w:txbxContent>
                                      <w:p w:rsidR="00000000" w:rsidDel="00000000" w:rsidP="00000000" w:rsidRDefault="00000000" w:rsidRPr="00000000">
                                        <w:pPr>
                                          <w:spacing w:after="160" w:before="0" w:line="258.0000114440918"/>
                                          <w:ind w:left="2.0000000298023224" w:right="0" w:firstLine="0"/>
                                          <w:jc w:val="left"/>
                                          <w:textDirection w:val="btLr"/>
                                        </w:pPr>
                                        <w:r w:rsidDel="00000000" w:rsidR="00000000" w:rsidRPr="00000000">
                                          <w:rPr>
                                            <w:rFonts w:ascii="Calibri" w:cs="Calibri" w:eastAsia="Calibri" w:hAnsi="Calibri"/>
                                            <w:b w:val="1"/>
                                            <w:i w:val="0"/>
                                            <w:smallCaps w:val="0"/>
                                            <w:strike w:val="0"/>
                                            <w:color w:val="4472c4"/>
                                            <w:sz w:val="40"/>
                                            <w:vertAlign w:val="baseline"/>
                                          </w:rPr>
                                          <w:t xml:space="preserve">Gramática</w:t>
                                        </w:r>
                                      </w:p>
                                    </w:txbxContent>
                                  </wps:txbx>
                                  <wps:bodyPr anchorCtr="0" anchor="t" bIns="45700" lIns="91425" spcFirstLastPara="1" rIns="91425" wrap="square" tIns="45700">
                                    <a:noAutofit/>
                                  </wps:bodyPr>
                                </wps:wsp>
                                <wps:wsp>
                                  <wps:cNvSpPr/>
                                  <wps:cNvPr id="45" name="Shape 45"/>
                                  <wps:spPr>
                                    <a:xfrm rot="5400000">
                                      <a:off x="2914650" y="1356360"/>
                                      <a:ext cx="1038225" cy="544830"/>
                                    </a:xfrm>
                                    <a:prstGeom prst="rect">
                                      <a:avLst/>
                                    </a:prstGeom>
                                    <a:noFill/>
                                    <a:ln>
                                      <a:noFill/>
                                    </a:ln>
                                  </wps:spPr>
                                  <wps:txbx>
                                    <w:txbxContent>
                                      <w:p w:rsidR="00000000" w:rsidDel="00000000" w:rsidP="00000000" w:rsidRDefault="00000000" w:rsidRPr="00000000">
                                        <w:pPr>
                                          <w:spacing w:after="160" w:before="0" w:line="258.0000114440918"/>
                                          <w:ind w:left="2.0000000298023224" w:right="0" w:firstLine="0"/>
                                          <w:jc w:val="left"/>
                                          <w:textDirection w:val="btLr"/>
                                        </w:pPr>
                                        <w:r w:rsidDel="00000000" w:rsidR="00000000" w:rsidRPr="00000000">
                                          <w:rPr>
                                            <w:rFonts w:ascii="Calibri" w:cs="Calibri" w:eastAsia="Calibri" w:hAnsi="Calibri"/>
                                            <w:b w:val="1"/>
                                            <w:i w:val="0"/>
                                            <w:smallCaps w:val="0"/>
                                            <w:strike w:val="0"/>
                                            <w:color w:val="4472c4"/>
                                            <w:sz w:val="40"/>
                                            <w:vertAlign w:val="baseline"/>
                                          </w:rPr>
                                          <w:t xml:space="preserve">Lenguas</w:t>
                                        </w:r>
                                      </w:p>
                                    </w:txbxContent>
                                  </wps:txbx>
                                  <wps:bodyPr anchorCtr="0" anchor="t" bIns="45700" lIns="91425" spcFirstLastPara="1" rIns="91425" wrap="square" tIns="45700">
                                    <a:noAutofit/>
                                  </wps:bodyPr>
                                </wps:wsp>
                                <wps:wsp>
                                  <wps:cNvSpPr/>
                                  <wps:cNvPr id="46" name="Shape 46"/>
                                  <wps:spPr>
                                    <a:xfrm>
                                      <a:off x="1466745" y="2895600"/>
                                      <a:ext cx="1224915" cy="544830"/>
                                    </a:xfrm>
                                    <a:prstGeom prst="rect">
                                      <a:avLst/>
                                    </a:prstGeom>
                                    <a:noFill/>
                                    <a:ln>
                                      <a:noFill/>
                                    </a:ln>
                                  </wps:spPr>
                                  <wps:txbx>
                                    <w:txbxContent>
                                      <w:p w:rsidR="00000000" w:rsidDel="00000000" w:rsidP="00000000" w:rsidRDefault="00000000" w:rsidRPr="00000000">
                                        <w:pPr>
                                          <w:spacing w:after="160" w:before="0" w:line="258.0000114440918"/>
                                          <w:ind w:left="2.0000000298023224" w:right="0" w:firstLine="0"/>
                                          <w:jc w:val="left"/>
                                          <w:textDirection w:val="btLr"/>
                                        </w:pPr>
                                        <w:r w:rsidDel="00000000" w:rsidR="00000000" w:rsidRPr="00000000">
                                          <w:rPr>
                                            <w:rFonts w:ascii="Calibri" w:cs="Calibri" w:eastAsia="Calibri" w:hAnsi="Calibri"/>
                                            <w:b w:val="1"/>
                                            <w:i w:val="0"/>
                                            <w:smallCaps w:val="0"/>
                                            <w:strike w:val="0"/>
                                            <w:color w:val="4472c4"/>
                                            <w:sz w:val="40"/>
                                            <w:vertAlign w:val="baseline"/>
                                          </w:rPr>
                                          <w:t xml:space="preserve">Literatura</w:t>
                                        </w:r>
                                      </w:p>
                                    </w:txbxContent>
                                  </wps:txbx>
                                  <wps:bodyPr anchorCtr="0" anchor="t" bIns="45700" lIns="91425" spcFirstLastPara="1" rIns="91425" wrap="square" tIns="45700">
                                    <a:noAutofit/>
                                  </wps:bodyPr>
                                </wps:wsp>
                              </wpg:grpSp>
                              <wps:wsp>
                                <wps:cNvSpPr/>
                                <wps:cNvPr id="47" name="Shape 47"/>
                                <wps:spPr>
                                  <a:xfrm>
                                    <a:off x="1165860" y="106680"/>
                                    <a:ext cx="1829435" cy="453390"/>
                                  </a:xfrm>
                                  <a:prstGeom prst="rect">
                                    <a:avLst/>
                                  </a:prstGeom>
                                  <a:noFill/>
                                  <a:ln>
                                    <a:noFill/>
                                  </a:ln>
                                </wps:spPr>
                                <wps:txbx>
                                  <w:txbxContent>
                                    <w:p w:rsidR="00000000" w:rsidDel="00000000" w:rsidP="00000000" w:rsidRDefault="00000000" w:rsidRPr="00000000">
                                      <w:pPr>
                                        <w:spacing w:after="160" w:before="0" w:line="258.0000114440918"/>
                                        <w:ind w:left="1.0000000149011612" w:right="0" w:firstLine="-1.0000000149011612"/>
                                        <w:jc w:val="center"/>
                                        <w:textDirection w:val="btLr"/>
                                      </w:pPr>
                                      <w:r w:rsidDel="00000000" w:rsidR="00000000" w:rsidRPr="00000000">
                                        <w:rPr>
                                          <w:rFonts w:ascii="Calibri" w:cs="Calibri" w:eastAsia="Calibri" w:hAnsi="Calibri"/>
                                          <w:b w:val="0"/>
                                          <w:i w:val="0"/>
                                          <w:smallCaps w:val="0"/>
                                          <w:strike w:val="0"/>
                                          <w:color w:val="000000"/>
                                          <w:sz w:val="28"/>
                                          <w:vertAlign w:val="baseline"/>
                                        </w:rPr>
                                        <w:t xml:space="preserve">Rol social de la escuela</w:t>
                                      </w:r>
                                    </w:p>
                                  </w:txbxContent>
                                </wps:txbx>
                                <wps:bodyPr anchorCtr="0" anchor="ctr" bIns="45700" lIns="91425" spcFirstLastPara="1" rIns="91425" wrap="square" tIns="45700">
                                  <a:noAutofit/>
                                </wps:bodyPr>
                              </wps:wsp>
                              <wps:wsp>
                                <wps:cNvSpPr/>
                                <wps:cNvPr id="48" name="Shape 48"/>
                                <wps:spPr>
                                  <a:xfrm rot="4453482">
                                    <a:off x="3417570" y="1398270"/>
                                    <a:ext cx="875665" cy="453390"/>
                                  </a:xfrm>
                                  <a:prstGeom prst="rect">
                                    <a:avLst/>
                                  </a:prstGeom>
                                  <a:noFill/>
                                  <a:ln>
                                    <a:noFill/>
                                  </a:ln>
                                </wps:spPr>
                                <wps:txbx>
                                  <w:txbxContent>
                                    <w:p w:rsidR="00000000" w:rsidDel="00000000" w:rsidP="00000000" w:rsidRDefault="00000000" w:rsidRPr="00000000">
                                      <w:pPr>
                                        <w:spacing w:after="160" w:before="0" w:line="258.0000114440918"/>
                                        <w:ind w:left="1.0000000149011612" w:right="0" w:firstLine="-1.0000000149011612"/>
                                        <w:jc w:val="center"/>
                                        <w:textDirection w:val="btLr"/>
                                      </w:pPr>
                                      <w:r w:rsidDel="00000000" w:rsidR="00000000" w:rsidRPr="00000000">
                                        <w:rPr>
                                          <w:rFonts w:ascii="Calibri" w:cs="Calibri" w:eastAsia="Calibri" w:hAnsi="Calibri"/>
                                          <w:b w:val="0"/>
                                          <w:i w:val="0"/>
                                          <w:smallCaps w:val="0"/>
                                          <w:strike w:val="0"/>
                                          <w:color w:val="000000"/>
                                          <w:sz w:val="28"/>
                                          <w:vertAlign w:val="baseline"/>
                                        </w:rPr>
                                        <w:t xml:space="preserve">Identidad</w:t>
                                      </w:r>
                                    </w:p>
                                  </w:txbxContent>
                                </wps:txbx>
                                <wps:bodyPr anchorCtr="0" anchor="ctr" bIns="45700" lIns="91425" spcFirstLastPara="1" rIns="91425" wrap="square" tIns="45700">
                                  <a:noAutofit/>
                                </wps:bodyPr>
                              </wps:wsp>
                              <wps:wsp>
                                <wps:cNvSpPr/>
                                <wps:cNvPr id="49" name="Shape 49"/>
                                <wps:spPr>
                                  <a:xfrm rot="-2614545">
                                    <a:off x="3108960" y="3124200"/>
                                    <a:ext cx="1013460" cy="453390"/>
                                  </a:xfrm>
                                  <a:prstGeom prst="rect">
                                    <a:avLst/>
                                  </a:prstGeom>
                                  <a:noFill/>
                                  <a:ln>
                                    <a:noFill/>
                                  </a:ln>
                                </wps:spPr>
                                <wps:txbx>
                                  <w:txbxContent>
                                    <w:p w:rsidR="00000000" w:rsidDel="00000000" w:rsidP="00000000" w:rsidRDefault="00000000" w:rsidRPr="00000000">
                                      <w:pPr>
                                        <w:spacing w:after="160" w:before="0" w:line="258.0000114440918"/>
                                        <w:ind w:left="1.0000000149011612" w:right="0" w:firstLine="-1.0000000149011612"/>
                                        <w:jc w:val="center"/>
                                        <w:textDirection w:val="btLr"/>
                                      </w:pPr>
                                      <w:r w:rsidDel="00000000" w:rsidR="00000000" w:rsidRPr="00000000">
                                        <w:rPr>
                                          <w:rFonts w:ascii="Calibri" w:cs="Calibri" w:eastAsia="Calibri" w:hAnsi="Calibri"/>
                                          <w:b w:val="0"/>
                                          <w:i w:val="0"/>
                                          <w:smallCaps w:val="0"/>
                                          <w:strike w:val="0"/>
                                          <w:color w:val="000000"/>
                                          <w:sz w:val="28"/>
                                          <w:vertAlign w:val="baseline"/>
                                        </w:rPr>
                                        <w:t xml:space="preserve">Comunidad</w:t>
                                      </w:r>
                                    </w:p>
                                  </w:txbxContent>
                                </wps:txbx>
                                <wps:bodyPr anchorCtr="0" anchor="ctr" bIns="45700" lIns="91425" spcFirstLastPara="1" rIns="91425" wrap="square" tIns="45700">
                                  <a:noAutofit/>
                                </wps:bodyPr>
                              </wps:wsp>
                              <wps:wsp>
                                <wps:cNvSpPr/>
                                <wps:cNvPr id="50" name="Shape 50"/>
                                <wps:spPr>
                                  <a:xfrm>
                                    <a:off x="1805940" y="3893820"/>
                                    <a:ext cx="721360" cy="453390"/>
                                  </a:xfrm>
                                  <a:prstGeom prst="rect">
                                    <a:avLst/>
                                  </a:prstGeom>
                                  <a:noFill/>
                                  <a:ln>
                                    <a:noFill/>
                                  </a:ln>
                                </wps:spPr>
                                <wps:txbx>
                                  <w:txbxContent>
                                    <w:p w:rsidR="00000000" w:rsidDel="00000000" w:rsidP="00000000" w:rsidRDefault="00000000" w:rsidRPr="00000000">
                                      <w:pPr>
                                        <w:spacing w:after="160" w:before="0" w:line="258.0000114440918"/>
                                        <w:ind w:left="1.0000000149011612" w:right="0" w:firstLine="-1.0000000149011612"/>
                                        <w:jc w:val="center"/>
                                        <w:textDirection w:val="btLr"/>
                                      </w:pPr>
                                      <w:r w:rsidDel="00000000" w:rsidR="00000000" w:rsidRPr="00000000">
                                        <w:rPr>
                                          <w:rFonts w:ascii="Calibri" w:cs="Calibri" w:eastAsia="Calibri" w:hAnsi="Calibri"/>
                                          <w:b w:val="0"/>
                                          <w:i w:val="0"/>
                                          <w:smallCaps w:val="0"/>
                                          <w:strike w:val="0"/>
                                          <w:color w:val="000000"/>
                                          <w:sz w:val="28"/>
                                          <w:vertAlign w:val="baseline"/>
                                        </w:rPr>
                                        <w:t xml:space="preserve">Género</w:t>
                                      </w:r>
                                    </w:p>
                                  </w:txbxContent>
                                </wps:txbx>
                                <wps:bodyPr anchorCtr="0" anchor="ctr" bIns="45700" lIns="91425" spcFirstLastPara="1" rIns="91425" wrap="square" tIns="45700">
                                  <a:noAutofit/>
                                </wps:bodyPr>
                              </wps:wsp>
                              <wps:wsp>
                                <wps:cNvSpPr/>
                                <wps:cNvPr id="51" name="Shape 51"/>
                                <wps:spPr>
                                  <a:xfrm rot="-7040046">
                                    <a:off x="152400" y="2971800"/>
                                    <a:ext cx="873125" cy="453390"/>
                                  </a:xfrm>
                                  <a:prstGeom prst="rect">
                                    <a:avLst/>
                                  </a:prstGeom>
                                  <a:noFill/>
                                  <a:ln>
                                    <a:noFill/>
                                  </a:ln>
                                </wps:spPr>
                                <wps:txbx>
                                  <w:txbxContent>
                                    <w:p w:rsidR="00000000" w:rsidDel="00000000" w:rsidP="00000000" w:rsidRDefault="00000000" w:rsidRPr="00000000">
                                      <w:pPr>
                                        <w:spacing w:after="160" w:before="0" w:line="258.0000114440918"/>
                                        <w:ind w:left="1.0000000149011612" w:right="0" w:firstLine="-1.0000000149011612"/>
                                        <w:jc w:val="center"/>
                                        <w:textDirection w:val="btLr"/>
                                      </w:pPr>
                                      <w:r w:rsidDel="00000000" w:rsidR="00000000" w:rsidRPr="00000000">
                                        <w:rPr>
                                          <w:rFonts w:ascii="Calibri" w:cs="Calibri" w:eastAsia="Calibri" w:hAnsi="Calibri"/>
                                          <w:b w:val="0"/>
                                          <w:i w:val="0"/>
                                          <w:smallCaps w:val="0"/>
                                          <w:strike w:val="0"/>
                                          <w:color w:val="000000"/>
                                          <w:sz w:val="28"/>
                                          <w:vertAlign w:val="baseline"/>
                                        </w:rPr>
                                        <w:t xml:space="preserve">Territorio</w:t>
                                      </w:r>
                                    </w:p>
                                  </w:txbxContent>
                                </wps:txbx>
                                <wps:bodyPr anchorCtr="0" anchor="ctr" bIns="45700" lIns="91425" spcFirstLastPara="1" rIns="91425" wrap="square" tIns="45700">
                                  <a:noAutofit/>
                                </wps:bodyPr>
                              </wps:wsp>
                              <wps:wsp>
                                <wps:cNvSpPr/>
                                <wps:cNvPr id="52" name="Shape 52"/>
                                <wps:spPr>
                                  <a:xfrm rot="-3219182">
                                    <a:off x="167640" y="906780"/>
                                    <a:ext cx="745490" cy="453390"/>
                                  </a:xfrm>
                                  <a:prstGeom prst="rect">
                                    <a:avLst/>
                                  </a:prstGeom>
                                  <a:noFill/>
                                  <a:ln>
                                    <a:noFill/>
                                  </a:ln>
                                </wps:spPr>
                                <wps:txbx>
                                  <w:txbxContent>
                                    <w:p w:rsidR="00000000" w:rsidDel="00000000" w:rsidP="00000000" w:rsidRDefault="00000000" w:rsidRPr="00000000">
                                      <w:pPr>
                                        <w:spacing w:after="160" w:before="0" w:line="258.0000114440918"/>
                                        <w:ind w:left="1.0000000149011612" w:right="0" w:firstLine="-1.0000000149011612"/>
                                        <w:jc w:val="center"/>
                                        <w:textDirection w:val="btLr"/>
                                      </w:pPr>
                                      <w:r w:rsidDel="00000000" w:rsidR="00000000" w:rsidRPr="00000000">
                                        <w:rPr>
                                          <w:rFonts w:ascii="Calibri" w:cs="Calibri" w:eastAsia="Calibri" w:hAnsi="Calibri"/>
                                          <w:b w:val="0"/>
                                          <w:i w:val="0"/>
                                          <w:smallCaps w:val="0"/>
                                          <w:strike w:val="0"/>
                                          <w:color w:val="000000"/>
                                          <w:sz w:val="28"/>
                                          <w:vertAlign w:val="baseline"/>
                                        </w:rPr>
                                        <w:t xml:space="preserve">Historia</w:t>
                                      </w:r>
                                    </w:p>
                                  </w:txbxContent>
                                </wps:txbx>
                                <wps:bodyPr anchorCtr="0" anchor="ctr" bIns="45700" lIns="91425" spcFirstLastPara="1" rIns="91425" wrap="square" tIns="45700">
                                  <a:noAutofit/>
                                </wps:bodyPr>
                              </wps:wsp>
                            </wpg:grpSp>
                            <wpg:grpSp>
                              <wpg:cNvGrpSpPr/>
                              <wpg:grpSpPr>
                                <a:xfrm>
                                  <a:off x="1333500" y="1219200"/>
                                  <a:ext cx="1499870" cy="1873250"/>
                                  <a:chOff x="0" y="0"/>
                                  <a:chExt cx="1499870" cy="1873250"/>
                                </a:xfrm>
                              </wpg:grpSpPr>
                              <wps:wsp>
                                <wps:cNvSpPr/>
                                <wps:cNvPr id="54" name="Shape 54"/>
                                <wps:spPr>
                                  <a:xfrm>
                                    <a:off x="175260" y="0"/>
                                    <a:ext cx="1289685" cy="471170"/>
                                  </a:xfrm>
                                  <a:prstGeom prst="rect">
                                    <a:avLst/>
                                  </a:prstGeom>
                                  <a:noFill/>
                                  <a:ln>
                                    <a:noFill/>
                                  </a:ln>
                                </wps:spPr>
                                <wps:txbx>
                                  <w:txbxContent>
                                    <w:p w:rsidR="00000000" w:rsidDel="00000000" w:rsidP="00000000" w:rsidRDefault="00000000" w:rsidRPr="00000000">
                                      <w:pPr>
                                        <w:spacing w:after="160" w:before="0" w:line="258.0000114440918"/>
                                        <w:ind w:left="1.0000000149011612" w:right="0" w:firstLine="-1.0000000149011612"/>
                                        <w:jc w:val="center"/>
                                        <w:textDirection w:val="btLr"/>
                                      </w:pPr>
                                      <w:r w:rsidDel="00000000" w:rsidR="00000000" w:rsidRPr="00000000">
                                        <w:rPr>
                                          <w:rFonts w:ascii="Calibri" w:cs="Calibri" w:eastAsia="Calibri" w:hAnsi="Calibri"/>
                                          <w:b w:val="1"/>
                                          <w:i w:val="0"/>
                                          <w:smallCaps w:val="0"/>
                                          <w:strike w:val="0"/>
                                          <w:color w:val="ed7d31"/>
                                          <w:sz w:val="32"/>
                                          <w:vertAlign w:val="baseline"/>
                                        </w:rPr>
                                        <w:t xml:space="preserve">Adolescencia</w:t>
                                      </w:r>
                                    </w:p>
                                  </w:txbxContent>
                                </wps:txbx>
                                <wps:bodyPr anchorCtr="0" anchor="t" bIns="45700" lIns="91425" spcFirstLastPara="1" rIns="91425" wrap="square" tIns="45700">
                                  <a:noAutofit/>
                                </wps:bodyPr>
                              </wps:wsp>
                              <wps:wsp>
                                <wps:cNvSpPr/>
                                <wps:cNvPr id="55" name="Shape 55"/>
                                <wps:spPr>
                                  <a:xfrm>
                                    <a:off x="129540" y="472440"/>
                                    <a:ext cx="1189990" cy="471170"/>
                                  </a:xfrm>
                                  <a:prstGeom prst="rect">
                                    <a:avLst/>
                                  </a:prstGeom>
                                  <a:noFill/>
                                  <a:ln>
                                    <a:noFill/>
                                  </a:ln>
                                </wps:spPr>
                                <wps:txbx>
                                  <w:txbxContent>
                                    <w:p w:rsidR="00000000" w:rsidDel="00000000" w:rsidP="00000000" w:rsidRDefault="00000000" w:rsidRPr="00000000">
                                      <w:pPr>
                                        <w:spacing w:after="160" w:before="0" w:line="258.0000114440918"/>
                                        <w:ind w:left="1.0000000149011612" w:right="0" w:firstLine="-1.0000000149011612"/>
                                        <w:jc w:val="center"/>
                                        <w:textDirection w:val="btLr"/>
                                      </w:pPr>
                                      <w:r w:rsidDel="00000000" w:rsidR="00000000" w:rsidRPr="00000000">
                                        <w:rPr>
                                          <w:rFonts w:ascii="Calibri" w:cs="Calibri" w:eastAsia="Calibri" w:hAnsi="Calibri"/>
                                          <w:b w:val="1"/>
                                          <w:i w:val="0"/>
                                          <w:smallCaps w:val="0"/>
                                          <w:strike w:val="0"/>
                                          <w:color w:val="ed7d31"/>
                                          <w:sz w:val="32"/>
                                          <w:vertAlign w:val="baseline"/>
                                        </w:rPr>
                                        <w:t xml:space="preserve">Rol docente</w:t>
                                      </w:r>
                                    </w:p>
                                  </w:txbxContent>
                                </wps:txbx>
                                <wps:bodyPr anchorCtr="0" anchor="t" bIns="45700" lIns="91425" spcFirstLastPara="1" rIns="91425" wrap="square" tIns="45700">
                                  <a:noAutofit/>
                                </wps:bodyPr>
                              </wps:wsp>
                              <wps:wsp>
                                <wps:cNvSpPr/>
                                <wps:cNvPr id="56" name="Shape 56"/>
                                <wps:spPr>
                                  <a:xfrm>
                                    <a:off x="76200" y="868680"/>
                                    <a:ext cx="1389380" cy="471170"/>
                                  </a:xfrm>
                                  <a:prstGeom prst="rect">
                                    <a:avLst/>
                                  </a:prstGeom>
                                  <a:noFill/>
                                  <a:ln>
                                    <a:noFill/>
                                  </a:ln>
                                </wps:spPr>
                                <wps:txbx>
                                  <w:txbxContent>
                                    <w:p w:rsidR="00000000" w:rsidDel="00000000" w:rsidP="00000000" w:rsidRDefault="00000000" w:rsidRPr="00000000">
                                      <w:pPr>
                                        <w:spacing w:after="160" w:before="0" w:line="258.0000114440918"/>
                                        <w:ind w:left="1.0000000149011612" w:right="0" w:firstLine="-1.0000000149011612"/>
                                        <w:jc w:val="center"/>
                                        <w:textDirection w:val="btLr"/>
                                      </w:pPr>
                                      <w:r w:rsidDel="00000000" w:rsidR="00000000" w:rsidRPr="00000000">
                                        <w:rPr>
                                          <w:rFonts w:ascii="Calibri" w:cs="Calibri" w:eastAsia="Calibri" w:hAnsi="Calibri"/>
                                          <w:b w:val="1"/>
                                          <w:i w:val="0"/>
                                          <w:smallCaps w:val="0"/>
                                          <w:strike w:val="0"/>
                                          <w:color w:val="ed7d31"/>
                                          <w:sz w:val="32"/>
                                          <w:vertAlign w:val="baseline"/>
                                        </w:rPr>
                                        <w:t xml:space="preserve">Espacio Áulico </w:t>
                                      </w:r>
                                    </w:p>
                                  </w:txbxContent>
                                </wps:txbx>
                                <wps:bodyPr anchorCtr="0" anchor="t" bIns="45700" lIns="91425" spcFirstLastPara="1" rIns="91425" wrap="square" tIns="45700">
                                  <a:noAutofit/>
                                </wps:bodyPr>
                              </wps:wsp>
                              <wps:wsp>
                                <wps:cNvSpPr/>
                                <wps:cNvPr id="57" name="Shape 57"/>
                                <wps:spPr>
                                  <a:xfrm>
                                    <a:off x="0" y="1402080"/>
                                    <a:ext cx="1499870" cy="471170"/>
                                  </a:xfrm>
                                  <a:prstGeom prst="rect">
                                    <a:avLst/>
                                  </a:prstGeom>
                                  <a:noFill/>
                                  <a:ln>
                                    <a:noFill/>
                                  </a:ln>
                                </wps:spPr>
                                <wps:txbx>
                                  <w:txbxContent>
                                    <w:p w:rsidR="00000000" w:rsidDel="00000000" w:rsidP="00000000" w:rsidRDefault="00000000" w:rsidRPr="00000000">
                                      <w:pPr>
                                        <w:spacing w:after="160" w:before="0" w:line="258.0000114440918"/>
                                        <w:ind w:left="1.0000000149011612" w:right="0" w:firstLine="-1.0000000149011612"/>
                                        <w:jc w:val="center"/>
                                        <w:textDirection w:val="btLr"/>
                                      </w:pPr>
                                      <w:r w:rsidDel="00000000" w:rsidR="00000000" w:rsidRPr="00000000">
                                        <w:rPr>
                                          <w:rFonts w:ascii="Calibri" w:cs="Calibri" w:eastAsia="Calibri" w:hAnsi="Calibri"/>
                                          <w:b w:val="1"/>
                                          <w:i w:val="0"/>
                                          <w:smallCaps w:val="0"/>
                                          <w:strike w:val="0"/>
                                          <w:color w:val="ed7d31"/>
                                          <w:sz w:val="32"/>
                                          <w:vertAlign w:val="baseline"/>
                                        </w:rPr>
                                        <w:t xml:space="preserve">Representación</w:t>
                                      </w:r>
                                    </w:p>
                                  </w:txbxContent>
                                </wps:txbx>
                                <wps:bodyPr anchorCtr="0" anchor="t" bIns="45700" lIns="91425" spcFirstLastPara="1" rIns="91425" wrap="square" tIns="45700">
                                  <a:noAutofit/>
                                </wps:bodyPr>
                              </wps:wsp>
                            </wpg:grpSp>
                          </wpg:grpSp>
                        </wpg:grpSp>
                        <wps:wsp>
                          <wps:cNvSpPr/>
                          <wps:cNvPr id="58" name="Shape 58"/>
                          <wps:spPr>
                            <a:xfrm>
                              <a:off x="3831300" y="2762100"/>
                              <a:ext cx="8553600" cy="400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posOffset>1586230</wp:posOffset>
                </wp:positionH>
                <wp:positionV relativeFrom="page">
                  <wp:posOffset>4881594</wp:posOffset>
                </wp:positionV>
                <wp:extent cx="4465920" cy="3642054"/>
                <wp:effectExtent b="0" l="0" r="0" t="0"/>
                <wp:wrapNone/>
                <wp:docPr id="11"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4465920" cy="3642054"/>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tabs>
          <w:tab w:val="left" w:leader="none" w:pos="709"/>
        </w:tabs>
        <w:spacing w:after="142" w:line="360" w:lineRule="auto"/>
        <w:ind w:left="0" w:hanging="2"/>
        <w:jc w:val="both"/>
        <w:rPr>
          <w:rFonts w:ascii="Arial" w:cs="Arial" w:eastAsia="Arial" w:hAnsi="Arial"/>
          <w:color w:val="00000a"/>
          <w:highlight w:val="white"/>
        </w:rPr>
      </w:pPr>
      <w:r w:rsidDel="00000000" w:rsidR="00000000" w:rsidRPr="00000000">
        <w:rPr>
          <w:rtl w:val="0"/>
        </w:rPr>
      </w:r>
    </w:p>
    <w:tbl>
      <w:tblPr>
        <w:tblStyle w:val="Table7"/>
        <w:tblW w:w="9509.0" w:type="dxa"/>
        <w:jc w:val="left"/>
        <w:tblInd w:w="-108.0" w:type="dxa"/>
        <w:tblLayout w:type="fixed"/>
        <w:tblLook w:val="0000"/>
      </w:tblPr>
      <w:tblGrid>
        <w:gridCol w:w="9509"/>
        <w:tblGridChange w:id="0">
          <w:tblGrid>
            <w:gridCol w:w="9509"/>
          </w:tblGrid>
        </w:tblGridChange>
      </w:tblGrid>
      <w:tr>
        <w:trPr>
          <w:cantSplit w:val="0"/>
          <w:trHeight w:val="52585.6398518880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160" w:before="10" w:line="360" w:lineRule="auto"/>
              <w:ind w:left="0" w:right="0" w:hanging="2"/>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EJE  I</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tabs>
                <w:tab w:val="left" w:leader="none" w:pos="919"/>
                <w:tab w:val="left" w:leader="none" w:pos="920"/>
              </w:tabs>
              <w:spacing w:after="0" w:before="152" w:line="240" w:lineRule="auto"/>
              <w:ind w:left="720" w:right="0" w:firstLine="0"/>
              <w:jc w:val="both"/>
              <w:rPr>
                <w:rFonts w:ascii="Arial" w:cs="Arial" w:eastAsia="Arial" w:hAnsi="Arial"/>
                <w:b w:val="1"/>
                <w:i w:val="0"/>
                <w:smallCaps w:val="0"/>
                <w:strike w:val="0"/>
                <w:color w:val="000009"/>
                <w:sz w:val="22"/>
                <w:szCs w:val="22"/>
                <w:u w:val="none"/>
                <w:shd w:fill="auto" w:val="clear"/>
                <w:vertAlign w:val="baseline"/>
              </w:rPr>
            </w:pPr>
            <w:r w:rsidDel="00000000" w:rsidR="00000000" w:rsidRPr="00000000">
              <w:rPr>
                <w:rFonts w:ascii="Arial" w:cs="Arial" w:eastAsia="Arial" w:hAnsi="Arial"/>
                <w:b w:val="1"/>
                <w:i w:val="0"/>
                <w:smallCaps w:val="0"/>
                <w:strike w:val="0"/>
                <w:color w:val="000009"/>
                <w:sz w:val="22"/>
                <w:szCs w:val="22"/>
                <w:u w:val="none"/>
                <w:shd w:fill="auto" w:val="clear"/>
                <w:vertAlign w:val="baseline"/>
                <w:rtl w:val="0"/>
              </w:rPr>
              <w:t xml:space="preserve">¿CUÁLES SON LAS REPRESENTACIONES QUE TENEMOS SOBRE LO QUE ES LEER? </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tabs>
                <w:tab w:val="left" w:leader="none" w:pos="919"/>
                <w:tab w:val="left" w:leader="none" w:pos="920"/>
              </w:tabs>
              <w:spacing w:after="0" w:before="152" w:line="240" w:lineRule="auto"/>
              <w:ind w:left="720" w:right="0" w:firstLine="0"/>
              <w:jc w:val="both"/>
              <w:rPr>
                <w:rFonts w:ascii="Arial" w:cs="Arial" w:eastAsia="Arial" w:hAnsi="Arial"/>
                <w:b w:val="0"/>
                <w:i w:val="0"/>
                <w:smallCaps w:val="0"/>
                <w:strike w:val="0"/>
                <w:color w:val="000009"/>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leader="none" w:pos="919"/>
                <w:tab w:val="left" w:leader="none" w:pos="920"/>
              </w:tabs>
              <w:spacing w:after="0" w:before="152" w:line="240" w:lineRule="auto"/>
              <w:ind w:left="720" w:right="0" w:hanging="360"/>
              <w:jc w:val="both"/>
              <w:rPr>
                <w:rFonts w:ascii="Arial" w:cs="Arial" w:eastAsia="Arial" w:hAnsi="Arial"/>
                <w:b w:val="1"/>
                <w:i w:val="0"/>
                <w:smallCaps w:val="0"/>
                <w:strike w:val="0"/>
                <w:color w:val="000009"/>
                <w:sz w:val="22"/>
                <w:szCs w:val="22"/>
                <w:u w:val="none"/>
                <w:shd w:fill="auto" w:val="clear"/>
                <w:vertAlign w:val="baseline"/>
              </w:rPr>
            </w:pPr>
            <w:r w:rsidDel="00000000" w:rsidR="00000000" w:rsidRPr="00000000">
              <w:rPr>
                <w:rFonts w:ascii="Arial" w:cs="Arial" w:eastAsia="Arial" w:hAnsi="Arial"/>
                <w:b w:val="0"/>
                <w:i w:val="0"/>
                <w:smallCaps w:val="0"/>
                <w:strike w:val="0"/>
                <w:color w:val="00000a"/>
                <w:sz w:val="22"/>
                <w:szCs w:val="22"/>
                <w:u w:val="none"/>
                <w:shd w:fill="auto" w:val="clear"/>
                <w:vertAlign w:val="baseline"/>
                <w:rtl w:val="0"/>
              </w:rPr>
              <w:t xml:space="preserve">Tensiones alrededor del concepto de canon literario. Una nueva mirada: La textoteca.</w:t>
            </w:r>
            <w:r w:rsidDel="00000000" w:rsidR="00000000" w:rsidRPr="00000000">
              <w:rPr>
                <w:rtl w:val="0"/>
              </w:rPr>
            </w:r>
          </w:p>
          <w:p w:rsidR="00000000" w:rsidDel="00000000" w:rsidP="00000000" w:rsidRDefault="00000000" w:rsidRPr="00000000" w14:paraId="00000064">
            <w:pPr>
              <w:widowControl w:val="0"/>
              <w:tabs>
                <w:tab w:val="left" w:leader="none" w:pos="919"/>
                <w:tab w:val="left" w:leader="none" w:pos="920"/>
              </w:tabs>
              <w:spacing w:after="0" w:before="152" w:line="240" w:lineRule="auto"/>
              <w:ind w:left="360" w:firstLine="0"/>
              <w:jc w:val="center"/>
              <w:rPr>
                <w:rFonts w:ascii="Arial" w:cs="Arial" w:eastAsia="Arial" w:hAnsi="Arial"/>
                <w:b w:val="1"/>
                <w:color w:val="000009"/>
              </w:rPr>
            </w:pPr>
            <w:r w:rsidDel="00000000" w:rsidR="00000000" w:rsidRPr="00000000">
              <w:rPr>
                <w:rtl w:val="0"/>
              </w:rPr>
            </w:r>
          </w:p>
          <w:p w:rsidR="00000000" w:rsidDel="00000000" w:rsidP="00000000" w:rsidRDefault="00000000" w:rsidRPr="00000000" w14:paraId="00000065">
            <w:pPr>
              <w:widowControl w:val="0"/>
              <w:tabs>
                <w:tab w:val="left" w:leader="none" w:pos="919"/>
                <w:tab w:val="left" w:leader="none" w:pos="920"/>
              </w:tabs>
              <w:spacing w:after="0" w:before="152" w:line="240" w:lineRule="auto"/>
              <w:ind w:left="360" w:firstLine="0"/>
              <w:jc w:val="center"/>
              <w:rPr>
                <w:rFonts w:ascii="Arial" w:cs="Arial" w:eastAsia="Arial" w:hAnsi="Arial"/>
                <w:b w:val="1"/>
                <w:color w:val="000009"/>
              </w:rPr>
            </w:pPr>
            <w:r w:rsidDel="00000000" w:rsidR="00000000" w:rsidRPr="00000000">
              <w:rPr>
                <w:rFonts w:ascii="Arial" w:cs="Arial" w:eastAsia="Arial" w:hAnsi="Arial"/>
                <w:b w:val="1"/>
                <w:color w:val="000009"/>
                <w:rtl w:val="0"/>
              </w:rPr>
              <w:t xml:space="preserve">BIBLIOGRAFÍA EJE I</w:t>
            </w:r>
          </w:p>
          <w:p w:rsidR="00000000" w:rsidDel="00000000" w:rsidP="00000000" w:rsidRDefault="00000000" w:rsidRPr="00000000" w14:paraId="00000066">
            <w:pPr>
              <w:numPr>
                <w:ilvl w:val="0"/>
                <w:numId w:val="2"/>
              </w:numPr>
              <w:spacing w:after="0" w:line="240" w:lineRule="auto"/>
              <w:ind w:left="720" w:hanging="360"/>
              <w:jc w:val="both"/>
              <w:rPr>
                <w:rFonts w:ascii="Arial" w:cs="Arial" w:eastAsia="Arial" w:hAnsi="Arial"/>
              </w:rPr>
            </w:pPr>
            <w:hyperlink r:id="rId12">
              <w:r w:rsidDel="00000000" w:rsidR="00000000" w:rsidRPr="00000000">
                <w:rPr>
                  <w:rFonts w:ascii="Times New Roman" w:cs="Times New Roman" w:eastAsia="Times New Roman" w:hAnsi="Times New Roman"/>
                  <w:color w:val="1155cc"/>
                  <w:sz w:val="24"/>
                  <w:szCs w:val="24"/>
                  <w:u w:val="single"/>
                  <w:rtl w:val="0"/>
                </w:rPr>
                <w:t xml:space="preserve">Devetach, Laura (2008). La construcción del camino lector. Editorial Comunicarte.</w:t>
              </w:r>
            </w:hyperlink>
            <w:r w:rsidDel="00000000" w:rsidR="00000000" w:rsidRPr="00000000">
              <w:rPr>
                <w:rtl w:val="0"/>
              </w:rPr>
            </w:r>
          </w:p>
          <w:p w:rsidR="00000000" w:rsidDel="00000000" w:rsidP="00000000" w:rsidRDefault="00000000" w:rsidRPr="00000000" w14:paraId="00000067">
            <w:pPr>
              <w:spacing w:after="0" w:line="240" w:lineRule="auto"/>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68">
            <w:pPr>
              <w:spacing w:after="0" w:line="240" w:lineRule="auto"/>
              <w:ind w:left="0" w:firstLine="0"/>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160" w:before="10" w:line="360" w:lineRule="auto"/>
              <w:ind w:left="0" w:right="0" w:hanging="2"/>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EJE  II</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tabs>
                <w:tab w:val="left" w:leader="none" w:pos="919"/>
                <w:tab w:val="left" w:leader="none" w:pos="920"/>
              </w:tabs>
              <w:spacing w:after="0" w:before="152" w:line="240" w:lineRule="auto"/>
              <w:ind w:left="720" w:right="0" w:firstLine="0"/>
              <w:jc w:val="center"/>
              <w:rPr>
                <w:rFonts w:ascii="Arial" w:cs="Arial" w:eastAsia="Arial" w:hAnsi="Arial"/>
                <w:b w:val="1"/>
                <w:i w:val="0"/>
                <w:smallCaps w:val="0"/>
                <w:strike w:val="0"/>
                <w:color w:val="000009"/>
                <w:sz w:val="22"/>
                <w:szCs w:val="22"/>
                <w:u w:val="none"/>
                <w:shd w:fill="auto" w:val="clear"/>
                <w:vertAlign w:val="baseline"/>
              </w:rPr>
            </w:pPr>
            <w:r w:rsidDel="00000000" w:rsidR="00000000" w:rsidRPr="00000000">
              <w:rPr>
                <w:rFonts w:ascii="Arial" w:cs="Arial" w:eastAsia="Arial" w:hAnsi="Arial"/>
                <w:b w:val="1"/>
                <w:i w:val="0"/>
                <w:smallCaps w:val="0"/>
                <w:strike w:val="0"/>
                <w:color w:val="000009"/>
                <w:sz w:val="22"/>
                <w:szCs w:val="22"/>
                <w:u w:val="none"/>
                <w:shd w:fill="auto" w:val="clear"/>
                <w:vertAlign w:val="baseline"/>
                <w:rtl w:val="0"/>
              </w:rPr>
              <w:t xml:space="preserve">¿CUÁLES SON LAS REPRESENTACIONES QUE TENEMOS SOBRE LA ENSEÑANZA DE LA LENGUA Y LA LITERATURA? </w:t>
            </w:r>
          </w:p>
          <w:p w:rsidR="00000000" w:rsidDel="00000000" w:rsidP="00000000" w:rsidRDefault="00000000" w:rsidRPr="00000000" w14:paraId="0000006B">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leader="none" w:pos="919"/>
                <w:tab w:val="left" w:leader="none" w:pos="920"/>
              </w:tabs>
              <w:spacing w:after="0" w:before="152" w:line="240" w:lineRule="auto"/>
              <w:ind w:left="720" w:right="0" w:hanging="360"/>
              <w:jc w:val="both"/>
              <w:rPr>
                <w:rFonts w:ascii="Arial" w:cs="Arial" w:eastAsia="Arial" w:hAnsi="Arial"/>
                <w:b w:val="1"/>
                <w:i w:val="0"/>
                <w:smallCaps w:val="0"/>
                <w:strike w:val="0"/>
                <w:color w:val="000009"/>
                <w:sz w:val="22"/>
                <w:szCs w:val="22"/>
                <w:u w:val="none"/>
                <w:shd w:fill="auto" w:val="clear"/>
                <w:vertAlign w:val="baseline"/>
              </w:rPr>
            </w:pPr>
            <w:r w:rsidDel="00000000" w:rsidR="00000000" w:rsidRPr="00000000">
              <w:rPr>
                <w:rFonts w:ascii="Arial" w:cs="Arial" w:eastAsia="Arial" w:hAnsi="Arial"/>
                <w:b w:val="0"/>
                <w:i w:val="0"/>
                <w:smallCaps w:val="0"/>
                <w:strike w:val="0"/>
                <w:color w:val="00000a"/>
                <w:sz w:val="22"/>
                <w:szCs w:val="22"/>
                <w:u w:val="none"/>
                <w:shd w:fill="auto" w:val="clear"/>
                <w:vertAlign w:val="baseline"/>
                <w:rtl w:val="0"/>
              </w:rPr>
              <w:t xml:space="preserve">La Didáctica de la Lengua y la Literatura desde una perspectiva histórica, social y cultural. Tradiciones y Rupturas. Construcciones de sentido. </w:t>
            </w:r>
            <w:r w:rsidDel="00000000" w:rsidR="00000000" w:rsidRPr="00000000">
              <w:rPr>
                <w:rtl w:val="0"/>
              </w:rPr>
            </w:r>
          </w:p>
          <w:p w:rsidR="00000000" w:rsidDel="00000000" w:rsidP="00000000" w:rsidRDefault="00000000" w:rsidRPr="00000000" w14:paraId="0000006C">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leader="none" w:pos="919"/>
                <w:tab w:val="left" w:leader="none" w:pos="920"/>
              </w:tabs>
              <w:spacing w:after="0" w:before="152" w:line="240" w:lineRule="auto"/>
              <w:ind w:left="720" w:right="0" w:hanging="360"/>
              <w:jc w:val="both"/>
              <w:rPr>
                <w:rFonts w:ascii="Arial" w:cs="Arial" w:eastAsia="Arial" w:hAnsi="Arial"/>
                <w:b w:val="0"/>
                <w:i w:val="0"/>
                <w:smallCaps w:val="0"/>
                <w:strike w:val="0"/>
                <w:color w:val="000009"/>
                <w:sz w:val="22"/>
                <w:szCs w:val="22"/>
                <w:u w:val="none"/>
                <w:shd w:fill="auto" w:val="clear"/>
                <w:vertAlign w:val="baseline"/>
              </w:rPr>
            </w:pPr>
            <w:r w:rsidDel="00000000" w:rsidR="00000000" w:rsidRPr="00000000">
              <w:rPr>
                <w:rFonts w:ascii="Arial" w:cs="Arial" w:eastAsia="Arial" w:hAnsi="Arial"/>
                <w:b w:val="0"/>
                <w:i w:val="0"/>
                <w:smallCaps w:val="0"/>
                <w:strike w:val="0"/>
                <w:color w:val="000009"/>
                <w:sz w:val="22"/>
                <w:szCs w:val="22"/>
                <w:u w:val="none"/>
                <w:shd w:fill="auto" w:val="clear"/>
                <w:vertAlign w:val="baseline"/>
                <w:rtl w:val="0"/>
              </w:rPr>
              <w:t xml:space="preserve">¿POR QUÉ ABORDAR NUEVAS CONCEPCIONES SOBRE ADOLESCENCIAS, SUBJETIVIDADES, ROL DOCENTE, ESPACIO ÁULICO, CONTEXTOS CURRICULUM, COGNICIÓN, DIVERSIDADES, COSMOVISIÓN E IDENTIDADES PARA ENSEÑAR LENGUA Y LITERATURA?</w:t>
            </w:r>
          </w:p>
          <w:p w:rsidR="00000000" w:rsidDel="00000000" w:rsidP="00000000" w:rsidRDefault="00000000" w:rsidRPr="00000000" w14:paraId="0000006D">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leader="none" w:pos="919"/>
                <w:tab w:val="left" w:leader="none" w:pos="920"/>
              </w:tabs>
              <w:spacing w:after="0" w:before="152" w:line="240" w:lineRule="auto"/>
              <w:ind w:left="720" w:right="0" w:hanging="360"/>
              <w:jc w:val="left"/>
              <w:rPr>
                <w:rFonts w:ascii="Arial" w:cs="Arial" w:eastAsia="Arial" w:hAnsi="Arial"/>
                <w:b w:val="0"/>
                <w:i w:val="0"/>
                <w:smallCaps w:val="0"/>
                <w:strike w:val="0"/>
                <w:color w:val="000009"/>
                <w:sz w:val="22"/>
                <w:szCs w:val="22"/>
                <w:u w:val="none"/>
                <w:shd w:fill="auto" w:val="clear"/>
                <w:vertAlign w:val="baseline"/>
              </w:rPr>
            </w:pPr>
            <w:r w:rsidDel="00000000" w:rsidR="00000000" w:rsidRPr="00000000">
              <w:rPr>
                <w:rFonts w:ascii="Arial" w:cs="Arial" w:eastAsia="Arial" w:hAnsi="Arial"/>
                <w:b w:val="0"/>
                <w:i w:val="0"/>
                <w:smallCaps w:val="0"/>
                <w:strike w:val="0"/>
                <w:color w:val="00000a"/>
                <w:sz w:val="22"/>
                <w:szCs w:val="22"/>
                <w:u w:val="none"/>
                <w:shd w:fill="auto" w:val="clear"/>
                <w:vertAlign w:val="baseline"/>
                <w:rtl w:val="0"/>
              </w:rPr>
              <w:t xml:space="preserve">Representaciones heredadas y su </w:t>
            </w:r>
            <w:r w:rsidDel="00000000" w:rsidR="00000000" w:rsidRPr="00000000">
              <w:rPr>
                <w:rFonts w:ascii="Arial" w:cs="Arial" w:eastAsia="Arial" w:hAnsi="Arial"/>
                <w:b w:val="1"/>
                <w:i w:val="0"/>
                <w:smallCaps w:val="0"/>
                <w:strike w:val="0"/>
                <w:color w:val="00000a"/>
                <w:sz w:val="22"/>
                <w:szCs w:val="22"/>
                <w:u w:val="none"/>
                <w:shd w:fill="auto" w:val="clear"/>
                <w:vertAlign w:val="baseline"/>
                <w:rtl w:val="0"/>
              </w:rPr>
              <w:t xml:space="preserve">deconstrucción</w:t>
            </w:r>
            <w:r w:rsidDel="00000000" w:rsidR="00000000" w:rsidRPr="00000000">
              <w:rPr>
                <w:rFonts w:ascii="Arial" w:cs="Arial" w:eastAsia="Arial" w:hAnsi="Arial"/>
                <w:b w:val="0"/>
                <w:i w:val="0"/>
                <w:smallCaps w:val="0"/>
                <w:strike w:val="0"/>
                <w:color w:val="00000a"/>
                <w:sz w:val="22"/>
                <w:szCs w:val="22"/>
                <w:u w:val="none"/>
                <w:shd w:fill="auto" w:val="clear"/>
                <w:vertAlign w:val="baseline"/>
                <w:rtl w:val="0"/>
              </w:rPr>
              <w:t xml:space="preserve"> a través del análisis de  películas ficcionales y documentales, y desde los aportes de  autoras/es con un enfoque comunicativo (Amparo Tuson Valls) y sociocultural (Gustavo Bombini).</w:t>
            </w:r>
            <w:r w:rsidDel="00000000" w:rsidR="00000000" w:rsidRPr="00000000">
              <w:rPr>
                <w:rtl w:val="0"/>
              </w:rPr>
            </w:r>
          </w:p>
          <w:p w:rsidR="00000000" w:rsidDel="00000000" w:rsidP="00000000" w:rsidRDefault="00000000" w:rsidRPr="00000000" w14:paraId="0000006E">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leader="none" w:pos="919"/>
                <w:tab w:val="left" w:leader="none" w:pos="920"/>
              </w:tabs>
              <w:spacing w:after="0" w:before="152" w:line="240" w:lineRule="auto"/>
              <w:ind w:left="720" w:right="0" w:hanging="360"/>
              <w:jc w:val="both"/>
              <w:rPr>
                <w:rFonts w:ascii="Arial" w:cs="Arial" w:eastAsia="Arial" w:hAnsi="Arial"/>
                <w:b w:val="1"/>
                <w:i w:val="0"/>
                <w:smallCaps w:val="0"/>
                <w:strike w:val="0"/>
                <w:color w:val="000009"/>
                <w:sz w:val="22"/>
                <w:szCs w:val="22"/>
                <w:shd w:fill="auto" w:val="clear"/>
                <w:vertAlign w:val="baseline"/>
              </w:rPr>
            </w:pPr>
            <w:r w:rsidDel="00000000" w:rsidR="00000000" w:rsidRPr="00000000">
              <w:rPr>
                <w:rFonts w:ascii="Arial" w:cs="Arial" w:eastAsia="Arial" w:hAnsi="Arial"/>
                <w:b w:val="1"/>
                <w:i w:val="0"/>
                <w:smallCaps w:val="0"/>
                <w:strike w:val="0"/>
                <w:color w:val="000009"/>
                <w:sz w:val="22"/>
                <w:szCs w:val="22"/>
                <w:u w:val="none"/>
                <w:shd w:fill="auto" w:val="clear"/>
                <w:vertAlign w:val="baseline"/>
                <w:rtl w:val="0"/>
              </w:rPr>
              <w:t xml:space="preserve">¿QUÉ ES LO ENSEÑABLE?</w:t>
            </w:r>
            <w:r w:rsidDel="00000000" w:rsidR="00000000" w:rsidRPr="00000000">
              <w:rPr>
                <w:rtl w:val="0"/>
              </w:rPr>
            </w:r>
          </w:p>
          <w:p w:rsidR="00000000" w:rsidDel="00000000" w:rsidP="00000000" w:rsidRDefault="00000000" w:rsidRPr="00000000" w14:paraId="0000006F">
            <w:pPr>
              <w:widowControl w:val="0"/>
              <w:tabs>
                <w:tab w:val="left" w:leader="none" w:pos="919"/>
                <w:tab w:val="left" w:leader="none" w:pos="920"/>
              </w:tabs>
              <w:spacing w:after="0" w:before="152" w:line="240" w:lineRule="auto"/>
              <w:ind w:left="360" w:firstLine="0"/>
              <w:jc w:val="center"/>
              <w:rPr>
                <w:rFonts w:ascii="Arial" w:cs="Arial" w:eastAsia="Arial" w:hAnsi="Arial"/>
                <w:b w:val="1"/>
                <w:color w:val="000009"/>
              </w:rPr>
            </w:pPr>
            <w:r w:rsidDel="00000000" w:rsidR="00000000" w:rsidRPr="00000000">
              <w:rPr>
                <w:rtl w:val="0"/>
              </w:rPr>
            </w:r>
          </w:p>
          <w:p w:rsidR="00000000" w:rsidDel="00000000" w:rsidP="00000000" w:rsidRDefault="00000000" w:rsidRPr="00000000" w14:paraId="00000070">
            <w:pPr>
              <w:widowControl w:val="0"/>
              <w:tabs>
                <w:tab w:val="left" w:leader="none" w:pos="919"/>
                <w:tab w:val="left" w:leader="none" w:pos="920"/>
              </w:tabs>
              <w:spacing w:after="0" w:before="152" w:line="240" w:lineRule="auto"/>
              <w:ind w:left="360" w:firstLine="0"/>
              <w:jc w:val="center"/>
              <w:rPr>
                <w:rFonts w:ascii="Arial" w:cs="Arial" w:eastAsia="Arial" w:hAnsi="Arial"/>
                <w:b w:val="1"/>
                <w:color w:val="000009"/>
              </w:rPr>
            </w:pPr>
            <w:r w:rsidDel="00000000" w:rsidR="00000000" w:rsidRPr="00000000">
              <w:rPr>
                <w:rFonts w:ascii="Arial" w:cs="Arial" w:eastAsia="Arial" w:hAnsi="Arial"/>
                <w:b w:val="1"/>
                <w:color w:val="000009"/>
                <w:rtl w:val="0"/>
              </w:rPr>
              <w:t xml:space="preserve">WEB-BIBLIOGRAFÍA EJE II</w:t>
            </w:r>
          </w:p>
          <w:p w:rsidR="00000000" w:rsidDel="00000000" w:rsidP="00000000" w:rsidRDefault="00000000" w:rsidRPr="00000000" w14:paraId="00000071">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leader="none" w:pos="919"/>
                <w:tab w:val="left" w:leader="none" w:pos="920"/>
              </w:tabs>
              <w:spacing w:after="0" w:before="152" w:line="240" w:lineRule="auto"/>
              <w:ind w:left="720" w:right="0" w:hanging="360"/>
              <w:jc w:val="left"/>
              <w:rPr>
                <w:rFonts w:ascii="Arial" w:cs="Arial" w:eastAsia="Arial" w:hAnsi="Arial"/>
                <w:b w:val="1"/>
                <w:i w:val="0"/>
                <w:smallCaps w:val="0"/>
                <w:strike w:val="0"/>
                <w:color w:val="000009"/>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Cantent, Laurent (2008)</w:t>
            </w:r>
            <w:hyperlink r:id="rId13">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 ENTRE LOS MUROS.</w:t>
              </w:r>
            </w:hyperlink>
            <w:r w:rsidDel="00000000" w:rsidR="00000000" w:rsidRPr="00000000">
              <w:rPr>
                <w:rFonts w:ascii="Arial" w:cs="Arial" w:eastAsia="Arial" w:hAnsi="Arial"/>
                <w:b w:val="0"/>
                <w:i w:val="0"/>
                <w:smallCaps w:val="0"/>
                <w:strike w:val="0"/>
                <w:sz w:val="22"/>
                <w:szCs w:val="22"/>
                <w:shd w:fill="auto" w:val="clear"/>
                <w:vertAlign w:val="baseline"/>
                <w:rtl w:val="0"/>
              </w:rPr>
              <w:t xml:space="preserve"> Fr</w:t>
            </w:r>
            <w:r w:rsidDel="00000000" w:rsidR="00000000" w:rsidRPr="00000000">
              <w:rPr>
                <w:rFonts w:ascii="Arial" w:cs="Arial" w:eastAsia="Arial" w:hAnsi="Arial"/>
                <w:rtl w:val="0"/>
              </w:rPr>
              <w:t xml:space="preserve">ancia</w:t>
            </w:r>
            <w:r w:rsidDel="00000000" w:rsidR="00000000" w:rsidRPr="00000000">
              <w:rPr>
                <w:rFonts w:ascii="Arial" w:cs="Arial" w:eastAsia="Arial" w:hAnsi="Arial"/>
                <w:b w:val="0"/>
                <w:i w:val="0"/>
                <w:smallCaps w:val="0"/>
                <w:strike w:val="0"/>
                <w:sz w:val="22"/>
                <w:szCs w:val="22"/>
                <w:shd w:fill="auto" w:val="clear"/>
                <w:vertAlign w:val="baseline"/>
                <w:rtl w:val="0"/>
              </w:rPr>
              <w:t xml:space="preserve"> </w:t>
            </w:r>
            <w:r w:rsidDel="00000000" w:rsidR="00000000" w:rsidRPr="00000000">
              <w:rPr>
                <w:rFonts w:ascii="Arial" w:cs="Arial" w:eastAsia="Arial" w:hAnsi="Arial"/>
                <w:b w:val="1"/>
                <w:rtl w:val="0"/>
              </w:rPr>
              <w:t xml:space="preserve">.</w:t>
            </w:r>
            <w:r w:rsidDel="00000000" w:rsidR="00000000" w:rsidRPr="00000000">
              <w:rPr>
                <w:rtl w:val="0"/>
              </w:rPr>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tabs>
                <w:tab w:val="left" w:leader="none" w:pos="919"/>
                <w:tab w:val="left" w:leader="none" w:pos="920"/>
              </w:tabs>
              <w:spacing w:after="0" w:before="0" w:line="240" w:lineRule="auto"/>
              <w:ind w:left="1080" w:right="0" w:firstLine="0"/>
              <w:jc w:val="left"/>
              <w:rPr>
                <w:rFonts w:ascii="Arial" w:cs="Arial" w:eastAsia="Arial" w:hAnsi="Arial"/>
                <w:b w:val="1"/>
                <w:i w:val="0"/>
                <w:smallCaps w:val="0"/>
                <w:strike w:val="0"/>
                <w:color w:val="000009"/>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leader="none" w:pos="919"/>
                <w:tab w:val="left" w:leader="none" w:pos="920"/>
              </w:tabs>
              <w:spacing w:after="0" w:before="0" w:line="240" w:lineRule="auto"/>
              <w:ind w:left="720" w:right="0" w:hanging="360"/>
              <w:jc w:val="left"/>
              <w:rPr>
                <w:rFonts w:ascii="Arial" w:cs="Arial" w:eastAsia="Arial" w:hAnsi="Arial"/>
                <w:b w:val="1"/>
                <w:i w:val="0"/>
                <w:smallCaps w:val="0"/>
                <w:strike w:val="0"/>
                <w:color w:val="000009"/>
                <w:sz w:val="22"/>
                <w:szCs w:val="22"/>
                <w:u w:val="none"/>
                <w:shd w:fill="auto" w:val="clear"/>
                <w:vertAlign w:val="baseline"/>
              </w:rPr>
            </w:pPr>
            <w:r w:rsidDel="00000000" w:rsidR="00000000" w:rsidRPr="00000000">
              <w:rPr>
                <w:rFonts w:ascii="Times New Roman" w:cs="Times New Roman" w:eastAsia="Times New Roman" w:hAnsi="Times New Roman"/>
                <w:sz w:val="21"/>
                <w:szCs w:val="21"/>
                <w:highlight w:val="white"/>
                <w:rtl w:val="0"/>
              </w:rPr>
              <w:t xml:space="preserve">Cariñoso Maestro. CEPROSI, con el apoyo de Maja Tillmann Salas y Rodrigo Otero Heraud. 2003. Perú.</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hyperlink r:id="rId14">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Parte I</w:t>
              </w:r>
            </w:hyperlink>
            <w:r w:rsidDel="00000000" w:rsidR="00000000" w:rsidRPr="00000000">
              <w:rPr>
                <w:rFonts w:ascii="Arial" w:cs="Arial" w:eastAsia="Arial" w:hAnsi="Arial"/>
                <w:b w:val="0"/>
                <w:i w:val="0"/>
                <w:smallCaps w:val="0"/>
                <w:strike w:val="0"/>
                <w:sz w:val="22"/>
                <w:szCs w:val="22"/>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 </w:t>
            </w:r>
            <w:hyperlink r:id="rId15">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Parte II </w:t>
              </w:r>
            </w:hyperlink>
            <w:r w:rsidDel="00000000" w:rsidR="00000000" w:rsidRPr="00000000">
              <w:rPr>
                <w:rtl w:val="0"/>
              </w:rPr>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tabs>
                <w:tab w:val="left" w:leader="none" w:pos="919"/>
                <w:tab w:val="left" w:leader="none" w:pos="920"/>
              </w:tabs>
              <w:spacing w:after="0" w:before="0" w:line="240" w:lineRule="auto"/>
              <w:ind w:left="1080" w:right="0" w:firstLine="0"/>
              <w:jc w:val="left"/>
              <w:rPr>
                <w:rFonts w:ascii="Arial" w:cs="Arial" w:eastAsia="Arial" w:hAnsi="Arial"/>
                <w:b w:val="1"/>
                <w:i w:val="0"/>
                <w:smallCaps w:val="0"/>
                <w:strike w:val="0"/>
                <w:color w:val="000009"/>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leader="none" w:pos="919"/>
                <w:tab w:val="left" w:leader="none" w:pos="920"/>
              </w:tabs>
              <w:spacing w:after="0" w:before="0" w:line="240" w:lineRule="auto"/>
              <w:ind w:left="720" w:right="0" w:hanging="360"/>
              <w:jc w:val="left"/>
              <w:rPr>
                <w:rFonts w:ascii="Arial" w:cs="Arial" w:eastAsia="Arial" w:hAnsi="Arial"/>
                <w:b w:val="1"/>
                <w:i w:val="0"/>
                <w:smallCaps w:val="0"/>
                <w:strike w:val="0"/>
                <w:color w:val="000009"/>
                <w:sz w:val="22"/>
                <w:szCs w:val="22"/>
                <w:u w:val="none"/>
                <w:shd w:fill="auto" w:val="clear"/>
                <w:vertAlign w:val="baseline"/>
              </w:rPr>
            </w:pPr>
            <w:hyperlink r:id="rId16">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Tusón Valls, Amparo, “El escenario comunicativo en el aula”. Universitat Autónoma de Barcelona.</w:t>
              </w:r>
            </w:hyperlink>
            <w:r w:rsidDel="00000000" w:rsidR="00000000" w:rsidRPr="00000000">
              <w:rPr>
                <w:rtl w:val="0"/>
              </w:rPr>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tabs>
                <w:tab w:val="left" w:leader="none" w:pos="919"/>
                <w:tab w:val="left" w:leader="none" w:pos="920"/>
              </w:tabs>
              <w:spacing w:after="0" w:before="0" w:line="240" w:lineRule="auto"/>
              <w:ind w:left="720" w:right="0" w:firstLine="0"/>
              <w:jc w:val="left"/>
              <w:rPr>
                <w:rFonts w:ascii="Arial" w:cs="Arial" w:eastAsia="Arial" w:hAnsi="Arial"/>
                <w:b w:val="1"/>
                <w:i w:val="0"/>
                <w:smallCaps w:val="0"/>
                <w:strike w:val="0"/>
                <w:color w:val="000009"/>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7">
            <w:pPr>
              <w:widowControl w:val="0"/>
              <w:numPr>
                <w:ilvl w:val="0"/>
                <w:numId w:val="2"/>
              </w:numPr>
              <w:tabs>
                <w:tab w:val="left" w:leader="none" w:pos="919"/>
                <w:tab w:val="left" w:leader="none" w:pos="920"/>
              </w:tabs>
              <w:spacing w:after="0" w:line="240" w:lineRule="auto"/>
              <w:ind w:left="720" w:hanging="360"/>
              <w:rPr>
                <w:rFonts w:ascii="Arial" w:cs="Arial" w:eastAsia="Arial" w:hAnsi="Arial"/>
                <w:b w:val="1"/>
                <w:color w:val="000009"/>
              </w:rPr>
            </w:pPr>
            <w:r w:rsidDel="00000000" w:rsidR="00000000" w:rsidRPr="00000000">
              <w:rPr>
                <w:rFonts w:ascii="Arial" w:cs="Arial" w:eastAsia="Arial" w:hAnsi="Arial"/>
                <w:sz w:val="20"/>
                <w:szCs w:val="20"/>
                <w:rtl w:val="0"/>
              </w:rPr>
              <w:t xml:space="preserve">Video </w:t>
            </w:r>
            <w:hyperlink r:id="rId17">
              <w:r w:rsidDel="00000000" w:rsidR="00000000" w:rsidRPr="00000000">
                <w:rPr>
                  <w:rFonts w:ascii="Arial" w:cs="Arial" w:eastAsia="Arial" w:hAnsi="Arial"/>
                  <w:color w:val="1155cc"/>
                  <w:highlight w:val="white"/>
                  <w:u w:val="single"/>
                  <w:rtl w:val="0"/>
                </w:rPr>
                <w:t xml:space="preserve">Discapacidad, poder distinto | Constanza Orbaiz | TEDxRiodelaPlata</w:t>
              </w:r>
            </w:hyperlink>
            <w:r w:rsidDel="00000000" w:rsidR="00000000" w:rsidRPr="00000000">
              <w:rPr>
                <w:rtl w:val="0"/>
              </w:rPr>
            </w:r>
          </w:p>
          <w:p w:rsidR="00000000" w:rsidDel="00000000" w:rsidP="00000000" w:rsidRDefault="00000000" w:rsidRPr="00000000" w14:paraId="00000078">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leader="none" w:pos="919"/>
                <w:tab w:val="left" w:leader="none" w:pos="920"/>
              </w:tabs>
              <w:spacing w:after="0" w:before="0" w:line="240" w:lineRule="auto"/>
              <w:ind w:left="720" w:right="0" w:hanging="360"/>
              <w:jc w:val="left"/>
              <w:rPr>
                <w:rFonts w:ascii="Arial" w:cs="Arial" w:eastAsia="Arial" w:hAnsi="Arial"/>
                <w:b w:val="1"/>
                <w:i w:val="0"/>
                <w:smallCaps w:val="0"/>
                <w:strike w:val="0"/>
                <w:color w:val="000009"/>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Video </w:t>
            </w:r>
            <w:hyperlink r:id="rId18">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Zombies en la escuela | Juli Garbulsky | TEDxRiodelaPlata - YouTube</w:t>
              </w:r>
            </w:hyperlink>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2"/>
              <w:jc w:val="left"/>
              <w:rPr>
                <w:rFonts w:ascii="Arial" w:cs="Arial" w:eastAsia="Arial" w:hAnsi="Arial"/>
                <w:b w:val="1"/>
                <w:i w:val="0"/>
                <w:smallCaps w:val="0"/>
                <w:strike w:val="0"/>
                <w:color w:val="000009"/>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A">
            <w:pPr>
              <w:widowControl w:val="0"/>
              <w:numPr>
                <w:ilvl w:val="0"/>
                <w:numId w:val="2"/>
              </w:numPr>
              <w:tabs>
                <w:tab w:val="left" w:leader="none" w:pos="709"/>
              </w:tabs>
              <w:spacing w:after="142" w:lineRule="auto"/>
              <w:ind w:left="720" w:hanging="360"/>
              <w:jc w:val="both"/>
              <w:rPr>
                <w:rFonts w:ascii="Arial" w:cs="Arial" w:eastAsia="Arial" w:hAnsi="Arial"/>
                <w:color w:val="00000a"/>
              </w:rPr>
            </w:pPr>
            <w:hyperlink r:id="rId19">
              <w:r w:rsidDel="00000000" w:rsidR="00000000" w:rsidRPr="00000000">
                <w:rPr>
                  <w:rFonts w:ascii="Arial" w:cs="Arial" w:eastAsia="Arial" w:hAnsi="Arial"/>
                  <w:color w:val="0000ff"/>
                  <w:u w:val="single"/>
                  <w:vertAlign w:val="baseline"/>
                  <w:rtl w:val="0"/>
                </w:rPr>
                <w:t xml:space="preserve">Díaz Barriga Arceo, Frida (2003) “Cognición situada y estrategias para el aprendizaje significativo”. </w:t>
              </w:r>
            </w:hyperlink>
            <w:hyperlink r:id="rId20">
              <w:r w:rsidDel="00000000" w:rsidR="00000000" w:rsidRPr="00000000">
                <w:rPr>
                  <w:rFonts w:ascii="Arial" w:cs="Arial" w:eastAsia="Arial" w:hAnsi="Arial"/>
                  <w:i w:val="1"/>
                  <w:color w:val="0000ff"/>
                  <w:u w:val="single"/>
                  <w:vertAlign w:val="baseline"/>
                  <w:rtl w:val="0"/>
                </w:rPr>
                <w:t xml:space="preserve">Revista electrónica de investigación educativa, 5 (2)</w:t>
              </w:r>
            </w:hyperlink>
            <w:hyperlink r:id="rId21">
              <w:r w:rsidDel="00000000" w:rsidR="00000000" w:rsidRPr="00000000">
                <w:rPr>
                  <w:rFonts w:ascii="Arial" w:cs="Arial" w:eastAsia="Arial" w:hAnsi="Arial"/>
                  <w:color w:val="0000ff"/>
                  <w:u w:val="single"/>
                  <w:vertAlign w:val="baseline"/>
                  <w:rtl w:val="0"/>
                </w:rPr>
                <w:t xml:space="preserve">. México, Universidad Nacional Autónoma de México.</w:t>
              </w:r>
            </w:hyperlink>
            <w:r w:rsidDel="00000000" w:rsidR="00000000" w:rsidRPr="00000000">
              <w:rPr>
                <w:rtl w:val="0"/>
              </w:rPr>
            </w:r>
          </w:p>
          <w:p w:rsidR="00000000" w:rsidDel="00000000" w:rsidP="00000000" w:rsidRDefault="00000000" w:rsidRPr="00000000" w14:paraId="0000007B">
            <w:pPr>
              <w:widowControl w:val="0"/>
              <w:tabs>
                <w:tab w:val="left" w:leader="none" w:pos="919"/>
                <w:tab w:val="left" w:leader="none" w:pos="920"/>
              </w:tabs>
              <w:spacing w:after="0" w:before="152" w:line="240" w:lineRule="auto"/>
              <w:ind w:left="0" w:firstLine="0"/>
              <w:jc w:val="center"/>
              <w:rPr>
                <w:rFonts w:ascii="Arial" w:cs="Arial" w:eastAsia="Arial" w:hAnsi="Arial"/>
                <w:color w:val="000009"/>
              </w:rPr>
            </w:pP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160" w:before="10" w:line="360" w:lineRule="auto"/>
              <w:ind w:left="0" w:right="0" w:hanging="2"/>
              <w:jc w:val="center"/>
              <w:rPr>
                <w:rFonts w:ascii="Arial" w:cs="Arial" w:eastAsia="Arial" w:hAnsi="Arial"/>
                <w:b w:val="1"/>
                <w:i w:val="0"/>
                <w:smallCaps w:val="0"/>
                <w:strike w:val="0"/>
                <w:color w:val="000009"/>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EJE  III</w:t>
            </w:r>
            <w:r w:rsidDel="00000000" w:rsidR="00000000" w:rsidRPr="00000000">
              <w:rPr>
                <w:rtl w:val="0"/>
              </w:rPr>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72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¿QUÉ DEBERÍA TENER EN CUENTA AL SELECCIONAR UNA OBRA LITERARIA PARA LA ESCUELA SECUNDARIA?</w:t>
            </w:r>
          </w:p>
          <w:p w:rsidR="00000000" w:rsidDel="00000000" w:rsidP="00000000" w:rsidRDefault="00000000" w:rsidRPr="00000000" w14:paraId="0000007E">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1"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Las teorías literarias, su conocimiento para desarrollar criterios de selección de obras literarias. La relación Autoría, Obra, Contexto, Recepción. Canon literario. Discurso ficcional, verosimilitud, pacto ficcional. Discurso connotativo, polisémico, plurívoco.  Extrañamiento. Autorreferencialidad. Intertextualidad. La ideología en la literatura. </w:t>
            </w:r>
          </w:p>
          <w:p w:rsidR="00000000" w:rsidDel="00000000" w:rsidP="00000000" w:rsidRDefault="00000000" w:rsidRPr="00000000" w14:paraId="0000007F">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1" w:line="240" w:lineRule="auto"/>
              <w:ind w:left="720" w:right="0"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a"/>
                <w:sz w:val="22"/>
                <w:szCs w:val="22"/>
                <w:u w:val="none"/>
                <w:shd w:fill="auto" w:val="clear"/>
                <w:vertAlign w:val="baseline"/>
                <w:rtl w:val="0"/>
              </w:rPr>
              <w:t xml:space="preserve">Los campos disciplinares de la lengua y la literatura, límites y diferenciaciones.</w:t>
            </w:r>
            <w:r w:rsidDel="00000000" w:rsidR="00000000" w:rsidRPr="00000000">
              <w:rPr>
                <w:rtl w:val="0"/>
              </w:rPr>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72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1">
            <w:pPr>
              <w:widowControl w:val="0"/>
              <w:tabs>
                <w:tab w:val="left" w:leader="none" w:pos="919"/>
                <w:tab w:val="left" w:leader="none" w:pos="920"/>
              </w:tabs>
              <w:spacing w:after="0" w:before="152" w:line="240" w:lineRule="auto"/>
              <w:ind w:left="360" w:firstLine="0"/>
              <w:jc w:val="center"/>
              <w:rPr>
                <w:rFonts w:ascii="Arial" w:cs="Arial" w:eastAsia="Arial" w:hAnsi="Arial"/>
                <w:b w:val="1"/>
                <w:color w:val="000009"/>
              </w:rPr>
            </w:pPr>
            <w:r w:rsidDel="00000000" w:rsidR="00000000" w:rsidRPr="00000000">
              <w:rPr>
                <w:rFonts w:ascii="Arial" w:cs="Arial" w:eastAsia="Arial" w:hAnsi="Arial"/>
                <w:b w:val="1"/>
                <w:color w:val="000009"/>
                <w:rtl w:val="0"/>
              </w:rPr>
              <w:t xml:space="preserve">WEB-BIBLIOGRAFÍA EJE III</w: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72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3">
            <w:pPr>
              <w:widowControl w:val="0"/>
              <w:numPr>
                <w:ilvl w:val="0"/>
                <w:numId w:val="2"/>
              </w:numPr>
              <w:spacing w:after="142" w:lineRule="auto"/>
              <w:ind w:left="720" w:hanging="360"/>
              <w:jc w:val="both"/>
              <w:rPr>
                <w:rFonts w:ascii="Arial" w:cs="Arial" w:eastAsia="Arial" w:hAnsi="Arial"/>
                <w:highlight w:val="white"/>
              </w:rPr>
            </w:pPr>
            <w:hyperlink r:id="rId22">
              <w:r w:rsidDel="00000000" w:rsidR="00000000" w:rsidRPr="00000000">
                <w:rPr>
                  <w:rFonts w:ascii="Arial" w:cs="Arial" w:eastAsia="Arial" w:hAnsi="Arial"/>
                  <w:color w:val="1155cc"/>
                  <w:highlight w:val="white"/>
                  <w:u w:val="single"/>
                  <w:vertAlign w:val="baseline"/>
                  <w:rtl w:val="0"/>
                </w:rPr>
                <w:t xml:space="preserve">Almada, María; Duarte, María;  Etchemaite, Fabiola (2001) </w:t>
              </w:r>
            </w:hyperlink>
            <w:hyperlink r:id="rId23">
              <w:r w:rsidDel="00000000" w:rsidR="00000000" w:rsidRPr="00000000">
                <w:rPr>
                  <w:rFonts w:ascii="Arial" w:cs="Arial" w:eastAsia="Arial" w:hAnsi="Arial"/>
                  <w:i w:val="1"/>
                  <w:color w:val="1155cc"/>
                  <w:highlight w:val="white"/>
                  <w:u w:val="single"/>
                  <w:vertAlign w:val="baseline"/>
                  <w:rtl w:val="0"/>
                </w:rPr>
                <w:t xml:space="preserve">Entre libros y lectores</w:t>
              </w:r>
            </w:hyperlink>
            <w:hyperlink r:id="rId24">
              <w:r w:rsidDel="00000000" w:rsidR="00000000" w:rsidRPr="00000000">
                <w:rPr>
                  <w:rFonts w:ascii="Arial" w:cs="Arial" w:eastAsia="Arial" w:hAnsi="Arial"/>
                  <w:b w:val="1"/>
                  <w:i w:val="1"/>
                  <w:color w:val="1155cc"/>
                  <w:highlight w:val="white"/>
                  <w:u w:val="single"/>
                  <w:vertAlign w:val="baseline"/>
                  <w:rtl w:val="0"/>
                </w:rPr>
                <w:t xml:space="preserve"> </w:t>
              </w:r>
            </w:hyperlink>
            <w:hyperlink r:id="rId25">
              <w:r w:rsidDel="00000000" w:rsidR="00000000" w:rsidRPr="00000000">
                <w:rPr>
                  <w:rFonts w:ascii="Arial" w:cs="Arial" w:eastAsia="Arial" w:hAnsi="Arial"/>
                  <w:i w:val="1"/>
                  <w:color w:val="1155cc"/>
                  <w:highlight w:val="white"/>
                  <w:u w:val="single"/>
                  <w:vertAlign w:val="baseline"/>
                  <w:rtl w:val="0"/>
                </w:rPr>
                <w:t xml:space="preserve">EL TEXTO LITERARIO I</w:t>
              </w:r>
            </w:hyperlink>
            <w:hyperlink r:id="rId26">
              <w:r w:rsidDel="00000000" w:rsidR="00000000" w:rsidRPr="00000000">
                <w:rPr>
                  <w:rFonts w:ascii="Arial" w:cs="Arial" w:eastAsia="Arial" w:hAnsi="Arial"/>
                  <w:color w:val="1155cc"/>
                  <w:highlight w:val="white"/>
                  <w:u w:val="single"/>
                  <w:vertAlign w:val="baseline"/>
                  <w:rtl w:val="0"/>
                </w:rPr>
                <w:t xml:space="preserve">. Buenos Aires, Editorial LUGAR.</w:t>
              </w:r>
            </w:hyperlink>
            <w:hyperlink r:id="rId27">
              <w:r w:rsidDel="00000000" w:rsidR="00000000" w:rsidRPr="00000000">
                <w:rPr>
                  <w:rFonts w:ascii="Arial" w:cs="Arial" w:eastAsia="Arial" w:hAnsi="Arial"/>
                  <w:color w:val="1155cc"/>
                  <w:highlight w:val="white"/>
                  <w:u w:val="single"/>
                  <w:rtl w:val="0"/>
                </w:rPr>
                <w:t xml:space="preserve"> </w:t>
              </w:r>
            </w:hyperlink>
            <w:r w:rsidDel="00000000" w:rsidR="00000000" w:rsidRPr="00000000">
              <w:rPr>
                <w:rtl w:val="0"/>
              </w:rPr>
            </w:r>
          </w:p>
          <w:p w:rsidR="00000000" w:rsidDel="00000000" w:rsidP="00000000" w:rsidRDefault="00000000" w:rsidRPr="00000000" w14:paraId="00000084">
            <w:pPr>
              <w:numPr>
                <w:ilvl w:val="0"/>
                <w:numId w:val="2"/>
              </w:numPr>
              <w:spacing w:after="0" w:line="240" w:lineRule="auto"/>
              <w:ind w:left="720" w:hanging="360"/>
              <w:jc w:val="both"/>
              <w:rPr>
                <w:rFonts w:ascii="Arial" w:cs="Arial" w:eastAsia="Arial" w:hAnsi="Arial"/>
              </w:rPr>
            </w:pPr>
            <w:hyperlink r:id="rId28">
              <w:r w:rsidDel="00000000" w:rsidR="00000000" w:rsidRPr="00000000">
                <w:rPr>
                  <w:rFonts w:ascii="Arial" w:cs="Arial" w:eastAsia="Arial" w:hAnsi="Arial"/>
                  <w:color w:val="1155cc"/>
                  <w:u w:val="single"/>
                  <w:rtl w:val="0"/>
                </w:rPr>
                <w:t xml:space="preserve">Libros de literatura seleccionados por la cátedra y elegidos por cada estudiante para activar la comunidad de lectores/as.</w:t>
              </w:r>
            </w:hyperlink>
            <w:r w:rsidDel="00000000" w:rsidR="00000000" w:rsidRPr="00000000">
              <w:rPr>
                <w:rtl w:val="0"/>
              </w:rPr>
            </w:r>
          </w:p>
          <w:p w:rsidR="00000000" w:rsidDel="00000000" w:rsidP="00000000" w:rsidRDefault="00000000" w:rsidRPr="00000000" w14:paraId="00000085">
            <w:pPr>
              <w:spacing w:after="0" w:line="240" w:lineRule="auto"/>
              <w:ind w:lef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86">
            <w:pPr>
              <w:spacing w:after="0" w:line="240" w:lineRule="auto"/>
              <w:ind w:left="0" w:firstLine="0"/>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87">
            <w:pPr>
              <w:ind w:left="0" w:hanging="2"/>
              <w:jc w:val="center"/>
              <w:rPr>
                <w:rFonts w:ascii="Arial" w:cs="Arial" w:eastAsia="Arial" w:hAnsi="Arial"/>
                <w:b w:val="1"/>
              </w:rPr>
            </w:pPr>
            <w:r w:rsidDel="00000000" w:rsidR="00000000" w:rsidRPr="00000000">
              <w:rPr>
                <w:rFonts w:ascii="Arial" w:cs="Arial" w:eastAsia="Arial" w:hAnsi="Arial"/>
                <w:b w:val="1"/>
                <w:rtl w:val="0"/>
              </w:rPr>
              <w:t xml:space="preserve">EJE IV</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280" w:line="276" w:lineRule="auto"/>
              <w:ind w:left="72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¿QUÉ ESTRATEGIAS DIDÁCTICAS LLEVAR A CABO PARA LOGRAR EL DESARROLLO DE LA ORALIDAD RESPETANDO LA LENGUA MATERNA?</w:t>
            </w:r>
          </w:p>
          <w:p w:rsidR="00000000" w:rsidDel="00000000" w:rsidP="00000000" w:rsidRDefault="00000000" w:rsidRPr="00000000" w14:paraId="0000008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Aportes de la Sociolingüística y la Pragmática a la enseñanza de la lengua. La Diversidad lingüística y cultural. Códigos amplios y restringidos: la teoría del déficit.</w:t>
            </w:r>
          </w:p>
          <w:p w:rsidR="00000000" w:rsidDel="00000000" w:rsidP="00000000" w:rsidRDefault="00000000" w:rsidRPr="00000000" w14:paraId="0000008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rtl w:val="0"/>
              </w:rPr>
              <w:t xml:space="preserve">¿Es posible crear una lengua inclusiva que visibilice y valore la diversidad de identidades  de género? </w:t>
            </w:r>
            <w:r w:rsidDel="00000000" w:rsidR="00000000" w:rsidRPr="00000000">
              <w:rPr>
                <w:rtl w:val="0"/>
              </w:rPr>
            </w:r>
          </w:p>
          <w:p w:rsidR="00000000" w:rsidDel="00000000" w:rsidP="00000000" w:rsidRDefault="00000000" w:rsidRPr="00000000" w14:paraId="0000008B">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28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Prácticas reflexivas del lenguaje: en situaciones de comprensión y producción oral. La producción de textos orales. Oralidad y escritura. Formatos discursivos orales. Oralidad primaria y secundaria. Lector competente. </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tabs>
                <w:tab w:val="left" w:leader="none" w:pos="959"/>
                <w:tab w:val="left" w:leader="none" w:pos="960"/>
              </w:tabs>
              <w:spacing w:after="80" w:before="138" w:line="276" w:lineRule="auto"/>
              <w:ind w:left="0" w:right="0" w:hanging="2"/>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BIBLIOGRAFÍA OBLIGATORIA EJE IV</w:t>
            </w:r>
          </w:p>
          <w:p w:rsidR="00000000" w:rsidDel="00000000" w:rsidP="00000000" w:rsidRDefault="00000000" w:rsidRPr="00000000" w14:paraId="0000008D">
            <w:pPr>
              <w:widowControl w:val="0"/>
              <w:numPr>
                <w:ilvl w:val="0"/>
                <w:numId w:val="2"/>
              </w:numPr>
              <w:tabs>
                <w:tab w:val="left" w:leader="none" w:pos="935"/>
                <w:tab w:val="left" w:leader="none" w:pos="936"/>
              </w:tabs>
              <w:spacing w:after="0" w:before="5" w:line="240" w:lineRule="auto"/>
              <w:ind w:left="720" w:right="-11" w:hanging="360"/>
              <w:jc w:val="both"/>
              <w:rPr>
                <w:rFonts w:ascii="Arial" w:cs="Arial" w:eastAsia="Arial" w:hAnsi="Arial"/>
              </w:rPr>
            </w:pPr>
            <w:hyperlink r:id="rId29">
              <w:r w:rsidDel="00000000" w:rsidR="00000000" w:rsidRPr="00000000">
                <w:rPr>
                  <w:rFonts w:ascii="Arial" w:cs="Arial" w:eastAsia="Arial" w:hAnsi="Arial"/>
                  <w:color w:val="0000ff"/>
                  <w:u w:val="single"/>
                  <w:rtl w:val="0"/>
                </w:rPr>
                <w:t xml:space="preserve">Apuntes de Cátedra sobre Oratoria.</w:t>
              </w:r>
            </w:hyperlink>
            <w:r w:rsidDel="00000000" w:rsidR="00000000" w:rsidRPr="00000000">
              <w:rPr>
                <w:rtl w:val="0"/>
              </w:rPr>
            </w:r>
          </w:p>
          <w:p w:rsidR="00000000" w:rsidDel="00000000" w:rsidP="00000000" w:rsidRDefault="00000000" w:rsidRPr="00000000" w14:paraId="0000008E">
            <w:pPr>
              <w:widowControl w:val="0"/>
              <w:tabs>
                <w:tab w:val="left" w:leader="none" w:pos="935"/>
                <w:tab w:val="left" w:leader="none" w:pos="936"/>
              </w:tabs>
              <w:spacing w:after="0" w:before="5" w:line="240" w:lineRule="auto"/>
              <w:ind w:left="720" w:right="-11" w:firstLine="0"/>
              <w:jc w:val="both"/>
              <w:rPr>
                <w:rFonts w:ascii="Arial" w:cs="Arial" w:eastAsia="Arial" w:hAnsi="Arial"/>
                <w:color w:val="000009"/>
              </w:rPr>
            </w:pPr>
            <w:r w:rsidDel="00000000" w:rsidR="00000000" w:rsidRPr="00000000">
              <w:rPr>
                <w:rtl w:val="0"/>
              </w:rPr>
            </w:r>
          </w:p>
          <w:p w:rsidR="00000000" w:rsidDel="00000000" w:rsidP="00000000" w:rsidRDefault="00000000" w:rsidRPr="00000000" w14:paraId="0000008F">
            <w:pPr>
              <w:widowControl w:val="0"/>
              <w:numPr>
                <w:ilvl w:val="0"/>
                <w:numId w:val="2"/>
              </w:numPr>
              <w:tabs>
                <w:tab w:val="left" w:leader="none" w:pos="935"/>
                <w:tab w:val="left" w:leader="none" w:pos="936"/>
              </w:tabs>
              <w:spacing w:after="0" w:before="8" w:line="256" w:lineRule="auto"/>
              <w:ind w:left="720" w:right="-11" w:hanging="360"/>
              <w:jc w:val="both"/>
              <w:rPr>
                <w:rFonts w:ascii="Arial" w:cs="Arial" w:eastAsia="Arial" w:hAnsi="Arial"/>
                <w:i w:val="1"/>
              </w:rPr>
            </w:pPr>
            <w:hyperlink r:id="rId30">
              <w:r w:rsidDel="00000000" w:rsidR="00000000" w:rsidRPr="00000000">
                <w:rPr>
                  <w:rFonts w:ascii="Arial" w:cs="Arial" w:eastAsia="Arial" w:hAnsi="Arial"/>
                  <w:color w:val="0000ff"/>
                  <w:u w:val="single"/>
                  <w:rtl w:val="0"/>
                </w:rPr>
                <w:t xml:space="preserve">Nercesian, Verónica.</w:t>
              </w:r>
            </w:hyperlink>
            <w:hyperlink r:id="rId31">
              <w:r w:rsidDel="00000000" w:rsidR="00000000" w:rsidRPr="00000000">
                <w:rPr>
                  <w:rFonts w:ascii="Arial" w:cs="Arial" w:eastAsia="Arial" w:hAnsi="Arial"/>
                  <w:i w:val="1"/>
                  <w:color w:val="0000ff"/>
                  <w:u w:val="single"/>
                  <w:rtl w:val="0"/>
                </w:rPr>
                <w:t xml:space="preserve">Clase Nro. 2. “Conceptos clave para pensar las realidades sociolingüísticas”. Especialización Docente Superior en alfabetización inicial. Buenos Aires: Ministerio de Educación de la Nación. 2015.</w:t>
              </w:r>
            </w:hyperlink>
            <w:r w:rsidDel="00000000" w:rsidR="00000000" w:rsidRPr="00000000">
              <w:rPr>
                <w:rtl w:val="0"/>
              </w:rPr>
            </w:r>
          </w:p>
          <w:p w:rsidR="00000000" w:rsidDel="00000000" w:rsidP="00000000" w:rsidRDefault="00000000" w:rsidRPr="00000000" w14:paraId="00000090">
            <w:pPr>
              <w:widowControl w:val="0"/>
              <w:tabs>
                <w:tab w:val="left" w:leader="none" w:pos="935"/>
                <w:tab w:val="left" w:leader="none" w:pos="936"/>
              </w:tabs>
              <w:spacing w:after="0" w:before="8" w:line="256" w:lineRule="auto"/>
              <w:ind w:left="720" w:right="-11"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91">
            <w:pPr>
              <w:widowControl w:val="0"/>
              <w:numPr>
                <w:ilvl w:val="0"/>
                <w:numId w:val="2"/>
              </w:numPr>
              <w:tabs>
                <w:tab w:val="left" w:leader="none" w:pos="709"/>
              </w:tabs>
              <w:spacing w:after="142" w:lineRule="auto"/>
              <w:ind w:left="720" w:hanging="360"/>
              <w:jc w:val="both"/>
              <w:rPr>
                <w:rFonts w:ascii="Arial" w:cs="Arial" w:eastAsia="Arial" w:hAnsi="Arial"/>
                <w:color w:val="00000a"/>
              </w:rPr>
            </w:pPr>
            <w:hyperlink r:id="rId32">
              <w:r w:rsidDel="00000000" w:rsidR="00000000" w:rsidRPr="00000000">
                <w:rPr>
                  <w:rFonts w:ascii="Arial" w:cs="Arial" w:eastAsia="Arial" w:hAnsi="Arial"/>
                  <w:color w:val="1155cc"/>
                  <w:u w:val="single"/>
                  <w:rtl w:val="0"/>
                </w:rPr>
                <w:t xml:space="preserve">Castro Vázquez, Olga. </w:t>
              </w:r>
            </w:hyperlink>
            <w:hyperlink r:id="rId33">
              <w:r w:rsidDel="00000000" w:rsidR="00000000" w:rsidRPr="00000000">
                <w:rPr>
                  <w:rFonts w:ascii="Arial" w:cs="Arial" w:eastAsia="Arial" w:hAnsi="Arial"/>
                  <w:i w:val="1"/>
                  <w:color w:val="1155cc"/>
                  <w:u w:val="single"/>
                  <w:rtl w:val="0"/>
                </w:rPr>
                <w:t xml:space="preserve">Rebatiendo lo que otrOs dicen del lenguaje no sexista</w:t>
              </w:r>
            </w:hyperlink>
            <w:r w:rsidDel="00000000" w:rsidR="00000000" w:rsidRPr="00000000">
              <w:rPr>
                <w:rFonts w:ascii="Arial" w:cs="Arial" w:eastAsia="Arial" w:hAnsi="Arial"/>
                <w:rtl w:val="0"/>
              </w:rPr>
              <w:t xml:space="preserve"> . 2012.</w:t>
            </w:r>
            <w:r w:rsidDel="00000000" w:rsidR="00000000" w:rsidRPr="00000000">
              <w:rPr>
                <w:rtl w:val="0"/>
              </w:rPr>
            </w:r>
          </w:p>
          <w:p w:rsidR="00000000" w:rsidDel="00000000" w:rsidP="00000000" w:rsidRDefault="00000000" w:rsidRPr="00000000" w14:paraId="00000092">
            <w:pPr>
              <w:widowControl w:val="0"/>
              <w:numPr>
                <w:ilvl w:val="0"/>
                <w:numId w:val="2"/>
              </w:numPr>
              <w:tabs>
                <w:tab w:val="left" w:leader="none" w:pos="709"/>
              </w:tabs>
              <w:spacing w:after="142" w:lineRule="auto"/>
              <w:ind w:left="720" w:hanging="360"/>
              <w:jc w:val="both"/>
              <w:rPr>
                <w:rFonts w:ascii="Arial" w:cs="Arial" w:eastAsia="Arial" w:hAnsi="Arial"/>
                <w:color w:val="00000a"/>
              </w:rPr>
            </w:pPr>
            <w:bookmarkStart w:colFirst="0" w:colLast="0" w:name="_heading=h.30j0zll" w:id="0"/>
            <w:bookmarkEnd w:id="0"/>
            <w:hyperlink r:id="rId34">
              <w:r w:rsidDel="00000000" w:rsidR="00000000" w:rsidRPr="00000000">
                <w:rPr>
                  <w:rFonts w:ascii="Arial" w:cs="Arial" w:eastAsia="Arial" w:hAnsi="Arial"/>
                  <w:color w:val="1155cc"/>
                  <w:u w:val="single"/>
                  <w:vertAlign w:val="baseline"/>
                  <w:rtl w:val="0"/>
                </w:rPr>
                <w:t xml:space="preserve">CASSANY, Daniel, LUNA, Marta y SANZ, Gloria. Enseñar Lengua. </w:t>
              </w:r>
            </w:hyperlink>
            <w:hyperlink r:id="rId35">
              <w:r w:rsidDel="00000000" w:rsidR="00000000" w:rsidRPr="00000000">
                <w:rPr>
                  <w:rFonts w:ascii="Arial" w:cs="Arial" w:eastAsia="Arial" w:hAnsi="Arial"/>
                  <w:color w:val="1155cc"/>
                  <w:u w:val="single"/>
                  <w:rtl w:val="0"/>
                </w:rPr>
                <w:t xml:space="preserve"> </w:t>
              </w:r>
            </w:hyperlink>
            <w:hyperlink r:id="rId36">
              <w:r w:rsidDel="00000000" w:rsidR="00000000" w:rsidRPr="00000000">
                <w:rPr>
                  <w:rFonts w:ascii="Arial" w:cs="Arial" w:eastAsia="Arial" w:hAnsi="Arial"/>
                  <w:color w:val="1155cc"/>
                  <w:u w:val="single"/>
                  <w:vertAlign w:val="baseline"/>
                  <w:rtl w:val="0"/>
                </w:rPr>
                <w:t xml:space="preserve">Editorial GRAÓ, Barcelona</w:t>
              </w:r>
            </w:hyperlink>
            <w:hyperlink r:id="rId37">
              <w:r w:rsidDel="00000000" w:rsidR="00000000" w:rsidRPr="00000000">
                <w:rPr>
                  <w:rFonts w:ascii="Arial" w:cs="Arial" w:eastAsia="Arial" w:hAnsi="Arial"/>
                  <w:color w:val="1155cc"/>
                  <w:u w:val="single"/>
                  <w:rtl w:val="0"/>
                </w:rPr>
                <w:t xml:space="preserve">,1994</w:t>
              </w:r>
            </w:hyperlink>
            <w:r w:rsidDel="00000000" w:rsidR="00000000" w:rsidRPr="00000000">
              <w:rPr>
                <w:rtl w:val="0"/>
              </w:rPr>
            </w:r>
          </w:p>
          <w:p w:rsidR="00000000" w:rsidDel="00000000" w:rsidP="00000000" w:rsidRDefault="00000000" w:rsidRPr="00000000" w14:paraId="00000093">
            <w:pPr>
              <w:widowControl w:val="0"/>
              <w:spacing w:after="280" w:before="280" w:line="240" w:lineRule="auto"/>
              <w:ind w:left="0" w:firstLine="0"/>
              <w:jc w:val="center"/>
              <w:rPr>
                <w:rFonts w:ascii="Arial" w:cs="Arial" w:eastAsia="Arial" w:hAnsi="Arial"/>
              </w:rPr>
            </w:pPr>
            <w:r w:rsidDel="00000000" w:rsidR="00000000" w:rsidRPr="00000000">
              <w:rPr>
                <w:rFonts w:ascii="Arial" w:cs="Arial" w:eastAsia="Arial" w:hAnsi="Arial"/>
                <w:b w:val="1"/>
                <w:color w:val="00000a"/>
                <w:rtl w:val="0"/>
              </w:rPr>
              <w:t xml:space="preserve">EJE V</w:t>
            </w:r>
            <w:r w:rsidDel="00000000" w:rsidR="00000000" w:rsidRPr="00000000">
              <w:rPr>
                <w:rtl w:val="0"/>
              </w:rPr>
            </w:r>
          </w:p>
          <w:p w:rsidR="00000000" w:rsidDel="00000000" w:rsidP="00000000" w:rsidRDefault="00000000" w:rsidRPr="00000000" w14:paraId="00000094">
            <w:pPr>
              <w:spacing w:after="0" w:line="240" w:lineRule="auto"/>
              <w:ind w:left="720" w:firstLine="0"/>
              <w:jc w:val="both"/>
              <w:rPr>
                <w:rFonts w:ascii="Arial" w:cs="Arial" w:eastAsia="Arial" w:hAnsi="Arial"/>
                <w:b w:val="1"/>
              </w:rPr>
            </w:pPr>
            <w:r w:rsidDel="00000000" w:rsidR="00000000" w:rsidRPr="00000000">
              <w:rPr>
                <w:rFonts w:ascii="Arial" w:cs="Arial" w:eastAsia="Arial" w:hAnsi="Arial"/>
                <w:b w:val="1"/>
                <w:color w:val="00000a"/>
                <w:rtl w:val="0"/>
              </w:rPr>
              <w:t xml:space="preserve">¿CÓMO ABORDAR LA LECTURA PARA IR MÁS ALLÁ DE LA COMPRENSIÓN?</w:t>
            </w:r>
            <w:r w:rsidDel="00000000" w:rsidR="00000000" w:rsidRPr="00000000">
              <w:rPr>
                <w:rtl w:val="0"/>
              </w:rPr>
            </w:r>
          </w:p>
          <w:p w:rsidR="00000000" w:rsidDel="00000000" w:rsidP="00000000" w:rsidRDefault="00000000" w:rsidRPr="00000000" w14:paraId="00000095">
            <w:pPr>
              <w:numPr>
                <w:ilvl w:val="0"/>
                <w:numId w:val="2"/>
              </w:numP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Teoría de la lectura como proceso. </w:t>
            </w:r>
            <w:r w:rsidDel="00000000" w:rsidR="00000000" w:rsidRPr="00000000">
              <w:rPr>
                <w:rFonts w:ascii="Arial" w:cs="Arial" w:eastAsia="Arial" w:hAnsi="Arial"/>
                <w:color w:val="00000a"/>
                <w:rtl w:val="0"/>
              </w:rPr>
              <w:t xml:space="preserve">Hipotetización de lectura, contraste o cotejo, reformulación. El papel de la inferencia.</w:t>
            </w:r>
            <w:r w:rsidDel="00000000" w:rsidR="00000000" w:rsidRPr="00000000">
              <w:rPr>
                <w:rtl w:val="0"/>
              </w:rPr>
            </w:r>
          </w:p>
          <w:p w:rsidR="00000000" w:rsidDel="00000000" w:rsidP="00000000" w:rsidRDefault="00000000" w:rsidRPr="00000000" w14:paraId="00000096">
            <w:pPr>
              <w:numPr>
                <w:ilvl w:val="0"/>
                <w:numId w:val="2"/>
              </w:numP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La lingüística textual.  Tipologías textuales. Estructuras textuales.</w:t>
            </w:r>
          </w:p>
          <w:p w:rsidR="00000000" w:rsidDel="00000000" w:rsidP="00000000" w:rsidRDefault="00000000" w:rsidRPr="00000000" w14:paraId="00000097">
            <w:pPr>
              <w:numPr>
                <w:ilvl w:val="0"/>
                <w:numId w:val="2"/>
              </w:numP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El texto: claves lingüísticas y textuales.</w:t>
            </w:r>
          </w:p>
          <w:p w:rsidR="00000000" w:rsidDel="00000000" w:rsidP="00000000" w:rsidRDefault="00000000" w:rsidRPr="00000000" w14:paraId="00000098">
            <w:pPr>
              <w:numPr>
                <w:ilvl w:val="0"/>
                <w:numId w:val="2"/>
              </w:numPr>
              <w:spacing w:after="0" w:line="240" w:lineRule="auto"/>
              <w:ind w:left="720" w:hanging="360"/>
              <w:jc w:val="both"/>
              <w:rPr>
                <w:rFonts w:ascii="Arial" w:cs="Arial" w:eastAsia="Arial" w:hAnsi="Arial"/>
                <w:u w:val="none"/>
              </w:rPr>
            </w:pPr>
            <w:r w:rsidDel="00000000" w:rsidR="00000000" w:rsidRPr="00000000">
              <w:rPr>
                <w:rFonts w:ascii="Arial" w:cs="Arial" w:eastAsia="Arial" w:hAnsi="Arial"/>
                <w:rtl w:val="0"/>
              </w:rPr>
              <w:t xml:space="preserve">Niveles lingüísticos: fonológico, morfológico, léxico-semántico, gramatical, textual, pragmático- </w:t>
            </w:r>
            <w:r w:rsidDel="00000000" w:rsidR="00000000" w:rsidRPr="00000000">
              <w:rPr>
                <w:rtl w:val="0"/>
              </w:rPr>
            </w:r>
          </w:p>
          <w:p w:rsidR="00000000" w:rsidDel="00000000" w:rsidP="00000000" w:rsidRDefault="00000000" w:rsidRPr="00000000" w14:paraId="00000099">
            <w:pPr>
              <w:numPr>
                <w:ilvl w:val="0"/>
                <w:numId w:val="2"/>
              </w:numPr>
              <w:spacing w:after="0" w:line="240" w:lineRule="auto"/>
              <w:ind w:left="720" w:hanging="360"/>
              <w:jc w:val="both"/>
              <w:rPr>
                <w:rFonts w:ascii="Arial" w:cs="Arial" w:eastAsia="Arial" w:hAnsi="Arial"/>
                <w:color w:val="00000a"/>
              </w:rPr>
            </w:pPr>
            <w:r w:rsidDel="00000000" w:rsidR="00000000" w:rsidRPr="00000000">
              <w:rPr>
                <w:rFonts w:ascii="Arial" w:cs="Arial" w:eastAsia="Arial" w:hAnsi="Arial"/>
                <w:color w:val="00000a"/>
                <w:rtl w:val="0"/>
              </w:rPr>
              <w:t xml:space="preserve">EPE: Estrategias para estudiar. Ideas principales. Resumen. </w:t>
            </w:r>
          </w:p>
          <w:p w:rsidR="00000000" w:rsidDel="00000000" w:rsidP="00000000" w:rsidRDefault="00000000" w:rsidRPr="00000000" w14:paraId="0000009A">
            <w:pPr>
              <w:numPr>
                <w:ilvl w:val="0"/>
                <w:numId w:val="2"/>
              </w:numP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Las tecnologías de la información y la comunicación en las prácticas pedagógicas.</w:t>
            </w:r>
          </w:p>
          <w:p w:rsidR="00000000" w:rsidDel="00000000" w:rsidP="00000000" w:rsidRDefault="00000000" w:rsidRPr="00000000" w14:paraId="0000009B">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9C">
            <w:pPr>
              <w:spacing w:after="51" w:before="51" w:lineRule="auto"/>
              <w:ind w:left="0" w:hanging="2"/>
              <w:jc w:val="center"/>
              <w:rPr>
                <w:rFonts w:ascii="Arial" w:cs="Arial" w:eastAsia="Arial" w:hAnsi="Arial"/>
              </w:rPr>
            </w:pPr>
            <w:r w:rsidDel="00000000" w:rsidR="00000000" w:rsidRPr="00000000">
              <w:rPr>
                <w:rFonts w:ascii="Arial" w:cs="Arial" w:eastAsia="Arial" w:hAnsi="Arial"/>
                <w:b w:val="1"/>
                <w:rtl w:val="0"/>
              </w:rPr>
              <w:t xml:space="preserve">BIBLIOGRAFÍA OBLIGATORIA EJE V</w:t>
            </w:r>
            <w:r w:rsidDel="00000000" w:rsidR="00000000" w:rsidRPr="00000000">
              <w:rPr>
                <w:rtl w:val="0"/>
              </w:rPr>
            </w:r>
          </w:p>
          <w:p w:rsidR="00000000" w:rsidDel="00000000" w:rsidP="00000000" w:rsidRDefault="00000000" w:rsidRPr="00000000" w14:paraId="0000009D">
            <w:pPr>
              <w:spacing w:after="0" w:line="240"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09E">
            <w:pPr>
              <w:numPr>
                <w:ilvl w:val="0"/>
                <w:numId w:val="2"/>
              </w:numPr>
              <w:spacing w:after="0" w:line="240" w:lineRule="auto"/>
              <w:ind w:left="720" w:hanging="360"/>
              <w:rPr>
                <w:rFonts w:ascii="Arial" w:cs="Arial" w:eastAsia="Arial" w:hAnsi="Arial"/>
              </w:rPr>
            </w:pPr>
            <w:hyperlink r:id="rId38">
              <w:r w:rsidDel="00000000" w:rsidR="00000000" w:rsidRPr="00000000">
                <w:rPr>
                  <w:rFonts w:ascii="Arial" w:cs="Arial" w:eastAsia="Arial" w:hAnsi="Arial"/>
                  <w:color w:val="0000ff"/>
                  <w:u w:val="single"/>
                  <w:vertAlign w:val="baseline"/>
                  <w:rtl w:val="0"/>
                </w:rPr>
                <w:t xml:space="preserve">Marín, Marta, </w:t>
              </w:r>
            </w:hyperlink>
            <w:hyperlink r:id="rId39">
              <w:r w:rsidDel="00000000" w:rsidR="00000000" w:rsidRPr="00000000">
                <w:rPr>
                  <w:rFonts w:ascii="Arial" w:cs="Arial" w:eastAsia="Arial" w:hAnsi="Arial"/>
                  <w:i w:val="1"/>
                  <w:color w:val="0000ff"/>
                  <w:u w:val="single"/>
                  <w:vertAlign w:val="baseline"/>
                  <w:rtl w:val="0"/>
                </w:rPr>
                <w:t xml:space="preserve">Lingüística y enseñanza de la lengua., </w:t>
              </w:r>
            </w:hyperlink>
            <w:hyperlink r:id="rId40">
              <w:r w:rsidDel="00000000" w:rsidR="00000000" w:rsidRPr="00000000">
                <w:rPr>
                  <w:rFonts w:ascii="Arial" w:cs="Arial" w:eastAsia="Arial" w:hAnsi="Arial"/>
                  <w:color w:val="0000ff"/>
                  <w:u w:val="single"/>
                  <w:vertAlign w:val="baseline"/>
                  <w:rtl w:val="0"/>
                </w:rPr>
                <w:t xml:space="preserve">Aique Educación, Bs. As., 2008.</w:t>
              </w:r>
            </w:hyperlink>
            <w:r w:rsidDel="00000000" w:rsidR="00000000" w:rsidRPr="00000000">
              <w:rPr>
                <w:rFonts w:ascii="Arial" w:cs="Arial" w:eastAsia="Arial" w:hAnsi="Arial"/>
                <w:rtl w:val="0"/>
              </w:rPr>
              <w:t xml:space="preserve"> (Cap. 8)</w:t>
            </w:r>
          </w:p>
          <w:p w:rsidR="00000000" w:rsidDel="00000000" w:rsidP="00000000" w:rsidRDefault="00000000" w:rsidRPr="00000000" w14:paraId="0000009F">
            <w:pPr>
              <w:numPr>
                <w:ilvl w:val="0"/>
                <w:numId w:val="2"/>
              </w:numPr>
              <w:spacing w:after="200" w:line="276" w:lineRule="auto"/>
              <w:ind w:left="720" w:hanging="360"/>
              <w:jc w:val="both"/>
              <w:rPr>
                <w:rFonts w:ascii="Arial" w:cs="Arial" w:eastAsia="Arial" w:hAnsi="Arial"/>
              </w:rPr>
            </w:pPr>
            <w:r w:rsidDel="00000000" w:rsidR="00000000" w:rsidRPr="00000000">
              <w:rPr>
                <w:rFonts w:ascii="Arial" w:cs="Arial" w:eastAsia="Arial" w:hAnsi="Arial"/>
                <w:color w:val="00000a"/>
                <w:rtl w:val="0"/>
              </w:rPr>
              <w:t xml:space="preserve">Arroyo, Liliana (2020), </w:t>
            </w:r>
            <w:r w:rsidDel="00000000" w:rsidR="00000000" w:rsidRPr="00000000">
              <w:rPr>
                <w:rFonts w:ascii="Arial" w:cs="Arial" w:eastAsia="Arial" w:hAnsi="Arial"/>
                <w:i w:val="1"/>
                <w:color w:val="00000a"/>
                <w:rtl w:val="0"/>
              </w:rPr>
              <w:t xml:space="preserve">Niveles lingüísticos. </w:t>
            </w:r>
            <w:r w:rsidDel="00000000" w:rsidR="00000000" w:rsidRPr="00000000">
              <w:rPr>
                <w:rFonts w:ascii="Arial" w:cs="Arial" w:eastAsia="Arial" w:hAnsi="Arial"/>
                <w:i w:val="1"/>
                <w:color w:val="333333"/>
                <w:sz w:val="21"/>
                <w:szCs w:val="21"/>
                <w:highlight w:val="white"/>
                <w:rtl w:val="0"/>
              </w:rPr>
              <w:t xml:space="preserve">[Vídeo] </w:t>
            </w:r>
            <w:r w:rsidDel="00000000" w:rsidR="00000000" w:rsidRPr="00000000">
              <w:rPr>
                <w:rFonts w:ascii="Arial" w:cs="Arial" w:eastAsia="Arial" w:hAnsi="Arial"/>
                <w:i w:val="1"/>
                <w:color w:val="00000a"/>
                <w:rtl w:val="0"/>
              </w:rPr>
              <w:t xml:space="preserve">Disponible en</w:t>
            </w:r>
            <w:hyperlink r:id="rId41">
              <w:r w:rsidDel="00000000" w:rsidR="00000000" w:rsidRPr="00000000">
                <w:rPr>
                  <w:rFonts w:ascii="Arial" w:cs="Arial" w:eastAsia="Arial" w:hAnsi="Arial"/>
                  <w:i w:val="1"/>
                  <w:color w:val="00000a"/>
                  <w:rtl w:val="0"/>
                </w:rPr>
                <w:t xml:space="preserve"> </w:t>
              </w:r>
            </w:hyperlink>
            <w:hyperlink r:id="rId42">
              <w:r w:rsidDel="00000000" w:rsidR="00000000" w:rsidRPr="00000000">
                <w:rPr>
                  <w:rFonts w:ascii="Arial" w:cs="Arial" w:eastAsia="Arial" w:hAnsi="Arial"/>
                  <w:i w:val="1"/>
                  <w:color w:val="1155cc"/>
                  <w:u w:val="single"/>
                  <w:rtl w:val="0"/>
                </w:rPr>
                <w:t xml:space="preserve">https://www.youtube.com/watch?v=R7mX4faBfpQ&amp;list=PLwJveSb2FW68SBxefBgQzO1dKhJyC_5An</w:t>
              </w:r>
            </w:hyperlink>
            <w:r w:rsidDel="00000000" w:rsidR="00000000" w:rsidRPr="00000000">
              <w:rPr>
                <w:rtl w:val="0"/>
              </w:rPr>
            </w:r>
          </w:p>
          <w:p w:rsidR="00000000" w:rsidDel="00000000" w:rsidP="00000000" w:rsidRDefault="00000000" w:rsidRPr="00000000" w14:paraId="000000A0">
            <w:pPr>
              <w:numPr>
                <w:ilvl w:val="0"/>
                <w:numId w:val="2"/>
              </w:numPr>
              <w:spacing w:after="200" w:line="276" w:lineRule="auto"/>
              <w:ind w:left="720" w:hanging="360"/>
              <w:jc w:val="both"/>
              <w:rPr>
                <w:rFonts w:ascii="Arial" w:cs="Arial" w:eastAsia="Arial" w:hAnsi="Arial"/>
                <w:u w:val="none"/>
              </w:rPr>
            </w:pPr>
            <w:hyperlink r:id="rId43">
              <w:r w:rsidDel="00000000" w:rsidR="00000000" w:rsidRPr="00000000">
                <w:rPr>
                  <w:rFonts w:ascii="Arial" w:cs="Arial" w:eastAsia="Arial" w:hAnsi="Arial"/>
                  <w:color w:val="1155cc"/>
                  <w:u w:val="single"/>
                  <w:rtl w:val="0"/>
                </w:rPr>
                <w:t xml:space="preserve">Ficha de cátedra sobre Niveles Lingüísticos. </w:t>
              </w:r>
            </w:hyperlink>
            <w:r w:rsidDel="00000000" w:rsidR="00000000" w:rsidRPr="00000000">
              <w:rPr>
                <w:rtl w:val="0"/>
              </w:rPr>
            </w:r>
          </w:p>
          <w:p w:rsidR="00000000" w:rsidDel="00000000" w:rsidP="00000000" w:rsidRDefault="00000000" w:rsidRPr="00000000" w14:paraId="000000A1">
            <w:pPr>
              <w:numPr>
                <w:ilvl w:val="0"/>
                <w:numId w:val="2"/>
              </w:numPr>
              <w:spacing w:after="0" w:line="240" w:lineRule="auto"/>
              <w:ind w:left="720" w:hanging="294.80314960629914"/>
              <w:jc w:val="both"/>
              <w:rPr>
                <w:rFonts w:ascii="Arial" w:cs="Arial" w:eastAsia="Arial" w:hAnsi="Arial"/>
              </w:rPr>
            </w:pPr>
            <w:hyperlink r:id="rId44">
              <w:r w:rsidDel="00000000" w:rsidR="00000000" w:rsidRPr="00000000">
                <w:rPr>
                  <w:rFonts w:ascii="Arial" w:cs="Arial" w:eastAsia="Arial" w:hAnsi="Arial"/>
                  <w:color w:val="1155cc"/>
                  <w:u w:val="single"/>
                  <w:rtl w:val="0"/>
                </w:rPr>
                <w:t xml:space="preserve">Tylbor, Fela, </w:t>
              </w:r>
            </w:hyperlink>
            <w:hyperlink r:id="rId45">
              <w:r w:rsidDel="00000000" w:rsidR="00000000" w:rsidRPr="00000000">
                <w:rPr>
                  <w:rFonts w:ascii="Arial" w:cs="Arial" w:eastAsia="Arial" w:hAnsi="Arial"/>
                  <w:i w:val="1"/>
                  <w:color w:val="1155cc"/>
                  <w:u w:val="single"/>
                  <w:rtl w:val="0"/>
                </w:rPr>
                <w:t xml:space="preserve">Estrategias para estudiar, </w:t>
              </w:r>
            </w:hyperlink>
            <w:hyperlink r:id="rId46">
              <w:r w:rsidDel="00000000" w:rsidR="00000000" w:rsidRPr="00000000">
                <w:rPr>
                  <w:rFonts w:ascii="Arial" w:cs="Arial" w:eastAsia="Arial" w:hAnsi="Arial"/>
                  <w:color w:val="1155cc"/>
                  <w:u w:val="single"/>
                  <w:rtl w:val="0"/>
                </w:rPr>
                <w:t xml:space="preserve">Novedades Educativas, Bs. As., 2014.</w:t>
              </w:r>
            </w:hyperlink>
            <w:r w:rsidDel="00000000" w:rsidR="00000000" w:rsidRPr="00000000">
              <w:rPr>
                <w:rtl w:val="0"/>
              </w:rPr>
            </w:r>
          </w:p>
          <w:p w:rsidR="00000000" w:rsidDel="00000000" w:rsidP="00000000" w:rsidRDefault="00000000" w:rsidRPr="00000000" w14:paraId="000000A2">
            <w:pPr>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0A3">
            <w:pPr>
              <w:ind w:left="0" w:hanging="2"/>
              <w:jc w:val="center"/>
              <w:rPr>
                <w:rFonts w:ascii="Arial" w:cs="Arial" w:eastAsia="Arial" w:hAnsi="Arial"/>
                <w:b w:val="1"/>
                <w:color w:val="00000a"/>
              </w:rPr>
            </w:pPr>
            <w:r w:rsidDel="00000000" w:rsidR="00000000" w:rsidRPr="00000000">
              <w:rPr>
                <w:rFonts w:ascii="Arial" w:cs="Arial" w:eastAsia="Arial" w:hAnsi="Arial"/>
                <w:b w:val="1"/>
                <w:color w:val="00000a"/>
                <w:rtl w:val="0"/>
              </w:rPr>
              <w:t xml:space="preserve">Eje VI</w:t>
            </w:r>
          </w:p>
          <w:p w:rsidR="00000000" w:rsidDel="00000000" w:rsidP="00000000" w:rsidRDefault="00000000" w:rsidRPr="00000000" w14:paraId="000000A4">
            <w:pPr>
              <w:widowControl w:val="0"/>
              <w:pBdr>
                <w:top w:space="0" w:sz="0" w:val="nil"/>
                <w:left w:space="0" w:sz="0" w:val="nil"/>
                <w:bottom w:space="0" w:sz="0" w:val="nil"/>
                <w:right w:space="0" w:sz="0" w:val="nil"/>
                <w:between w:space="0" w:sz="0" w:val="nil"/>
              </w:pBdr>
              <w:tabs>
                <w:tab w:val="left" w:leader="none" w:pos="709"/>
              </w:tabs>
              <w:spacing w:after="142" w:line="240" w:lineRule="auto"/>
              <w:ind w:left="720" w:firstLine="0"/>
              <w:jc w:val="center"/>
              <w:rPr>
                <w:rFonts w:ascii="Arial" w:cs="Arial" w:eastAsia="Arial" w:hAnsi="Arial"/>
                <w:b w:val="1"/>
                <w:color w:val="00000a"/>
              </w:rPr>
            </w:pPr>
            <w:r w:rsidDel="00000000" w:rsidR="00000000" w:rsidRPr="00000000">
              <w:rPr>
                <w:rFonts w:ascii="Arial" w:cs="Arial" w:eastAsia="Arial" w:hAnsi="Arial"/>
                <w:b w:val="1"/>
                <w:color w:val="00000a"/>
                <w:rtl w:val="0"/>
              </w:rPr>
              <w:t xml:space="preserve">¿DESDE DÓNDE Y CÓMO ABORDAR LA  ESCRITURA?</w:t>
            </w:r>
          </w:p>
          <w:p w:rsidR="00000000" w:rsidDel="00000000" w:rsidP="00000000" w:rsidRDefault="00000000" w:rsidRPr="00000000" w14:paraId="000000A5">
            <w:pPr>
              <w:widowControl w:val="0"/>
              <w:numPr>
                <w:ilvl w:val="0"/>
                <w:numId w:val="2"/>
              </w:numPr>
              <w:pBdr>
                <w:top w:space="0" w:sz="0" w:val="nil"/>
                <w:left w:space="0" w:sz="0" w:val="nil"/>
                <w:bottom w:space="0" w:sz="0" w:val="nil"/>
                <w:right w:space="0" w:sz="0" w:val="nil"/>
                <w:between w:space="0" w:sz="0" w:val="nil"/>
              </w:pBdr>
              <w:tabs>
                <w:tab w:val="left" w:leader="none" w:pos="709"/>
              </w:tabs>
              <w:spacing w:after="142" w:line="240" w:lineRule="auto"/>
              <w:ind w:left="720" w:hanging="360"/>
              <w:rPr>
                <w:rFonts w:ascii="Arial" w:cs="Arial" w:eastAsia="Arial" w:hAnsi="Arial"/>
                <w:color w:val="00000a"/>
              </w:rPr>
            </w:pPr>
            <w:r w:rsidDel="00000000" w:rsidR="00000000" w:rsidRPr="00000000">
              <w:rPr>
                <w:rFonts w:ascii="Arial" w:cs="Arial" w:eastAsia="Arial" w:hAnsi="Arial"/>
                <w:color w:val="00000a"/>
                <w:rtl w:val="0"/>
              </w:rPr>
              <w:t xml:space="preserve">Tensiones alrededor de la enseñanza de la escritura en la escuela.</w:t>
            </w:r>
          </w:p>
          <w:p w:rsidR="00000000" w:rsidDel="00000000" w:rsidP="00000000" w:rsidRDefault="00000000" w:rsidRPr="00000000" w14:paraId="000000A6">
            <w:pPr>
              <w:widowControl w:val="0"/>
              <w:numPr>
                <w:ilvl w:val="0"/>
                <w:numId w:val="2"/>
              </w:numPr>
              <w:pBdr>
                <w:top w:space="0" w:sz="0" w:val="nil"/>
                <w:left w:space="0" w:sz="0" w:val="nil"/>
                <w:bottom w:space="0" w:sz="0" w:val="nil"/>
                <w:right w:space="0" w:sz="0" w:val="nil"/>
                <w:between w:space="0" w:sz="0" w:val="nil"/>
              </w:pBdr>
              <w:tabs>
                <w:tab w:val="left" w:leader="none" w:pos="709"/>
              </w:tabs>
              <w:spacing w:after="142" w:line="240" w:lineRule="auto"/>
              <w:ind w:left="720" w:hanging="360"/>
              <w:rPr>
                <w:rFonts w:ascii="Arial" w:cs="Arial" w:eastAsia="Arial" w:hAnsi="Arial"/>
                <w:color w:val="00000a"/>
              </w:rPr>
            </w:pPr>
            <w:r w:rsidDel="00000000" w:rsidR="00000000" w:rsidRPr="00000000">
              <w:rPr>
                <w:rFonts w:ascii="Arial" w:cs="Arial" w:eastAsia="Arial" w:hAnsi="Arial"/>
                <w:color w:val="00000a"/>
                <w:rtl w:val="0"/>
              </w:rPr>
              <w:t xml:space="preserve">El enfoque comunicativo. La función social de la escritura.</w:t>
            </w:r>
          </w:p>
          <w:p w:rsidR="00000000" w:rsidDel="00000000" w:rsidP="00000000" w:rsidRDefault="00000000" w:rsidRPr="00000000" w14:paraId="000000A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51" w:before="108"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Teoría de la escritura como proceso.</w:t>
            </w:r>
          </w:p>
          <w:p w:rsidR="00000000" w:rsidDel="00000000" w:rsidP="00000000" w:rsidRDefault="00000000" w:rsidRPr="00000000" w14:paraId="000000A8">
            <w:pPr>
              <w:widowControl w:val="0"/>
              <w:numPr>
                <w:ilvl w:val="0"/>
                <w:numId w:val="2"/>
              </w:numPr>
              <w:pBdr>
                <w:top w:space="0" w:sz="0" w:val="nil"/>
                <w:left w:space="0" w:sz="0" w:val="nil"/>
                <w:bottom w:space="0" w:sz="0" w:val="nil"/>
                <w:right w:space="0" w:sz="0" w:val="nil"/>
                <w:between w:space="0" w:sz="0" w:val="nil"/>
              </w:pBdr>
              <w:tabs>
                <w:tab w:val="left" w:leader="none" w:pos="709"/>
              </w:tabs>
              <w:spacing w:after="142" w:line="240" w:lineRule="auto"/>
              <w:ind w:left="720" w:hanging="360"/>
              <w:rPr>
                <w:rFonts w:ascii="Arial" w:cs="Arial" w:eastAsia="Arial" w:hAnsi="Arial"/>
                <w:color w:val="00000a"/>
              </w:rPr>
            </w:pPr>
            <w:r w:rsidDel="00000000" w:rsidR="00000000" w:rsidRPr="00000000">
              <w:rPr>
                <w:rFonts w:ascii="Arial" w:cs="Arial" w:eastAsia="Arial" w:hAnsi="Arial"/>
                <w:color w:val="00000a"/>
                <w:rtl w:val="0"/>
              </w:rPr>
              <w:t xml:space="preserve"> Retomando posturas vanguardistas. El  taller literario. La escritura de invención.</w:t>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51" w:before="108"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51" w:before="51" w:line="276" w:lineRule="auto"/>
              <w:ind w:left="0" w:right="0" w:hanging="2"/>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B">
            <w:pPr>
              <w:spacing w:after="51" w:before="51" w:lineRule="auto"/>
              <w:ind w:left="0" w:hanging="2"/>
              <w:jc w:val="center"/>
              <w:rPr>
                <w:rFonts w:ascii="Arial" w:cs="Arial" w:eastAsia="Arial" w:hAnsi="Arial"/>
              </w:rPr>
            </w:pPr>
            <w:r w:rsidDel="00000000" w:rsidR="00000000" w:rsidRPr="00000000">
              <w:rPr>
                <w:rFonts w:ascii="Arial" w:cs="Arial" w:eastAsia="Arial" w:hAnsi="Arial"/>
                <w:b w:val="1"/>
                <w:rtl w:val="0"/>
              </w:rPr>
              <w:t xml:space="preserve">BIBLIOGRAFÍA OBLIGATORIA EJE VI</w:t>
            </w:r>
            <w:r w:rsidDel="00000000" w:rsidR="00000000" w:rsidRPr="00000000">
              <w:rPr>
                <w:rtl w:val="0"/>
              </w:rPr>
            </w:r>
          </w:p>
          <w:p w:rsidR="00000000" w:rsidDel="00000000" w:rsidP="00000000" w:rsidRDefault="00000000" w:rsidRPr="00000000" w14:paraId="000000AC">
            <w:pPr>
              <w:numPr>
                <w:ilvl w:val="0"/>
                <w:numId w:val="2"/>
              </w:numPr>
              <w:spacing w:after="0" w:line="240" w:lineRule="auto"/>
              <w:ind w:left="720" w:hanging="360"/>
              <w:rPr>
                <w:rFonts w:ascii="Times New Roman" w:cs="Times New Roman" w:eastAsia="Times New Roman" w:hAnsi="Times New Roman"/>
                <w:sz w:val="24"/>
                <w:szCs w:val="24"/>
              </w:rPr>
            </w:pPr>
            <w:hyperlink r:id="rId47">
              <w:r w:rsidDel="00000000" w:rsidR="00000000" w:rsidRPr="00000000">
                <w:rPr>
                  <w:rFonts w:ascii="Times New Roman" w:cs="Times New Roman" w:eastAsia="Times New Roman" w:hAnsi="Times New Roman"/>
                  <w:color w:val="0000ff"/>
                  <w:sz w:val="24"/>
                  <w:szCs w:val="24"/>
                  <w:u w:val="single"/>
                  <w:vertAlign w:val="baseline"/>
                  <w:rtl w:val="0"/>
                </w:rPr>
                <w:t xml:space="preserve">Marín, Marta, </w:t>
              </w:r>
            </w:hyperlink>
            <w:hyperlink r:id="rId48">
              <w:r w:rsidDel="00000000" w:rsidR="00000000" w:rsidRPr="00000000">
                <w:rPr>
                  <w:rFonts w:ascii="Times New Roman" w:cs="Times New Roman" w:eastAsia="Times New Roman" w:hAnsi="Times New Roman"/>
                  <w:i w:val="1"/>
                  <w:color w:val="0000ff"/>
                  <w:sz w:val="24"/>
                  <w:szCs w:val="24"/>
                  <w:u w:val="single"/>
                  <w:vertAlign w:val="baseline"/>
                  <w:rtl w:val="0"/>
                </w:rPr>
                <w:t xml:space="preserve">Lingüística y enseñanza de la lengua., </w:t>
              </w:r>
            </w:hyperlink>
            <w:hyperlink r:id="rId49">
              <w:r w:rsidDel="00000000" w:rsidR="00000000" w:rsidRPr="00000000">
                <w:rPr>
                  <w:rFonts w:ascii="Times New Roman" w:cs="Times New Roman" w:eastAsia="Times New Roman" w:hAnsi="Times New Roman"/>
                  <w:color w:val="0000ff"/>
                  <w:sz w:val="24"/>
                  <w:szCs w:val="24"/>
                  <w:u w:val="single"/>
                  <w:vertAlign w:val="baseline"/>
                  <w:rtl w:val="0"/>
                </w:rPr>
                <w:t xml:space="preserve">Aique Educación, Bs. As., 2008.</w:t>
              </w:r>
            </w:hyperlink>
            <w:r w:rsidDel="00000000" w:rsidR="00000000" w:rsidRPr="00000000">
              <w:rPr>
                <w:rFonts w:ascii="Times New Roman" w:cs="Times New Roman" w:eastAsia="Times New Roman" w:hAnsi="Times New Roman"/>
                <w:sz w:val="24"/>
                <w:szCs w:val="24"/>
                <w:rtl w:val="0"/>
              </w:rPr>
              <w:t xml:space="preserve"> (Cap. 9)</w:t>
            </w:r>
          </w:p>
          <w:p w:rsidR="00000000" w:rsidDel="00000000" w:rsidP="00000000" w:rsidRDefault="00000000" w:rsidRPr="00000000" w14:paraId="000000AD">
            <w:pPr>
              <w:widowControl w:val="0"/>
              <w:numPr>
                <w:ilvl w:val="0"/>
                <w:numId w:val="7"/>
              </w:numPr>
              <w:tabs>
                <w:tab w:val="left" w:leader="none" w:pos="959"/>
                <w:tab w:val="left" w:leader="none" w:pos="960"/>
              </w:tabs>
              <w:spacing w:after="0" w:before="152" w:line="369" w:lineRule="auto"/>
              <w:ind w:left="720" w:right="200" w:hanging="360"/>
              <w:rPr>
                <w:rFonts w:ascii="Times New Roman" w:cs="Times New Roman" w:eastAsia="Times New Roman" w:hAnsi="Times New Roman"/>
                <w:sz w:val="24"/>
                <w:szCs w:val="24"/>
              </w:rPr>
            </w:pPr>
            <w:hyperlink r:id="rId50">
              <w:r w:rsidDel="00000000" w:rsidR="00000000" w:rsidRPr="00000000">
                <w:rPr>
                  <w:rFonts w:ascii="Arial" w:cs="Arial" w:eastAsia="Arial" w:hAnsi="Arial"/>
                  <w:color w:val="1155cc"/>
                  <w:u w:val="single"/>
                  <w:rtl w:val="0"/>
                </w:rPr>
                <w:t xml:space="preserve">Cassany, Daniel (1996). Reparar la escritura. Didáctica de la corrección de lo escrito., Barcelona, Graó,.</w:t>
              </w:r>
            </w:hyperlink>
            <w:r w:rsidDel="00000000" w:rsidR="00000000" w:rsidRPr="00000000">
              <w:rPr>
                <w:rtl w:val="0"/>
              </w:rPr>
            </w:r>
          </w:p>
          <w:p w:rsidR="00000000" w:rsidDel="00000000" w:rsidP="00000000" w:rsidRDefault="00000000" w:rsidRPr="00000000" w14:paraId="000000AE">
            <w:pPr>
              <w:widowControl w:val="0"/>
              <w:numPr>
                <w:ilvl w:val="0"/>
                <w:numId w:val="7"/>
              </w:numPr>
              <w:tabs>
                <w:tab w:val="left" w:leader="none" w:pos="959"/>
                <w:tab w:val="left" w:leader="none" w:pos="960"/>
              </w:tabs>
              <w:spacing w:after="0" w:before="152" w:line="369" w:lineRule="auto"/>
              <w:ind w:left="720" w:right="200" w:hanging="360"/>
              <w:rPr>
                <w:rFonts w:ascii="Times New Roman" w:cs="Times New Roman" w:eastAsia="Times New Roman" w:hAnsi="Times New Roman"/>
                <w:sz w:val="24"/>
                <w:szCs w:val="24"/>
              </w:rPr>
            </w:pPr>
            <w:hyperlink r:id="rId51">
              <w:r w:rsidDel="00000000" w:rsidR="00000000" w:rsidRPr="00000000">
                <w:rPr>
                  <w:rFonts w:ascii="Times New Roman" w:cs="Times New Roman" w:eastAsia="Times New Roman" w:hAnsi="Times New Roman"/>
                  <w:color w:val="1155cc"/>
                  <w:sz w:val="24"/>
                  <w:szCs w:val="24"/>
                  <w:u w:val="single"/>
                  <w:rtl w:val="0"/>
                </w:rPr>
                <w:t xml:space="preserve">Cassany, Daniel; Luna, Marta y Sanz, Gloria. (1998 4ta Edición), </w:t>
              </w:r>
            </w:hyperlink>
            <w:hyperlink r:id="rId52">
              <w:r w:rsidDel="00000000" w:rsidR="00000000" w:rsidRPr="00000000">
                <w:rPr>
                  <w:rFonts w:ascii="Times New Roman" w:cs="Times New Roman" w:eastAsia="Times New Roman" w:hAnsi="Times New Roman"/>
                  <w:i w:val="1"/>
                  <w:color w:val="1155cc"/>
                  <w:sz w:val="24"/>
                  <w:szCs w:val="24"/>
                  <w:u w:val="single"/>
                  <w:rtl w:val="0"/>
                </w:rPr>
                <w:t xml:space="preserve">Enseñar Lengua</w:t>
              </w:r>
            </w:hyperlink>
            <w:hyperlink r:id="rId53">
              <w:r w:rsidDel="00000000" w:rsidR="00000000" w:rsidRPr="00000000">
                <w:rPr>
                  <w:rFonts w:ascii="Times New Roman" w:cs="Times New Roman" w:eastAsia="Times New Roman" w:hAnsi="Times New Roman"/>
                  <w:color w:val="1155cc"/>
                  <w:sz w:val="24"/>
                  <w:szCs w:val="24"/>
                  <w:u w:val="single"/>
                  <w:rtl w:val="0"/>
                </w:rPr>
                <w:t xml:space="preserve">. Barcelona. Graó.</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F">
            <w:pPr>
              <w:widowControl w:val="0"/>
              <w:numPr>
                <w:ilvl w:val="0"/>
                <w:numId w:val="2"/>
              </w:numPr>
              <w:tabs>
                <w:tab w:val="left" w:leader="none" w:pos="709"/>
              </w:tabs>
              <w:spacing w:after="142" w:lineRule="auto"/>
              <w:ind w:left="720" w:hanging="360"/>
              <w:rPr>
                <w:rFonts w:ascii="Times New Roman" w:cs="Times New Roman" w:eastAsia="Times New Roman" w:hAnsi="Times New Roman"/>
                <w:color w:val="00000a"/>
                <w:sz w:val="24"/>
                <w:szCs w:val="24"/>
              </w:rPr>
            </w:pPr>
            <w:hyperlink r:id="rId54">
              <w:r w:rsidDel="00000000" w:rsidR="00000000" w:rsidRPr="00000000">
                <w:rPr>
                  <w:rFonts w:ascii="Times New Roman" w:cs="Times New Roman" w:eastAsia="Times New Roman" w:hAnsi="Times New Roman"/>
                  <w:color w:val="0000ff"/>
                  <w:sz w:val="24"/>
                  <w:szCs w:val="24"/>
                  <w:u w:val="single"/>
                  <w:vertAlign w:val="baseline"/>
                  <w:rtl w:val="0"/>
                </w:rPr>
                <w:t xml:space="preserve">Frugoni, Sergio (2006) </w:t>
              </w:r>
            </w:hyperlink>
            <w:hyperlink r:id="rId55">
              <w:r w:rsidDel="00000000" w:rsidR="00000000" w:rsidRPr="00000000">
                <w:rPr>
                  <w:rFonts w:ascii="Times New Roman" w:cs="Times New Roman" w:eastAsia="Times New Roman" w:hAnsi="Times New Roman"/>
                  <w:i w:val="1"/>
                  <w:color w:val="0000ff"/>
                  <w:sz w:val="24"/>
                  <w:szCs w:val="24"/>
                  <w:u w:val="single"/>
                  <w:vertAlign w:val="baseline"/>
                  <w:rtl w:val="0"/>
                </w:rPr>
                <w:t xml:space="preserve">Imaginación y escritura, La enseñanza de la escritura en la escuela.</w:t>
              </w:r>
            </w:hyperlink>
            <w:hyperlink r:id="rId56">
              <w:r w:rsidDel="00000000" w:rsidR="00000000" w:rsidRPr="00000000">
                <w:rPr>
                  <w:rFonts w:ascii="Times New Roman" w:cs="Times New Roman" w:eastAsia="Times New Roman" w:hAnsi="Times New Roman"/>
                  <w:color w:val="0000ff"/>
                  <w:sz w:val="24"/>
                  <w:szCs w:val="24"/>
                  <w:u w:val="single"/>
                  <w:vertAlign w:val="baseline"/>
                  <w:rtl w:val="0"/>
                </w:rPr>
                <w:t xml:space="preserve"> Buenos Aires, Libros del Zorzal.</w:t>
              </w:r>
            </w:hyperlink>
            <w:r w:rsidDel="00000000" w:rsidR="00000000" w:rsidRPr="00000000">
              <w:rPr>
                <w:rFonts w:ascii="Times New Roman" w:cs="Times New Roman" w:eastAsia="Times New Roman" w:hAnsi="Times New Roman"/>
                <w:color w:val="00000a"/>
                <w:sz w:val="24"/>
                <w:szCs w:val="24"/>
                <w:rtl w:val="0"/>
              </w:rPr>
              <w:t xml:space="preserve"> </w:t>
            </w:r>
          </w:p>
          <w:p w:rsidR="00000000" w:rsidDel="00000000" w:rsidP="00000000" w:rsidRDefault="00000000" w:rsidRPr="00000000" w14:paraId="000000B0">
            <w:pPr>
              <w:widowControl w:val="0"/>
              <w:numPr>
                <w:ilvl w:val="0"/>
                <w:numId w:val="2"/>
              </w:numPr>
              <w:spacing w:after="0" w:line="240" w:lineRule="auto"/>
              <w:ind w:left="720" w:hanging="360"/>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sz w:val="24"/>
                <w:szCs w:val="24"/>
                <w:rtl w:val="0"/>
              </w:rPr>
              <w:t xml:space="preserve"> </w:t>
            </w:r>
            <w:hyperlink r:id="rId57">
              <w:r w:rsidDel="00000000" w:rsidR="00000000" w:rsidRPr="00000000">
                <w:rPr>
                  <w:rFonts w:ascii="Times New Roman" w:cs="Times New Roman" w:eastAsia="Times New Roman" w:hAnsi="Times New Roman"/>
                  <w:color w:val="0000ff"/>
                  <w:sz w:val="24"/>
                  <w:szCs w:val="24"/>
                  <w:u w:val="single"/>
                  <w:rtl w:val="0"/>
                </w:rPr>
                <w:t xml:space="preserve">Buenas Lenguas, la página de creaciones literarias y reflexiones del ISFD 803 de Puerto Madryn. (buenaslenguas803.blogspot.com)</w:t>
              </w:r>
            </w:hyperlink>
            <w:r w:rsidDel="00000000" w:rsidR="00000000" w:rsidRPr="00000000">
              <w:rPr>
                <w:rtl w:val="0"/>
              </w:rPr>
            </w:r>
          </w:p>
          <w:p w:rsidR="00000000" w:rsidDel="00000000" w:rsidP="00000000" w:rsidRDefault="00000000" w:rsidRPr="00000000" w14:paraId="000000B1">
            <w:pPr>
              <w:widowControl w:val="0"/>
              <w:numPr>
                <w:ilvl w:val="0"/>
                <w:numId w:val="2"/>
              </w:numPr>
              <w:tabs>
                <w:tab w:val="left" w:leader="none" w:pos="960"/>
              </w:tabs>
              <w:spacing w:after="0" w:line="369" w:lineRule="auto"/>
              <w:ind w:left="720" w:right="212" w:hanging="360"/>
              <w:jc w:val="both"/>
              <w:rPr>
                <w:rFonts w:ascii="Times New Roman" w:cs="Times New Roman" w:eastAsia="Times New Roman" w:hAnsi="Times New Roman"/>
                <w:sz w:val="24"/>
                <w:szCs w:val="24"/>
              </w:rPr>
            </w:pPr>
            <w:hyperlink r:id="rId58">
              <w:r w:rsidDel="00000000" w:rsidR="00000000" w:rsidRPr="00000000">
                <w:rPr>
                  <w:rFonts w:ascii="Arial" w:cs="Arial" w:eastAsia="Arial" w:hAnsi="Arial"/>
                  <w:color w:val="1155cc"/>
                  <w:u w:val="single"/>
                  <w:rtl w:val="0"/>
                </w:rPr>
                <w:t xml:space="preserve">Salgado, Hugo. (1997). Hacia una nueva concepción, El aprendizaje ortográfico en la didáctica de la escritura. Buenos Aires: Aique.</w:t>
              </w:r>
            </w:hyperlink>
            <w:r w:rsidDel="00000000" w:rsidR="00000000" w:rsidRPr="00000000">
              <w:rPr>
                <w:rtl w:val="0"/>
              </w:rPr>
            </w:r>
          </w:p>
          <w:p w:rsidR="00000000" w:rsidDel="00000000" w:rsidP="00000000" w:rsidRDefault="00000000" w:rsidRPr="00000000" w14:paraId="000000B2">
            <w:pPr>
              <w:widowControl w:val="0"/>
              <w:numPr>
                <w:ilvl w:val="0"/>
                <w:numId w:val="2"/>
              </w:numPr>
              <w:tabs>
                <w:tab w:val="left" w:leader="none" w:pos="960"/>
              </w:tabs>
              <w:spacing w:after="0" w:line="369" w:lineRule="auto"/>
              <w:ind w:left="720" w:right="212" w:hanging="360"/>
              <w:jc w:val="both"/>
              <w:rPr>
                <w:rFonts w:ascii="Times New Roman" w:cs="Times New Roman" w:eastAsia="Times New Roman" w:hAnsi="Times New Roman"/>
                <w:sz w:val="24"/>
                <w:szCs w:val="24"/>
                <w:u w:val="none"/>
              </w:rPr>
            </w:pPr>
            <w:hyperlink r:id="rId59">
              <w:r w:rsidDel="00000000" w:rsidR="00000000" w:rsidRPr="00000000">
                <w:rPr>
                  <w:rFonts w:ascii="Times New Roman" w:cs="Times New Roman" w:eastAsia="Times New Roman" w:hAnsi="Times New Roman"/>
                  <w:color w:val="1155cc"/>
                  <w:sz w:val="24"/>
                  <w:szCs w:val="24"/>
                  <w:u w:val="single"/>
                  <w:rtl w:val="0"/>
                </w:rPr>
                <w:t xml:space="preserve">Di Tulio, Ángela, </w:t>
              </w:r>
            </w:hyperlink>
            <w:hyperlink r:id="rId60">
              <w:r w:rsidDel="00000000" w:rsidR="00000000" w:rsidRPr="00000000">
                <w:rPr>
                  <w:rFonts w:ascii="Times New Roman" w:cs="Times New Roman" w:eastAsia="Times New Roman" w:hAnsi="Times New Roman"/>
                  <w:i w:val="1"/>
                  <w:color w:val="1155cc"/>
                  <w:sz w:val="24"/>
                  <w:szCs w:val="24"/>
                  <w:u w:val="single"/>
                  <w:rtl w:val="0"/>
                </w:rPr>
                <w:t xml:space="preserve">Reflexiones sobre el lugar de la gramática en la escuela primaria</w:t>
              </w:r>
            </w:hyperlink>
            <w:hyperlink r:id="rId61">
              <w:r w:rsidDel="00000000" w:rsidR="00000000" w:rsidRPr="00000000">
                <w:rPr>
                  <w:rFonts w:ascii="Times New Roman" w:cs="Times New Roman" w:eastAsia="Times New Roman" w:hAnsi="Times New Roman"/>
                  <w:color w:val="1155cc"/>
                  <w:sz w:val="24"/>
                  <w:szCs w:val="24"/>
                  <w:u w:val="single"/>
                  <w:rtl w:val="0"/>
                </w:rPr>
                <w:t xml:space="preserve">. en Botte, Emilce y Melgar, Sara (Coord), La formación docente en Alfabetización Inicial, Argentina, Ministerio de Edcación, INFD. 2009-2010. </w:t>
              </w:r>
            </w:hyperlink>
            <w:r w:rsidDel="00000000" w:rsidR="00000000" w:rsidRPr="00000000">
              <w:rPr>
                <w:rtl w:val="0"/>
              </w:rPr>
            </w:r>
          </w:p>
          <w:p w:rsidR="00000000" w:rsidDel="00000000" w:rsidP="00000000" w:rsidRDefault="00000000" w:rsidRPr="00000000" w14:paraId="000000B3">
            <w:pPr>
              <w:widowControl w:val="0"/>
              <w:tabs>
                <w:tab w:val="left" w:leader="none" w:pos="960"/>
              </w:tabs>
              <w:spacing w:after="0" w:line="369" w:lineRule="auto"/>
              <w:ind w:left="720" w:right="212"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4">
            <w:pPr>
              <w:spacing w:after="280" w:before="280" w:lineRule="auto"/>
              <w:ind w:left="0" w:hanging="2"/>
              <w:jc w:val="center"/>
              <w:rPr>
                <w:rFonts w:ascii="Arial" w:cs="Arial" w:eastAsia="Arial" w:hAnsi="Arial"/>
                <w:b w:val="1"/>
                <w:color w:val="00000a"/>
              </w:rPr>
            </w:pPr>
            <w:r w:rsidDel="00000000" w:rsidR="00000000" w:rsidRPr="00000000">
              <w:rPr>
                <w:rFonts w:ascii="Arial" w:cs="Arial" w:eastAsia="Arial" w:hAnsi="Arial"/>
                <w:b w:val="1"/>
                <w:color w:val="00000a"/>
                <w:rtl w:val="0"/>
              </w:rPr>
              <w:t xml:space="preserve">Eje VII</w:t>
            </w:r>
          </w:p>
          <w:p w:rsidR="00000000" w:rsidDel="00000000" w:rsidP="00000000" w:rsidRDefault="00000000" w:rsidRPr="00000000" w14:paraId="000000B5">
            <w:pPr>
              <w:spacing w:after="280" w:before="280" w:lineRule="auto"/>
              <w:ind w:left="0" w:hanging="2"/>
              <w:jc w:val="center"/>
              <w:rPr>
                <w:rFonts w:ascii="Arial" w:cs="Arial" w:eastAsia="Arial" w:hAnsi="Arial"/>
              </w:rPr>
            </w:pPr>
            <w:r w:rsidDel="00000000" w:rsidR="00000000" w:rsidRPr="00000000">
              <w:rPr>
                <w:rFonts w:ascii="Arial" w:cs="Arial" w:eastAsia="Arial" w:hAnsi="Arial"/>
                <w:b w:val="1"/>
                <w:color w:val="00000a"/>
                <w:rtl w:val="0"/>
              </w:rPr>
              <w:t xml:space="preserve">Acercamiento al Diseño Curricular de LENGUA Y LITERATURA de Secundaria </w:t>
            </w:r>
            <w:r w:rsidDel="00000000" w:rsidR="00000000" w:rsidRPr="00000000">
              <w:rPr>
                <w:rtl w:val="0"/>
              </w:rPr>
            </w:r>
          </w:p>
          <w:p w:rsidR="00000000" w:rsidDel="00000000" w:rsidP="00000000" w:rsidRDefault="00000000" w:rsidRPr="00000000" w14:paraId="000000B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80" w:before="28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a"/>
                <w:sz w:val="22"/>
                <w:szCs w:val="22"/>
                <w:u w:val="none"/>
                <w:shd w:fill="auto" w:val="clear"/>
                <w:vertAlign w:val="baseline"/>
                <w:rtl w:val="0"/>
              </w:rPr>
              <w:t xml:space="preserve">Abordajes de las prácticas de enseñanza. La escuela de hoy. Aportes de otros campos del conocimiento: la Antropología, la Etnografía de la Educación, la Pedagogía Crítica, la Sociología, las Pedagogías Críticas. Teorías Críticas y Sociales sobre la Cognición.</w:t>
            </w:r>
            <w:r w:rsidDel="00000000" w:rsidR="00000000" w:rsidRPr="00000000">
              <w:rPr>
                <w:rtl w:val="0"/>
              </w:rPr>
            </w:r>
          </w:p>
          <w:p w:rsidR="00000000" w:rsidDel="00000000" w:rsidP="00000000" w:rsidRDefault="00000000" w:rsidRPr="00000000" w14:paraId="000000B7">
            <w:pPr>
              <w:widowControl w:val="0"/>
              <w:numPr>
                <w:ilvl w:val="0"/>
                <w:numId w:val="2"/>
              </w:numPr>
              <w:pBdr>
                <w:top w:space="0" w:sz="0" w:val="nil"/>
                <w:left w:space="0" w:sz="0" w:val="nil"/>
                <w:bottom w:space="0" w:sz="0" w:val="nil"/>
                <w:right w:space="0" w:sz="0" w:val="nil"/>
                <w:between w:space="0" w:sz="0" w:val="nil"/>
              </w:pBdr>
              <w:tabs>
                <w:tab w:val="left" w:leader="none" w:pos="709"/>
              </w:tabs>
              <w:spacing w:after="142" w:line="240" w:lineRule="auto"/>
              <w:ind w:left="720" w:hanging="360"/>
              <w:rPr>
                <w:rFonts w:ascii="Arial" w:cs="Arial" w:eastAsia="Arial" w:hAnsi="Arial"/>
                <w:color w:val="00000a"/>
              </w:rPr>
            </w:pPr>
            <w:r w:rsidDel="00000000" w:rsidR="00000000" w:rsidRPr="00000000">
              <w:rPr>
                <w:rFonts w:ascii="Arial" w:cs="Arial" w:eastAsia="Arial" w:hAnsi="Arial"/>
                <w:color w:val="00000a"/>
                <w:rtl w:val="0"/>
              </w:rPr>
              <w:t xml:space="preserve">ADOLESCENCIA/SUBJETIVIDAD</w:t>
            </w:r>
          </w:p>
          <w:p w:rsidR="00000000" w:rsidDel="00000000" w:rsidP="00000000" w:rsidRDefault="00000000" w:rsidRPr="00000000" w14:paraId="000000B8">
            <w:pPr>
              <w:widowControl w:val="0"/>
              <w:numPr>
                <w:ilvl w:val="0"/>
                <w:numId w:val="2"/>
              </w:numPr>
              <w:pBdr>
                <w:top w:space="0" w:sz="0" w:val="nil"/>
                <w:left w:space="0" w:sz="0" w:val="nil"/>
                <w:bottom w:space="0" w:sz="0" w:val="nil"/>
                <w:right w:space="0" w:sz="0" w:val="nil"/>
                <w:between w:space="0" w:sz="0" w:val="nil"/>
              </w:pBdr>
              <w:tabs>
                <w:tab w:val="left" w:leader="none" w:pos="709"/>
              </w:tabs>
              <w:spacing w:after="142" w:line="240" w:lineRule="auto"/>
              <w:ind w:left="720" w:hanging="360"/>
              <w:rPr>
                <w:rFonts w:ascii="Arial" w:cs="Arial" w:eastAsia="Arial" w:hAnsi="Arial"/>
                <w:color w:val="00000a"/>
              </w:rPr>
            </w:pPr>
            <w:r w:rsidDel="00000000" w:rsidR="00000000" w:rsidRPr="00000000">
              <w:rPr>
                <w:rFonts w:ascii="Arial" w:cs="Arial" w:eastAsia="Arial" w:hAnsi="Arial"/>
                <w:color w:val="00000a"/>
                <w:rtl w:val="0"/>
              </w:rPr>
              <w:t xml:space="preserve">ROL DOCENTE</w:t>
            </w:r>
          </w:p>
          <w:p w:rsidR="00000000" w:rsidDel="00000000" w:rsidP="00000000" w:rsidRDefault="00000000" w:rsidRPr="00000000" w14:paraId="000000B9">
            <w:pPr>
              <w:widowControl w:val="0"/>
              <w:numPr>
                <w:ilvl w:val="0"/>
                <w:numId w:val="2"/>
              </w:numPr>
              <w:pBdr>
                <w:top w:space="0" w:sz="0" w:val="nil"/>
                <w:left w:space="0" w:sz="0" w:val="nil"/>
                <w:bottom w:space="0" w:sz="0" w:val="nil"/>
                <w:right w:space="0" w:sz="0" w:val="nil"/>
                <w:between w:space="0" w:sz="0" w:val="nil"/>
              </w:pBdr>
              <w:tabs>
                <w:tab w:val="left" w:leader="none" w:pos="709"/>
              </w:tabs>
              <w:spacing w:after="142" w:line="240" w:lineRule="auto"/>
              <w:ind w:left="720" w:hanging="360"/>
              <w:rPr>
                <w:rFonts w:ascii="Arial" w:cs="Arial" w:eastAsia="Arial" w:hAnsi="Arial"/>
                <w:color w:val="00000a"/>
              </w:rPr>
            </w:pPr>
            <w:r w:rsidDel="00000000" w:rsidR="00000000" w:rsidRPr="00000000">
              <w:rPr>
                <w:rFonts w:ascii="Arial" w:cs="Arial" w:eastAsia="Arial" w:hAnsi="Arial"/>
                <w:color w:val="00000a"/>
                <w:rtl w:val="0"/>
              </w:rPr>
              <w:t xml:space="preserve">CURRICULUM/CONTEXTO/COGNICIÓN SITUADA</w:t>
            </w:r>
          </w:p>
          <w:p w:rsidR="00000000" w:rsidDel="00000000" w:rsidP="00000000" w:rsidRDefault="00000000" w:rsidRPr="00000000" w14:paraId="000000BA">
            <w:pPr>
              <w:widowControl w:val="0"/>
              <w:numPr>
                <w:ilvl w:val="0"/>
                <w:numId w:val="2"/>
              </w:numPr>
              <w:pBdr>
                <w:top w:space="0" w:sz="0" w:val="nil"/>
                <w:left w:space="0" w:sz="0" w:val="nil"/>
                <w:bottom w:space="0" w:sz="0" w:val="nil"/>
                <w:right w:space="0" w:sz="0" w:val="nil"/>
                <w:between w:space="0" w:sz="0" w:val="nil"/>
              </w:pBdr>
              <w:tabs>
                <w:tab w:val="left" w:leader="none" w:pos="709"/>
              </w:tabs>
              <w:spacing w:after="142" w:line="240" w:lineRule="auto"/>
              <w:ind w:left="720" w:hanging="360"/>
              <w:rPr>
                <w:rFonts w:ascii="Arial" w:cs="Arial" w:eastAsia="Arial" w:hAnsi="Arial"/>
                <w:color w:val="00000a"/>
              </w:rPr>
            </w:pPr>
            <w:r w:rsidDel="00000000" w:rsidR="00000000" w:rsidRPr="00000000">
              <w:rPr>
                <w:rFonts w:ascii="Arial" w:cs="Arial" w:eastAsia="Arial" w:hAnsi="Arial"/>
                <w:color w:val="00000a"/>
                <w:rtl w:val="0"/>
              </w:rPr>
              <w:t xml:space="preserve">LO ENSEÑABLE</w:t>
            </w:r>
          </w:p>
          <w:p w:rsidR="00000000" w:rsidDel="00000000" w:rsidP="00000000" w:rsidRDefault="00000000" w:rsidRPr="00000000" w14:paraId="000000BB">
            <w:pPr>
              <w:widowControl w:val="0"/>
              <w:numPr>
                <w:ilvl w:val="0"/>
                <w:numId w:val="2"/>
              </w:numPr>
              <w:pBdr>
                <w:top w:space="0" w:sz="0" w:val="nil"/>
                <w:left w:space="0" w:sz="0" w:val="nil"/>
                <w:bottom w:space="0" w:sz="0" w:val="nil"/>
                <w:right w:space="0" w:sz="0" w:val="nil"/>
                <w:between w:space="0" w:sz="0" w:val="nil"/>
              </w:pBdr>
              <w:tabs>
                <w:tab w:val="left" w:leader="none" w:pos="709"/>
              </w:tabs>
              <w:spacing w:after="142" w:line="240" w:lineRule="auto"/>
              <w:ind w:left="720" w:hanging="360"/>
              <w:rPr>
                <w:rFonts w:ascii="Arial" w:cs="Arial" w:eastAsia="Arial" w:hAnsi="Arial"/>
                <w:color w:val="00000a"/>
              </w:rPr>
            </w:pPr>
            <w:r w:rsidDel="00000000" w:rsidR="00000000" w:rsidRPr="00000000">
              <w:rPr>
                <w:rFonts w:ascii="Arial" w:cs="Arial" w:eastAsia="Arial" w:hAnsi="Arial"/>
                <w:color w:val="00000a"/>
                <w:rtl w:val="0"/>
              </w:rPr>
              <w:t xml:space="preserve">COSMOVISIÓN/IDENTIDAD/ COMUNIDAD/GÉNERO</w:t>
            </w:r>
          </w:p>
          <w:p w:rsidR="00000000" w:rsidDel="00000000" w:rsidP="00000000" w:rsidRDefault="00000000" w:rsidRPr="00000000" w14:paraId="000000BC">
            <w:pPr>
              <w:widowControl w:val="0"/>
              <w:numPr>
                <w:ilvl w:val="0"/>
                <w:numId w:val="2"/>
              </w:numPr>
              <w:pBdr>
                <w:top w:space="0" w:sz="0" w:val="nil"/>
                <w:left w:space="0" w:sz="0" w:val="nil"/>
                <w:bottom w:space="0" w:sz="0" w:val="nil"/>
                <w:right w:space="0" w:sz="0" w:val="nil"/>
                <w:between w:space="0" w:sz="0" w:val="nil"/>
              </w:pBdr>
              <w:tabs>
                <w:tab w:val="left" w:leader="none" w:pos="709"/>
              </w:tabs>
              <w:spacing w:after="142" w:line="240" w:lineRule="auto"/>
              <w:ind w:left="720" w:hanging="360"/>
              <w:rPr>
                <w:rFonts w:ascii="Arial" w:cs="Arial" w:eastAsia="Arial" w:hAnsi="Arial"/>
                <w:color w:val="00000a"/>
              </w:rPr>
            </w:pPr>
            <w:r w:rsidDel="00000000" w:rsidR="00000000" w:rsidRPr="00000000">
              <w:rPr>
                <w:rFonts w:ascii="Arial" w:cs="Arial" w:eastAsia="Arial" w:hAnsi="Arial"/>
                <w:color w:val="00000a"/>
                <w:rtl w:val="0"/>
              </w:rPr>
              <w:t xml:space="preserve">ESPACIO ÁULICO</w:t>
            </w:r>
          </w:p>
          <w:p w:rsidR="00000000" w:rsidDel="00000000" w:rsidP="00000000" w:rsidRDefault="00000000" w:rsidRPr="00000000" w14:paraId="000000BD">
            <w:pPr>
              <w:widowControl w:val="0"/>
              <w:numPr>
                <w:ilvl w:val="0"/>
                <w:numId w:val="2"/>
              </w:numPr>
              <w:pBdr>
                <w:top w:space="0" w:sz="0" w:val="nil"/>
                <w:left w:space="0" w:sz="0" w:val="nil"/>
                <w:bottom w:space="0" w:sz="0" w:val="nil"/>
                <w:right w:space="0" w:sz="0" w:val="nil"/>
                <w:between w:space="0" w:sz="0" w:val="nil"/>
              </w:pBdr>
              <w:tabs>
                <w:tab w:val="left" w:leader="none" w:pos="709"/>
              </w:tabs>
              <w:spacing w:after="142" w:line="240" w:lineRule="auto"/>
              <w:ind w:left="720" w:hanging="360"/>
              <w:rPr>
                <w:rFonts w:ascii="Arial" w:cs="Arial" w:eastAsia="Arial" w:hAnsi="Arial"/>
                <w:color w:val="00000a"/>
              </w:rPr>
            </w:pPr>
            <w:r w:rsidDel="00000000" w:rsidR="00000000" w:rsidRPr="00000000">
              <w:rPr>
                <w:rFonts w:ascii="Arial" w:cs="Arial" w:eastAsia="Arial" w:hAnsi="Arial"/>
                <w:color w:val="00000a"/>
                <w:rtl w:val="0"/>
              </w:rPr>
              <w:t xml:space="preserve">COGNICIÓN SITUADA</w:t>
            </w:r>
          </w:p>
          <w:p w:rsidR="00000000" w:rsidDel="00000000" w:rsidP="00000000" w:rsidRDefault="00000000" w:rsidRPr="00000000" w14:paraId="000000B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80" w:before="28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a"/>
                <w:sz w:val="22"/>
                <w:szCs w:val="22"/>
                <w:u w:val="none"/>
                <w:shd w:fill="auto" w:val="clear"/>
                <w:vertAlign w:val="baseline"/>
                <w:rtl w:val="0"/>
              </w:rPr>
              <w:t xml:space="preserve">El Diseño Curricular de Secundaria y su relación con los NAP del Ciclo Básico y Orientado. Articulación entre Primaria y Secundaria. </w:t>
            </w:r>
            <w:r w:rsidDel="00000000" w:rsidR="00000000" w:rsidRPr="00000000">
              <w:rPr>
                <w:rtl w:val="0"/>
              </w:rPr>
            </w:r>
          </w:p>
          <w:p w:rsidR="00000000" w:rsidDel="00000000" w:rsidP="00000000" w:rsidRDefault="00000000" w:rsidRPr="00000000" w14:paraId="000000B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80" w:before="28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a"/>
                <w:sz w:val="22"/>
                <w:szCs w:val="22"/>
                <w:u w:val="none"/>
                <w:shd w:fill="auto" w:val="clear"/>
                <w:vertAlign w:val="baseline"/>
                <w:rtl w:val="0"/>
              </w:rPr>
              <w:t xml:space="preserve">TIPOS TEXTUALES del UNIVERSO DE LA PRÁCTICA DOCENTE:</w:t>
            </w:r>
            <w:r w:rsidDel="00000000" w:rsidR="00000000" w:rsidRPr="00000000">
              <w:rPr>
                <w:rtl w:val="0"/>
              </w:rPr>
            </w:r>
          </w:p>
          <w:p w:rsidR="00000000" w:rsidDel="00000000" w:rsidP="00000000" w:rsidRDefault="00000000" w:rsidRPr="00000000" w14:paraId="000000C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80" w:before="28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a"/>
                <w:sz w:val="22"/>
                <w:szCs w:val="22"/>
                <w:u w:val="none"/>
                <w:shd w:fill="auto" w:val="clear"/>
                <w:vertAlign w:val="baseline"/>
                <w:rtl w:val="0"/>
              </w:rPr>
              <w:t xml:space="preserve">LAS PLANIFICACIONES  (OBJETIVOS/FUNDAMENTACIÓN/ MARCO TEÓRICO)</w:t>
            </w:r>
            <w:r w:rsidDel="00000000" w:rsidR="00000000" w:rsidRPr="00000000">
              <w:rPr>
                <w:rtl w:val="0"/>
              </w:rPr>
            </w:r>
          </w:p>
          <w:p w:rsidR="00000000" w:rsidDel="00000000" w:rsidP="00000000" w:rsidRDefault="00000000" w:rsidRPr="00000000" w14:paraId="000000C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80" w:before="28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a"/>
                <w:sz w:val="22"/>
                <w:szCs w:val="22"/>
                <w:u w:val="none"/>
                <w:shd w:fill="auto" w:val="clear"/>
                <w:vertAlign w:val="baseline"/>
                <w:rtl w:val="0"/>
              </w:rPr>
              <w:t xml:space="preserve">LA ELABORACIÓN DE  CONSIGNAS. </w:t>
            </w:r>
            <w:r w:rsidDel="00000000" w:rsidR="00000000" w:rsidRPr="00000000">
              <w:rPr>
                <w:rtl w:val="0"/>
              </w:rPr>
            </w:r>
          </w:p>
          <w:p w:rsidR="00000000" w:rsidDel="00000000" w:rsidP="00000000" w:rsidRDefault="00000000" w:rsidRPr="00000000" w14:paraId="000000C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80" w:before="28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a"/>
                <w:sz w:val="22"/>
                <w:szCs w:val="22"/>
                <w:u w:val="none"/>
                <w:shd w:fill="auto" w:val="clear"/>
                <w:vertAlign w:val="baseline"/>
                <w:rtl w:val="0"/>
              </w:rPr>
              <w:t xml:space="preserve">SIMULACIONES DE PRÁCTICA, si volvemos a la modalidad presencial, de no ser así, construiremos en conjunto alguna nueva modalidad de práctica.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enseñanza de la Lengua mediada por las TIC</w:t>
            </w:r>
          </w:p>
          <w:p w:rsidR="00000000" w:rsidDel="00000000" w:rsidP="00000000" w:rsidRDefault="00000000" w:rsidRPr="00000000" w14:paraId="000000C3">
            <w:pPr>
              <w:spacing w:after="51" w:before="51" w:lineRule="auto"/>
              <w:ind w:left="0" w:hanging="2"/>
              <w:jc w:val="center"/>
              <w:rPr>
                <w:rFonts w:ascii="Arial" w:cs="Arial" w:eastAsia="Arial" w:hAnsi="Arial"/>
                <w:b w:val="1"/>
              </w:rPr>
            </w:pPr>
            <w:r w:rsidDel="00000000" w:rsidR="00000000" w:rsidRPr="00000000">
              <w:rPr>
                <w:rtl w:val="0"/>
              </w:rPr>
            </w:r>
          </w:p>
          <w:p w:rsidR="00000000" w:rsidDel="00000000" w:rsidP="00000000" w:rsidRDefault="00000000" w:rsidRPr="00000000" w14:paraId="000000C4">
            <w:pPr>
              <w:spacing w:after="51" w:before="51" w:lineRule="auto"/>
              <w:ind w:left="0" w:hanging="2"/>
              <w:jc w:val="center"/>
              <w:rPr>
                <w:rFonts w:ascii="Arial" w:cs="Arial" w:eastAsia="Arial" w:hAnsi="Arial"/>
                <w:b w:val="1"/>
              </w:rPr>
            </w:pPr>
            <w:r w:rsidDel="00000000" w:rsidR="00000000" w:rsidRPr="00000000">
              <w:rPr>
                <w:rFonts w:ascii="Arial" w:cs="Arial" w:eastAsia="Arial" w:hAnsi="Arial"/>
                <w:b w:val="1"/>
                <w:rtl w:val="0"/>
              </w:rPr>
              <w:t xml:space="preserve">Bibliografía Eje VII</w:t>
            </w:r>
          </w:p>
          <w:p w:rsidR="00000000" w:rsidDel="00000000" w:rsidP="00000000" w:rsidRDefault="00000000" w:rsidRPr="00000000" w14:paraId="000000C5">
            <w:pPr>
              <w:spacing w:after="51" w:before="51" w:lineRule="auto"/>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0C6">
            <w:pPr>
              <w:numPr>
                <w:ilvl w:val="0"/>
                <w:numId w:val="2"/>
              </w:numPr>
              <w:spacing w:after="0" w:line="240" w:lineRule="auto"/>
              <w:ind w:left="720" w:hanging="360"/>
              <w:jc w:val="both"/>
              <w:rPr>
                <w:rFonts w:ascii="Arial" w:cs="Arial" w:eastAsia="Arial" w:hAnsi="Arial"/>
              </w:rPr>
            </w:pPr>
            <w:hyperlink r:id="rId62">
              <w:r w:rsidDel="00000000" w:rsidR="00000000" w:rsidRPr="00000000">
                <w:rPr>
                  <w:rFonts w:ascii="Arial" w:cs="Arial" w:eastAsia="Arial" w:hAnsi="Arial"/>
                  <w:color w:val="1155cc"/>
                  <w:u w:val="single"/>
                  <w:vertAlign w:val="baseline"/>
                  <w:rtl w:val="0"/>
                </w:rPr>
                <w:t xml:space="preserve">Claves de Enfoque en Lengua y Literatura</w:t>
              </w:r>
            </w:hyperlink>
            <w:hyperlink r:id="rId63">
              <w:r w:rsidDel="00000000" w:rsidR="00000000" w:rsidRPr="00000000">
                <w:rPr>
                  <w:rFonts w:ascii="Arial" w:cs="Arial" w:eastAsia="Arial" w:hAnsi="Arial"/>
                  <w:color w:val="1155cc"/>
                  <w:u w:val="single"/>
                  <w:rtl w:val="0"/>
                </w:rPr>
                <w:t xml:space="preserve">. Ministerio de Educación. 2010.</w:t>
              </w:r>
            </w:hyperlink>
            <w:r w:rsidDel="00000000" w:rsidR="00000000" w:rsidRPr="00000000">
              <w:rPr>
                <w:rtl w:val="0"/>
              </w:rPr>
            </w:r>
          </w:p>
          <w:p w:rsidR="00000000" w:rsidDel="00000000" w:rsidP="00000000" w:rsidRDefault="00000000" w:rsidRPr="00000000" w14:paraId="000000C7">
            <w:pPr>
              <w:widowControl w:val="0"/>
              <w:spacing w:after="0" w:line="240" w:lineRule="auto"/>
              <w:ind w:lef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C8">
            <w:pPr>
              <w:numPr>
                <w:ilvl w:val="0"/>
                <w:numId w:val="2"/>
              </w:numPr>
              <w:spacing w:after="0" w:line="240" w:lineRule="auto"/>
              <w:ind w:left="720" w:hanging="360"/>
              <w:jc w:val="both"/>
              <w:rPr>
                <w:rFonts w:ascii="Arial" w:cs="Arial" w:eastAsia="Arial" w:hAnsi="Arial"/>
              </w:rPr>
            </w:pPr>
            <w:hyperlink r:id="rId64">
              <w:r w:rsidDel="00000000" w:rsidR="00000000" w:rsidRPr="00000000">
                <w:rPr>
                  <w:rFonts w:ascii="Arial" w:cs="Arial" w:eastAsia="Arial" w:hAnsi="Arial"/>
                  <w:color w:val="1155cc"/>
                  <w:u w:val="single"/>
                  <w:vertAlign w:val="baseline"/>
                  <w:rtl w:val="0"/>
                </w:rPr>
                <w:t xml:space="preserve">Diseño Curricular Secundaria/ Marco General/ Área Lengua. 2016.</w:t>
              </w:r>
            </w:hyperlink>
            <w:r w:rsidDel="00000000" w:rsidR="00000000" w:rsidRPr="00000000">
              <w:rPr>
                <w:rtl w:val="0"/>
              </w:rPr>
            </w:r>
          </w:p>
          <w:p w:rsidR="00000000" w:rsidDel="00000000" w:rsidP="00000000" w:rsidRDefault="00000000" w:rsidRPr="00000000" w14:paraId="000000C9">
            <w:pPr>
              <w:numPr>
                <w:ilvl w:val="0"/>
                <w:numId w:val="2"/>
              </w:numPr>
              <w:spacing w:after="0" w:line="240" w:lineRule="auto"/>
              <w:ind w:left="720" w:hanging="360"/>
              <w:jc w:val="both"/>
              <w:rPr>
                <w:rFonts w:ascii="Arial" w:cs="Arial" w:eastAsia="Arial" w:hAnsi="Arial"/>
              </w:rPr>
            </w:pPr>
            <w:hyperlink r:id="rId65">
              <w:r w:rsidDel="00000000" w:rsidR="00000000" w:rsidRPr="00000000">
                <w:rPr>
                  <w:rFonts w:ascii="Arial" w:cs="Arial" w:eastAsia="Arial" w:hAnsi="Arial"/>
                  <w:color w:val="1155cc"/>
                  <w:u w:val="single"/>
                  <w:vertAlign w:val="baseline"/>
                  <w:rtl w:val="0"/>
                </w:rPr>
                <w:t xml:space="preserve">NAP 2do y 3er Año</w:t>
              </w:r>
            </w:hyperlink>
            <w:r w:rsidDel="00000000" w:rsidR="00000000" w:rsidRPr="00000000">
              <w:rPr>
                <w:rFonts w:ascii="Arial" w:cs="Arial" w:eastAsia="Arial" w:hAnsi="Arial"/>
                <w:color w:val="0000ff"/>
                <w:u w:val="single"/>
                <w:vertAlign w:val="baseline"/>
                <w:rtl w:val="0"/>
              </w:rPr>
              <w:t xml:space="preserve">,  </w:t>
            </w:r>
            <w:r w:rsidDel="00000000" w:rsidR="00000000" w:rsidRPr="00000000">
              <w:rPr>
                <w:rtl w:val="0"/>
              </w:rPr>
            </w:r>
          </w:p>
          <w:p w:rsidR="00000000" w:rsidDel="00000000" w:rsidP="00000000" w:rsidRDefault="00000000" w:rsidRPr="00000000" w14:paraId="000000CA">
            <w:pPr>
              <w:numPr>
                <w:ilvl w:val="0"/>
                <w:numId w:val="2"/>
              </w:numPr>
              <w:spacing w:after="0" w:line="240" w:lineRule="auto"/>
              <w:ind w:left="720" w:hanging="360"/>
              <w:jc w:val="both"/>
              <w:rPr>
                <w:rFonts w:ascii="Arial" w:cs="Arial" w:eastAsia="Arial" w:hAnsi="Arial"/>
              </w:rPr>
            </w:pPr>
            <w:hyperlink r:id="rId66">
              <w:r w:rsidDel="00000000" w:rsidR="00000000" w:rsidRPr="00000000">
                <w:rPr>
                  <w:rFonts w:ascii="Arial" w:cs="Arial" w:eastAsia="Arial" w:hAnsi="Arial"/>
                  <w:color w:val="1155cc"/>
                  <w:u w:val="single"/>
                  <w:vertAlign w:val="baseline"/>
                  <w:rtl w:val="0"/>
                </w:rPr>
                <w:t xml:space="preserve">NAP 4to, 5to Y 6to año</w:t>
              </w:r>
            </w:hyperlink>
            <w:r w:rsidDel="00000000" w:rsidR="00000000" w:rsidRPr="00000000">
              <w:rPr>
                <w:rtl w:val="0"/>
              </w:rPr>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2"/>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C">
            <w:pPr>
              <w:widowControl w:val="0"/>
              <w:pBdr>
                <w:top w:space="0" w:sz="0" w:val="nil"/>
                <w:left w:space="0" w:sz="0" w:val="nil"/>
                <w:bottom w:space="0" w:sz="0" w:val="nil"/>
                <w:right w:space="0" w:sz="0" w:val="nil"/>
                <w:between w:space="0" w:sz="0" w:val="nil"/>
              </w:pBdr>
              <w:spacing w:after="142" w:line="240" w:lineRule="auto"/>
              <w:ind w:left="720" w:firstLine="0"/>
              <w:jc w:val="both"/>
              <w:rPr>
                <w:rFonts w:ascii="Arial" w:cs="Arial" w:eastAsia="Arial" w:hAnsi="Arial"/>
                <w:color w:val="00000a"/>
              </w:rPr>
            </w:pPr>
            <w:r w:rsidDel="00000000" w:rsidR="00000000" w:rsidRPr="00000000">
              <w:rPr>
                <w:rtl w:val="0"/>
              </w:rPr>
            </w:r>
          </w:p>
        </w:tc>
      </w:tr>
    </w:tbl>
    <w:p w:rsidR="00000000" w:rsidDel="00000000" w:rsidP="00000000" w:rsidRDefault="00000000" w:rsidRPr="00000000" w14:paraId="000000CD">
      <w:pPr>
        <w:pBdr>
          <w:top w:space="0" w:sz="0" w:val="nil"/>
          <w:left w:space="0" w:sz="0" w:val="nil"/>
          <w:bottom w:space="0" w:sz="0" w:val="nil"/>
          <w:right w:space="0" w:sz="0" w:val="nil"/>
          <w:between w:space="0" w:sz="0" w:val="nil"/>
        </w:pBdr>
        <w:spacing w:after="0" w:line="240" w:lineRule="auto"/>
        <w:ind w:left="0" w:hanging="2"/>
        <w:rPr>
          <w:rFonts w:ascii="Arial" w:cs="Arial" w:eastAsia="Arial" w:hAnsi="Arial"/>
        </w:rPr>
      </w:pPr>
      <w:r w:rsidDel="00000000" w:rsidR="00000000" w:rsidRPr="00000000">
        <w:rPr>
          <w:rtl w:val="0"/>
        </w:rPr>
      </w:r>
    </w:p>
    <w:p w:rsidR="00000000" w:rsidDel="00000000" w:rsidP="00000000" w:rsidRDefault="00000000" w:rsidRPr="00000000" w14:paraId="000000CE">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CF">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D0">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D1">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D2">
      <w:pPr>
        <w:shd w:fill="000000" w:val="clear"/>
        <w:ind w:left="0" w:hanging="2"/>
        <w:rPr>
          <w:rFonts w:ascii="Arial" w:cs="Arial" w:eastAsia="Arial" w:hAnsi="Arial"/>
          <w:color w:val="ffffff"/>
        </w:rPr>
      </w:pPr>
      <w:r w:rsidDel="00000000" w:rsidR="00000000" w:rsidRPr="00000000">
        <w:rPr>
          <w:rFonts w:ascii="Arial" w:cs="Arial" w:eastAsia="Arial" w:hAnsi="Arial"/>
          <w:b w:val="1"/>
          <w:color w:val="ffffff"/>
          <w:rtl w:val="0"/>
        </w:rPr>
        <w:t xml:space="preserve">6. EVALUACIÓN</w:t>
      </w:r>
      <w:r w:rsidDel="00000000" w:rsidR="00000000" w:rsidRPr="00000000">
        <w:rPr>
          <w:rtl w:val="0"/>
        </w:rPr>
      </w:r>
    </w:p>
    <w:p w:rsidR="00000000" w:rsidDel="00000000" w:rsidP="00000000" w:rsidRDefault="00000000" w:rsidRPr="00000000" w14:paraId="000000D3">
      <w:pPr>
        <w:shd w:fill="000000" w:val="clear"/>
        <w:ind w:left="0" w:hanging="2"/>
        <w:rPr>
          <w:rFonts w:ascii="Arial" w:cs="Arial" w:eastAsia="Arial" w:hAnsi="Arial"/>
          <w:color w:val="ffffff"/>
        </w:rPr>
      </w:pPr>
      <w:r w:rsidDel="00000000" w:rsidR="00000000" w:rsidRPr="00000000">
        <w:rPr>
          <w:rtl w:val="0"/>
        </w:rPr>
      </w:r>
    </w:p>
    <w:p w:rsidR="00000000" w:rsidDel="00000000" w:rsidP="00000000" w:rsidRDefault="00000000" w:rsidRPr="00000000" w14:paraId="000000D4">
      <w:pPr>
        <w:pBdr>
          <w:top w:space="0" w:sz="0" w:val="nil"/>
          <w:left w:space="0" w:sz="0" w:val="nil"/>
          <w:bottom w:space="0" w:sz="0" w:val="nil"/>
          <w:right w:space="0" w:sz="0" w:val="nil"/>
          <w:between w:space="0" w:sz="0" w:val="nil"/>
        </w:pBdr>
        <w:tabs>
          <w:tab w:val="left" w:leader="none" w:pos="709"/>
        </w:tabs>
        <w:spacing w:after="142" w:line="360" w:lineRule="auto"/>
        <w:ind w:left="0" w:hanging="2"/>
        <w:jc w:val="both"/>
        <w:rPr>
          <w:rFonts w:ascii="Arial" w:cs="Arial" w:eastAsia="Arial" w:hAnsi="Arial"/>
          <w:color w:val="00000a"/>
        </w:rPr>
      </w:pPr>
      <w:r w:rsidDel="00000000" w:rsidR="00000000" w:rsidRPr="00000000">
        <w:rPr>
          <w:rtl w:val="0"/>
        </w:rPr>
      </w:r>
    </w:p>
    <w:p w:rsidR="00000000" w:rsidDel="00000000" w:rsidP="00000000" w:rsidRDefault="00000000" w:rsidRPr="00000000" w14:paraId="000000D5">
      <w:pPr>
        <w:pBdr>
          <w:top w:space="0" w:sz="0" w:val="nil"/>
          <w:left w:space="0" w:sz="0" w:val="nil"/>
          <w:bottom w:space="0" w:sz="0" w:val="nil"/>
          <w:right w:space="0" w:sz="0" w:val="nil"/>
          <w:between w:space="0" w:sz="0" w:val="nil"/>
        </w:pBdr>
        <w:tabs>
          <w:tab w:val="left" w:leader="none" w:pos="709"/>
        </w:tabs>
        <w:spacing w:after="142" w:line="360" w:lineRule="auto"/>
        <w:ind w:left="0" w:hanging="2"/>
        <w:jc w:val="both"/>
        <w:rPr>
          <w:rFonts w:ascii="Arial" w:cs="Arial" w:eastAsia="Arial" w:hAnsi="Arial"/>
          <w:color w:val="00000a"/>
        </w:rPr>
      </w:pPr>
      <w:r w:rsidDel="00000000" w:rsidR="00000000" w:rsidRPr="00000000">
        <w:rPr>
          <w:rFonts w:ascii="Arial" w:cs="Arial" w:eastAsia="Arial" w:hAnsi="Arial"/>
          <w:color w:val="00000a"/>
          <w:rtl w:val="0"/>
        </w:rPr>
        <w:t xml:space="preserve">Aunque en este espacio el resultado final es importante, ya que se deberá acreditar con una determinada nota (según sea Con Promoción sin Examen Final o Regular con Examen Final), la evaluación será procesual y problematizadora, ya que tanto el proceso como algunos resultados serán tenidos en cuenta cualitativamente para reflexionar acerca del alcance de los objetivos. </w:t>
      </w:r>
    </w:p>
    <w:p w:rsidR="00000000" w:rsidDel="00000000" w:rsidP="00000000" w:rsidRDefault="00000000" w:rsidRPr="00000000" w14:paraId="000000D6">
      <w:pPr>
        <w:pBdr>
          <w:top w:space="0" w:sz="0" w:val="nil"/>
          <w:left w:space="0" w:sz="0" w:val="nil"/>
          <w:bottom w:space="0" w:sz="0" w:val="nil"/>
          <w:right w:space="0" w:sz="0" w:val="nil"/>
          <w:between w:space="0" w:sz="0" w:val="nil"/>
        </w:pBdr>
        <w:tabs>
          <w:tab w:val="left" w:leader="none" w:pos="709"/>
        </w:tabs>
        <w:spacing w:after="142" w:line="360" w:lineRule="auto"/>
        <w:ind w:left="0" w:hanging="2"/>
        <w:jc w:val="both"/>
        <w:rPr>
          <w:rFonts w:ascii="Arial" w:cs="Arial" w:eastAsia="Arial" w:hAnsi="Arial"/>
          <w:color w:val="00000a"/>
        </w:rPr>
      </w:pPr>
      <w:r w:rsidDel="00000000" w:rsidR="00000000" w:rsidRPr="00000000">
        <w:rPr>
          <w:rFonts w:ascii="Arial" w:cs="Arial" w:eastAsia="Arial" w:hAnsi="Arial"/>
          <w:color w:val="00000a"/>
          <w:rtl w:val="0"/>
        </w:rPr>
        <w:t xml:space="preserve">Será problematizadora porque de esta manera se generan interrogantes acerca de los progresos y obstáculos en el aprendizaje, sumándole a este espacio el componente metacognitivo que conlleva analizar cómo se es evaluado/a y cómo se evaluará en una futura práctica docente. </w:t>
      </w:r>
    </w:p>
    <w:p w:rsidR="00000000" w:rsidDel="00000000" w:rsidP="00000000" w:rsidRDefault="00000000" w:rsidRPr="00000000" w14:paraId="000000D7">
      <w:pPr>
        <w:pBdr>
          <w:top w:space="0" w:sz="0" w:val="nil"/>
          <w:left w:space="0" w:sz="0" w:val="nil"/>
          <w:bottom w:space="0" w:sz="0" w:val="nil"/>
          <w:right w:space="0" w:sz="0" w:val="nil"/>
          <w:between w:space="0" w:sz="0" w:val="nil"/>
        </w:pBdr>
        <w:tabs>
          <w:tab w:val="left" w:leader="none" w:pos="709"/>
        </w:tabs>
        <w:spacing w:after="142" w:line="360" w:lineRule="auto"/>
        <w:ind w:left="0" w:hanging="2"/>
        <w:jc w:val="both"/>
        <w:rPr>
          <w:rFonts w:ascii="Arial" w:cs="Arial" w:eastAsia="Arial" w:hAnsi="Arial"/>
          <w:color w:val="00000a"/>
        </w:rPr>
      </w:pPr>
      <w:r w:rsidDel="00000000" w:rsidR="00000000" w:rsidRPr="00000000">
        <w:rPr>
          <w:rFonts w:ascii="Arial" w:cs="Arial" w:eastAsia="Arial" w:hAnsi="Arial"/>
          <w:color w:val="00000a"/>
          <w:rtl w:val="0"/>
        </w:rPr>
        <w:t xml:space="preserve">Se establecerán los criterios de evaluación con antelación y se acordará un contrato didáctico con les estudiantes</w:t>
      </w:r>
      <w:r w:rsidDel="00000000" w:rsidR="00000000" w:rsidRPr="00000000">
        <w:rPr>
          <w:rFonts w:ascii="Arial" w:cs="Arial" w:eastAsia="Arial" w:hAnsi="Arial"/>
          <w:color w:val="00000a"/>
          <w:vertAlign w:val="superscript"/>
        </w:rPr>
        <w:footnoteReference w:customMarkFollows="0" w:id="8"/>
      </w:r>
      <w:r w:rsidDel="00000000" w:rsidR="00000000" w:rsidRPr="00000000">
        <w:rPr>
          <w:rFonts w:ascii="Arial" w:cs="Arial" w:eastAsia="Arial" w:hAnsi="Arial"/>
          <w:color w:val="00000a"/>
          <w:rtl w:val="0"/>
        </w:rPr>
        <w:t xml:space="preserve">. Así se pautará, por ejemplo, para la evaluación oral, la adecuación al registro y al tono según la actividad (exposición formal, debate), la normativa, los elementos paralingüísticos y la organización coherente del discurso. Para la evaluación escrita, se indicará el código de corrección. Se pautarán los aspectos a ser evaluados en forma criterial, a saber: conocimiento de los conceptos teóricos, adecuación al registro, indagación del tono requerido para el tipo de texto elegido, organización de las ideas, tratamiento del lenguaje (coherencia, cohesión, normativa), utilización adecuada de otros materiales (imagen, sonido, etc.). </w:t>
      </w:r>
    </w:p>
    <w:p w:rsidR="00000000" w:rsidDel="00000000" w:rsidP="00000000" w:rsidRDefault="00000000" w:rsidRPr="00000000" w14:paraId="000000D8">
      <w:pPr>
        <w:pBdr>
          <w:top w:space="0" w:sz="0" w:val="nil"/>
          <w:left w:space="0" w:sz="0" w:val="nil"/>
          <w:bottom w:space="0" w:sz="0" w:val="nil"/>
          <w:right w:space="0" w:sz="0" w:val="nil"/>
          <w:between w:space="0" w:sz="0" w:val="nil"/>
        </w:pBdr>
        <w:tabs>
          <w:tab w:val="left" w:leader="none" w:pos="709"/>
        </w:tabs>
        <w:spacing w:after="142" w:line="360" w:lineRule="auto"/>
        <w:ind w:left="0" w:hanging="2"/>
        <w:jc w:val="both"/>
        <w:rPr>
          <w:rFonts w:ascii="Arial" w:cs="Arial" w:eastAsia="Arial" w:hAnsi="Arial"/>
          <w:color w:val="00000a"/>
        </w:rPr>
      </w:pPr>
      <w:r w:rsidDel="00000000" w:rsidR="00000000" w:rsidRPr="00000000">
        <w:rPr>
          <w:rFonts w:ascii="Arial" w:cs="Arial" w:eastAsia="Arial" w:hAnsi="Arial"/>
          <w:color w:val="00000a"/>
          <w:rtl w:val="0"/>
        </w:rPr>
        <w:t xml:space="preserve">Las actividades grupales nos permitirán obtener un registro sobre otros aspectos. Por ejemplo, en los debates sobre un tema pautado, se llevarán registros de reflexiones, argumentos y modos de contraargumentar en público y en un ámbito democrático. </w:t>
      </w:r>
    </w:p>
    <w:p w:rsidR="00000000" w:rsidDel="00000000" w:rsidP="00000000" w:rsidRDefault="00000000" w:rsidRPr="00000000" w14:paraId="000000D9">
      <w:pPr>
        <w:pBdr>
          <w:top w:space="0" w:sz="0" w:val="nil"/>
          <w:left w:space="0" w:sz="0" w:val="nil"/>
          <w:bottom w:space="0" w:sz="0" w:val="nil"/>
          <w:right w:space="0" w:sz="0" w:val="nil"/>
          <w:between w:space="0" w:sz="0" w:val="nil"/>
        </w:pBdr>
        <w:tabs>
          <w:tab w:val="left" w:leader="none" w:pos="709"/>
        </w:tabs>
        <w:spacing w:after="142" w:line="360" w:lineRule="auto"/>
        <w:ind w:left="0" w:hanging="2"/>
        <w:jc w:val="both"/>
        <w:rPr>
          <w:rFonts w:ascii="Arial" w:cs="Arial" w:eastAsia="Arial" w:hAnsi="Arial"/>
          <w:color w:val="00000a"/>
        </w:rPr>
      </w:pPr>
      <w:r w:rsidDel="00000000" w:rsidR="00000000" w:rsidRPr="00000000">
        <w:rPr>
          <w:rFonts w:ascii="Arial" w:cs="Arial" w:eastAsia="Arial" w:hAnsi="Arial"/>
          <w:color w:val="00000a"/>
          <w:rtl w:val="0"/>
        </w:rPr>
        <w:t xml:space="preserve">Por último, no debe olvidarse que es necesario brindarle a cada estudiante la posibilidad de autoevaluarse y co-evaluarse, de manera que puedan reflexionar sobre su propio desempeño. Esto puede lograrse a partir de cuestionarios, de escalas de autoevaluación y de la autocorrección. Es muy interesante agregarle a estos cuestionarios ítems sobre el desenvolvimiento de las docentes, con preguntas relacionadas con la metodología implementada, la apropiación del conocimiento y de habilidades; así como también, la relación interpersonal con les estudiantes, que se pueden basar en los  lineamientos evaluativos del Analizador de la Gestión y el desarrollo curricular.</w:t>
      </w:r>
    </w:p>
    <w:p w:rsidR="00000000" w:rsidDel="00000000" w:rsidP="00000000" w:rsidRDefault="00000000" w:rsidRPr="00000000" w14:paraId="000000DA">
      <w:pPr>
        <w:pBdr>
          <w:top w:space="0" w:sz="0" w:val="nil"/>
          <w:left w:space="0" w:sz="0" w:val="nil"/>
          <w:bottom w:space="0" w:sz="0" w:val="nil"/>
          <w:right w:space="0" w:sz="0" w:val="nil"/>
          <w:between w:space="0" w:sz="0" w:val="nil"/>
        </w:pBdr>
        <w:tabs>
          <w:tab w:val="left" w:leader="none" w:pos="709"/>
        </w:tabs>
        <w:spacing w:after="142" w:lineRule="auto"/>
        <w:ind w:left="0" w:hanging="2"/>
        <w:jc w:val="both"/>
        <w:rPr>
          <w:rFonts w:ascii="Arial" w:cs="Arial" w:eastAsia="Arial" w:hAnsi="Arial"/>
          <w:color w:val="00000a"/>
        </w:rPr>
      </w:pPr>
      <w:r w:rsidDel="00000000" w:rsidR="00000000" w:rsidRPr="00000000">
        <w:rPr>
          <w:rFonts w:ascii="Arial" w:cs="Arial" w:eastAsia="Arial" w:hAnsi="Arial"/>
          <w:b w:val="1"/>
          <w:color w:val="00000a"/>
          <w:rtl w:val="0"/>
        </w:rPr>
        <w:t xml:space="preserve">Acreditación</w:t>
      </w:r>
      <w:r w:rsidDel="00000000" w:rsidR="00000000" w:rsidRPr="00000000">
        <w:rPr>
          <w:rtl w:val="0"/>
        </w:rPr>
      </w:r>
    </w:p>
    <w:p w:rsidR="00000000" w:rsidDel="00000000" w:rsidP="00000000" w:rsidRDefault="00000000" w:rsidRPr="00000000" w14:paraId="000000DB">
      <w:pPr>
        <w:widowControl w:val="0"/>
        <w:pBdr>
          <w:top w:space="0" w:sz="0" w:val="nil"/>
          <w:left w:space="0" w:sz="0" w:val="nil"/>
          <w:bottom w:space="0" w:sz="0" w:val="nil"/>
          <w:right w:space="0" w:sz="0" w:val="nil"/>
          <w:between w:space="0" w:sz="0" w:val="nil"/>
        </w:pBdr>
        <w:tabs>
          <w:tab w:val="left" w:leader="none" w:pos="709"/>
        </w:tabs>
        <w:spacing w:after="142" w:line="360" w:lineRule="auto"/>
        <w:ind w:left="0" w:hanging="2"/>
        <w:jc w:val="both"/>
        <w:rPr>
          <w:rFonts w:ascii="Arial" w:cs="Arial" w:eastAsia="Arial" w:hAnsi="Arial"/>
          <w:color w:val="00000a"/>
          <w:u w:val="single"/>
        </w:rPr>
      </w:pPr>
      <w:r w:rsidDel="00000000" w:rsidR="00000000" w:rsidRPr="00000000">
        <w:rPr>
          <w:rFonts w:ascii="Arial" w:cs="Arial" w:eastAsia="Arial" w:hAnsi="Arial"/>
          <w:color w:val="00000a"/>
          <w:u w:val="single"/>
          <w:rtl w:val="0"/>
        </w:rPr>
        <w:t xml:space="preserve">Estudiantes regulares. Deberán cumplir con los siguientes requisitos:</w:t>
      </w:r>
    </w:p>
    <w:p w:rsidR="00000000" w:rsidDel="00000000" w:rsidP="00000000" w:rsidRDefault="00000000" w:rsidRPr="00000000" w14:paraId="000000DC">
      <w:pPr>
        <w:widowControl w:val="0"/>
        <w:pBdr>
          <w:top w:space="0" w:sz="0" w:val="nil"/>
          <w:left w:space="0" w:sz="0" w:val="nil"/>
          <w:bottom w:space="0" w:sz="0" w:val="nil"/>
          <w:right w:space="0" w:sz="0" w:val="nil"/>
          <w:between w:space="0" w:sz="0" w:val="nil"/>
        </w:pBdr>
        <w:tabs>
          <w:tab w:val="left" w:leader="none" w:pos="709"/>
        </w:tabs>
        <w:spacing w:after="142" w:line="360" w:lineRule="auto"/>
        <w:ind w:left="0" w:hanging="2"/>
        <w:jc w:val="both"/>
        <w:rPr>
          <w:rFonts w:ascii="Arial" w:cs="Arial" w:eastAsia="Arial" w:hAnsi="Arial"/>
          <w:color w:val="00000a"/>
          <w:u w:val="single"/>
        </w:rPr>
      </w:pPr>
      <w:r w:rsidDel="00000000" w:rsidR="00000000" w:rsidRPr="00000000">
        <w:rPr>
          <w:rFonts w:ascii="Arial" w:cs="Arial" w:eastAsia="Arial" w:hAnsi="Arial"/>
          <w:color w:val="00000a"/>
          <w:u w:val="single"/>
          <w:rtl w:val="0"/>
        </w:rPr>
        <w:t xml:space="preserve">Asistencia</w:t>
      </w:r>
      <w:r w:rsidDel="00000000" w:rsidR="00000000" w:rsidRPr="00000000">
        <w:rPr>
          <w:rFonts w:ascii="Arial" w:cs="Arial" w:eastAsia="Arial" w:hAnsi="Arial"/>
          <w:color w:val="00000a"/>
          <w:rtl w:val="0"/>
        </w:rPr>
        <w:t xml:space="preserve">: 80%.</w:t>
      </w:r>
      <w:r w:rsidDel="00000000" w:rsidR="00000000" w:rsidRPr="00000000">
        <w:rPr>
          <w:rtl w:val="0"/>
        </w:rPr>
      </w:r>
    </w:p>
    <w:p w:rsidR="00000000" w:rsidDel="00000000" w:rsidP="00000000" w:rsidRDefault="00000000" w:rsidRPr="00000000" w14:paraId="000000DD">
      <w:pPr>
        <w:widowControl w:val="0"/>
        <w:pBdr>
          <w:top w:space="0" w:sz="0" w:val="nil"/>
          <w:left w:space="0" w:sz="0" w:val="nil"/>
          <w:bottom w:space="0" w:sz="0" w:val="nil"/>
          <w:right w:space="0" w:sz="0" w:val="nil"/>
          <w:between w:space="0" w:sz="0" w:val="nil"/>
        </w:pBdr>
        <w:tabs>
          <w:tab w:val="left" w:leader="none" w:pos="709"/>
        </w:tabs>
        <w:spacing w:after="142" w:line="360" w:lineRule="auto"/>
        <w:ind w:left="0" w:hanging="2"/>
        <w:jc w:val="both"/>
        <w:rPr>
          <w:rFonts w:ascii="Arial" w:cs="Arial" w:eastAsia="Arial" w:hAnsi="Arial"/>
          <w:color w:val="00000a"/>
          <w:u w:val="single"/>
        </w:rPr>
      </w:pPr>
      <w:r w:rsidDel="00000000" w:rsidR="00000000" w:rsidRPr="00000000">
        <w:rPr>
          <w:rFonts w:ascii="Arial" w:cs="Arial" w:eastAsia="Arial" w:hAnsi="Arial"/>
          <w:color w:val="00000a"/>
          <w:u w:val="single"/>
          <w:rtl w:val="0"/>
        </w:rPr>
        <w:t xml:space="preserve">Evaluación</w:t>
      </w:r>
      <w:r w:rsidDel="00000000" w:rsidR="00000000" w:rsidRPr="00000000">
        <w:rPr>
          <w:rFonts w:ascii="Arial" w:cs="Arial" w:eastAsia="Arial" w:hAnsi="Arial"/>
          <w:color w:val="00000a"/>
          <w:rtl w:val="0"/>
        </w:rPr>
        <w:t xml:space="preserve">: Para tener derecho a examen final, se debe aprobar con 4 o más un parcial y un parcial de integración. Para promocionar sin examen final, los mismos trabajos deberán calificar con 7 o más.</w:t>
      </w:r>
      <w:r w:rsidDel="00000000" w:rsidR="00000000" w:rsidRPr="00000000">
        <w:rPr>
          <w:rtl w:val="0"/>
        </w:rPr>
      </w:r>
    </w:p>
    <w:p w:rsidR="00000000" w:rsidDel="00000000" w:rsidP="00000000" w:rsidRDefault="00000000" w:rsidRPr="00000000" w14:paraId="000000DE">
      <w:pPr>
        <w:widowControl w:val="0"/>
        <w:pBdr>
          <w:top w:space="0" w:sz="0" w:val="nil"/>
          <w:left w:space="0" w:sz="0" w:val="nil"/>
          <w:bottom w:space="0" w:sz="0" w:val="nil"/>
          <w:right w:space="0" w:sz="0" w:val="nil"/>
          <w:between w:space="0" w:sz="0" w:val="nil"/>
        </w:pBdr>
        <w:tabs>
          <w:tab w:val="left" w:leader="none" w:pos="709"/>
        </w:tabs>
        <w:spacing w:after="142" w:line="360" w:lineRule="auto"/>
        <w:ind w:left="0" w:hanging="2"/>
        <w:jc w:val="both"/>
        <w:rPr>
          <w:rFonts w:ascii="Arial" w:cs="Arial" w:eastAsia="Arial" w:hAnsi="Arial"/>
        </w:rPr>
      </w:pPr>
      <w:r w:rsidDel="00000000" w:rsidR="00000000" w:rsidRPr="00000000">
        <w:rPr>
          <w:rFonts w:ascii="Arial" w:cs="Arial" w:eastAsia="Arial" w:hAnsi="Arial"/>
          <w:color w:val="00000a"/>
          <w:u w:val="single"/>
          <w:rtl w:val="0"/>
        </w:rPr>
        <w:t xml:space="preserve">Estudiantes en condición de “libres”</w:t>
      </w:r>
      <w:r w:rsidDel="00000000" w:rsidR="00000000" w:rsidRPr="00000000">
        <w:rPr>
          <w:rFonts w:ascii="Arial" w:cs="Arial" w:eastAsia="Arial" w:hAnsi="Arial"/>
          <w:color w:val="00000a"/>
          <w:rtl w:val="0"/>
        </w:rPr>
        <w:t xml:space="preserve">: Podrán presentarse a rendir quienes hayan elaborado un trabajo que aborde los grandes ejes temáticos. Este trabajo deberá tener un seguimiento tutorial previo y ser presentado por lo menos quince (15) días antes de la mesa de examen.</w:t>
      </w:r>
      <w:r w:rsidDel="00000000" w:rsidR="00000000" w:rsidRPr="00000000">
        <w:rPr>
          <w:rtl w:val="0"/>
        </w:rPr>
      </w:r>
    </w:p>
    <w:p w:rsidR="00000000" w:rsidDel="00000000" w:rsidP="00000000" w:rsidRDefault="00000000" w:rsidRPr="00000000" w14:paraId="000000DF">
      <w:pPr>
        <w:shd w:fill="000000" w:val="clear"/>
        <w:ind w:left="0" w:hanging="2"/>
        <w:rPr>
          <w:rFonts w:ascii="Arial" w:cs="Arial" w:eastAsia="Arial" w:hAnsi="Arial"/>
          <w:color w:val="ffffff"/>
        </w:rPr>
      </w:pPr>
      <w:r w:rsidDel="00000000" w:rsidR="00000000" w:rsidRPr="00000000">
        <w:rPr>
          <w:rFonts w:ascii="Arial" w:cs="Arial" w:eastAsia="Arial" w:hAnsi="Arial"/>
          <w:b w:val="1"/>
          <w:color w:val="ffffff"/>
          <w:rtl w:val="0"/>
        </w:rPr>
        <w:t xml:space="preserve">7. BIBLIOGRAFÍA</w:t>
      </w:r>
      <w:r w:rsidDel="00000000" w:rsidR="00000000" w:rsidRPr="00000000">
        <w:rPr>
          <w:rtl w:val="0"/>
        </w:rPr>
      </w:r>
    </w:p>
    <w:p w:rsidR="00000000" w:rsidDel="00000000" w:rsidP="00000000" w:rsidRDefault="00000000" w:rsidRPr="00000000" w14:paraId="000000E0">
      <w:pPr>
        <w:widowControl w:val="0"/>
        <w:spacing w:after="142" w:lineRule="auto"/>
        <w:ind w:left="0" w:hanging="2"/>
        <w:jc w:val="both"/>
        <w:rPr>
          <w:rFonts w:ascii="Arial" w:cs="Arial" w:eastAsia="Arial" w:hAnsi="Arial"/>
          <w:highlight w:val="white"/>
        </w:rPr>
      </w:pPr>
      <w:r w:rsidDel="00000000" w:rsidR="00000000" w:rsidRPr="00000000">
        <w:rPr>
          <w:rFonts w:ascii="Arial" w:cs="Arial" w:eastAsia="Arial" w:hAnsi="Arial"/>
          <w:highlight w:val="white"/>
          <w:rtl w:val="0"/>
        </w:rPr>
        <w:t xml:space="preserve">De les estudiantes: Consignada en que cada eje de Contenidos.</w:t>
      </w:r>
    </w:p>
    <w:p w:rsidR="00000000" w:rsidDel="00000000" w:rsidP="00000000" w:rsidRDefault="00000000" w:rsidRPr="00000000" w14:paraId="000000E1">
      <w:pPr>
        <w:widowControl w:val="0"/>
        <w:spacing w:after="142" w:lineRule="auto"/>
        <w:ind w:left="0" w:hanging="2"/>
        <w:jc w:val="both"/>
        <w:rPr>
          <w:rFonts w:ascii="Arial" w:cs="Arial" w:eastAsia="Arial" w:hAnsi="Arial"/>
          <w:highlight w:val="white"/>
        </w:rPr>
      </w:pPr>
      <w:r w:rsidDel="00000000" w:rsidR="00000000" w:rsidRPr="00000000">
        <w:rPr>
          <w:rtl w:val="0"/>
        </w:rPr>
      </w:r>
    </w:p>
    <w:p w:rsidR="00000000" w:rsidDel="00000000" w:rsidP="00000000" w:rsidRDefault="00000000" w:rsidRPr="00000000" w14:paraId="000000E2">
      <w:pPr>
        <w:widowControl w:val="0"/>
        <w:spacing w:after="142" w:lineRule="auto"/>
        <w:ind w:left="0" w:hanging="2"/>
        <w:jc w:val="both"/>
        <w:rPr>
          <w:rFonts w:ascii="Arial" w:cs="Arial" w:eastAsia="Arial" w:hAnsi="Arial"/>
          <w:highlight w:val="white"/>
        </w:rPr>
      </w:pPr>
      <w:r w:rsidDel="00000000" w:rsidR="00000000" w:rsidRPr="00000000">
        <w:rPr>
          <w:rFonts w:ascii="Arial" w:cs="Arial" w:eastAsia="Arial" w:hAnsi="Arial"/>
          <w:highlight w:val="white"/>
          <w:rtl w:val="0"/>
        </w:rPr>
        <w:t xml:space="preserve">De la cátedra: </w:t>
      </w:r>
    </w:p>
    <w:p w:rsidR="00000000" w:rsidDel="00000000" w:rsidP="00000000" w:rsidRDefault="00000000" w:rsidRPr="00000000" w14:paraId="000000E3">
      <w:pPr>
        <w:widowControl w:val="0"/>
        <w:numPr>
          <w:ilvl w:val="0"/>
          <w:numId w:val="6"/>
        </w:numPr>
        <w:spacing w:after="142" w:lineRule="auto"/>
        <w:ind w:left="0" w:hanging="2"/>
        <w:jc w:val="both"/>
        <w:rPr>
          <w:rFonts w:ascii="Arial" w:cs="Arial" w:eastAsia="Arial" w:hAnsi="Arial"/>
          <w:highlight w:val="white"/>
        </w:rPr>
      </w:pPr>
      <w:hyperlink r:id="rId67">
        <w:r w:rsidDel="00000000" w:rsidR="00000000" w:rsidRPr="00000000">
          <w:rPr>
            <w:rFonts w:ascii="Arial" w:cs="Arial" w:eastAsia="Arial" w:hAnsi="Arial"/>
            <w:color w:val="0000ff"/>
            <w:highlight w:val="white"/>
            <w:u w:val="single"/>
            <w:vertAlign w:val="baseline"/>
            <w:rtl w:val="0"/>
          </w:rPr>
          <w:t xml:space="preserve">Almada, María; Duarte, María;  Etchemaite, Fabiola (2001) </w:t>
        </w:r>
      </w:hyperlink>
      <w:hyperlink r:id="rId68">
        <w:r w:rsidDel="00000000" w:rsidR="00000000" w:rsidRPr="00000000">
          <w:rPr>
            <w:rFonts w:ascii="Arial" w:cs="Arial" w:eastAsia="Arial" w:hAnsi="Arial"/>
            <w:i w:val="1"/>
            <w:color w:val="0000ff"/>
            <w:highlight w:val="white"/>
            <w:u w:val="single"/>
            <w:vertAlign w:val="baseline"/>
            <w:rtl w:val="0"/>
          </w:rPr>
          <w:t xml:space="preserve">Entre libros y lectores</w:t>
        </w:r>
      </w:hyperlink>
      <w:hyperlink r:id="rId69">
        <w:r w:rsidDel="00000000" w:rsidR="00000000" w:rsidRPr="00000000">
          <w:rPr>
            <w:rFonts w:ascii="Arial" w:cs="Arial" w:eastAsia="Arial" w:hAnsi="Arial"/>
            <w:b w:val="1"/>
            <w:i w:val="1"/>
            <w:color w:val="0000ff"/>
            <w:highlight w:val="white"/>
            <w:u w:val="single"/>
            <w:vertAlign w:val="baseline"/>
            <w:rtl w:val="0"/>
          </w:rPr>
          <w:t xml:space="preserve"> </w:t>
        </w:r>
      </w:hyperlink>
      <w:hyperlink r:id="rId70">
        <w:r w:rsidDel="00000000" w:rsidR="00000000" w:rsidRPr="00000000">
          <w:rPr>
            <w:rFonts w:ascii="Arial" w:cs="Arial" w:eastAsia="Arial" w:hAnsi="Arial"/>
            <w:i w:val="1"/>
            <w:color w:val="0000ff"/>
            <w:highlight w:val="white"/>
            <w:u w:val="single"/>
            <w:vertAlign w:val="baseline"/>
            <w:rtl w:val="0"/>
          </w:rPr>
          <w:t xml:space="preserve">EL TEXTO LITERARIO I</w:t>
        </w:r>
      </w:hyperlink>
      <w:hyperlink r:id="rId71">
        <w:r w:rsidDel="00000000" w:rsidR="00000000" w:rsidRPr="00000000">
          <w:rPr>
            <w:rFonts w:ascii="Arial" w:cs="Arial" w:eastAsia="Arial" w:hAnsi="Arial"/>
            <w:color w:val="0000ff"/>
            <w:highlight w:val="white"/>
            <w:u w:val="single"/>
            <w:vertAlign w:val="baseline"/>
            <w:rtl w:val="0"/>
          </w:rPr>
          <w:t xml:space="preserve">. Buenos Aires, Editorial LUGAR.</w:t>
        </w:r>
      </w:hyperlink>
      <w:r w:rsidDel="00000000" w:rsidR="00000000" w:rsidRPr="00000000">
        <w:rPr>
          <w:rFonts w:ascii="Arial" w:cs="Arial" w:eastAsia="Arial" w:hAnsi="Arial"/>
          <w:highlight w:val="white"/>
          <w:rtl w:val="0"/>
        </w:rPr>
        <w:t xml:space="preserve"> </w:t>
      </w:r>
    </w:p>
    <w:p w:rsidR="00000000" w:rsidDel="00000000" w:rsidP="00000000" w:rsidRDefault="00000000" w:rsidRPr="00000000" w14:paraId="000000E4">
      <w:pPr>
        <w:widowControl w:val="0"/>
        <w:numPr>
          <w:ilvl w:val="0"/>
          <w:numId w:val="8"/>
        </w:numPr>
        <w:tabs>
          <w:tab w:val="left" w:leader="none" w:pos="709"/>
        </w:tabs>
        <w:spacing w:after="142" w:lineRule="auto"/>
        <w:ind w:left="0" w:hanging="2"/>
        <w:jc w:val="both"/>
        <w:rPr>
          <w:rFonts w:ascii="Arial" w:cs="Arial" w:eastAsia="Arial" w:hAnsi="Arial"/>
          <w:color w:val="00000a"/>
        </w:rPr>
      </w:pPr>
      <w:r w:rsidDel="00000000" w:rsidR="00000000" w:rsidRPr="00000000">
        <w:rPr>
          <w:rFonts w:ascii="Arial" w:cs="Arial" w:eastAsia="Arial" w:hAnsi="Arial"/>
          <w:rtl w:val="0"/>
        </w:rPr>
        <w:t xml:space="preserve">Alvarado, Maite(2004). </w:t>
      </w:r>
      <w:r w:rsidDel="00000000" w:rsidR="00000000" w:rsidRPr="00000000">
        <w:rPr>
          <w:rFonts w:ascii="Arial" w:cs="Arial" w:eastAsia="Arial" w:hAnsi="Arial"/>
          <w:i w:val="1"/>
          <w:rtl w:val="0"/>
        </w:rPr>
        <w:t xml:space="preserve">Problemas de la enseñanza de la lengua y la literatura, </w:t>
      </w:r>
      <w:r w:rsidDel="00000000" w:rsidR="00000000" w:rsidRPr="00000000">
        <w:rPr>
          <w:rFonts w:ascii="Arial" w:cs="Arial" w:eastAsia="Arial" w:hAnsi="Arial"/>
          <w:rtl w:val="0"/>
        </w:rPr>
        <w:t xml:space="preserve">Universidad Nacional de Quilmes Editorial, Bs. As.</w:t>
      </w:r>
      <w:r w:rsidDel="00000000" w:rsidR="00000000" w:rsidRPr="00000000">
        <w:rPr>
          <w:rtl w:val="0"/>
        </w:rPr>
      </w:r>
    </w:p>
    <w:p w:rsidR="00000000" w:rsidDel="00000000" w:rsidP="00000000" w:rsidRDefault="00000000" w:rsidRPr="00000000" w14:paraId="000000E5">
      <w:pPr>
        <w:widowControl w:val="0"/>
        <w:numPr>
          <w:ilvl w:val="0"/>
          <w:numId w:val="8"/>
        </w:numPr>
        <w:tabs>
          <w:tab w:val="left" w:leader="none" w:pos="709"/>
        </w:tabs>
        <w:spacing w:after="142" w:lineRule="auto"/>
        <w:ind w:left="0" w:hanging="2"/>
        <w:jc w:val="both"/>
        <w:rPr>
          <w:rFonts w:ascii="Arial" w:cs="Arial" w:eastAsia="Arial" w:hAnsi="Arial"/>
          <w:color w:val="00000a"/>
        </w:rPr>
      </w:pPr>
      <w:r w:rsidDel="00000000" w:rsidR="00000000" w:rsidRPr="00000000">
        <w:rPr>
          <w:rFonts w:ascii="Arial" w:cs="Arial" w:eastAsia="Arial" w:hAnsi="Arial"/>
          <w:highlight w:val="white"/>
          <w:rtl w:val="0"/>
        </w:rPr>
        <w:t xml:space="preserve">Alvarado, Maite (2003) “La Resolución de Problemas” </w:t>
      </w:r>
      <w:r w:rsidDel="00000000" w:rsidR="00000000" w:rsidRPr="00000000">
        <w:rPr>
          <w:rFonts w:ascii="Arial" w:cs="Arial" w:eastAsia="Arial" w:hAnsi="Arial"/>
          <w:i w:val="1"/>
          <w:highlight w:val="white"/>
          <w:rtl w:val="0"/>
        </w:rPr>
        <w:t xml:space="preserve">En Revista Propuesta Educativa </w:t>
      </w:r>
      <w:r w:rsidDel="00000000" w:rsidR="00000000" w:rsidRPr="00000000">
        <w:rPr>
          <w:rFonts w:ascii="Arial" w:cs="Arial" w:eastAsia="Arial" w:hAnsi="Arial"/>
          <w:highlight w:val="white"/>
          <w:rtl w:val="0"/>
        </w:rPr>
        <w:t xml:space="preserve">Nº 26, Argentina, FLACSO – Ediciones Novedades Educativas.</w:t>
      </w:r>
      <w:r w:rsidDel="00000000" w:rsidR="00000000" w:rsidRPr="00000000">
        <w:rPr>
          <w:rtl w:val="0"/>
        </w:rPr>
      </w:r>
    </w:p>
    <w:p w:rsidR="00000000" w:rsidDel="00000000" w:rsidP="00000000" w:rsidRDefault="00000000" w:rsidRPr="00000000" w14:paraId="000000E6">
      <w:pPr>
        <w:widowControl w:val="0"/>
        <w:numPr>
          <w:ilvl w:val="0"/>
          <w:numId w:val="8"/>
        </w:numPr>
        <w:tabs>
          <w:tab w:val="left" w:leader="none" w:pos="709"/>
        </w:tabs>
        <w:spacing w:after="142" w:lineRule="auto"/>
        <w:ind w:left="0" w:hanging="2"/>
        <w:jc w:val="both"/>
        <w:rPr>
          <w:rFonts w:ascii="Arial" w:cs="Arial" w:eastAsia="Arial" w:hAnsi="Arial"/>
          <w:color w:val="00000a"/>
        </w:rPr>
      </w:pPr>
      <w:r w:rsidDel="00000000" w:rsidR="00000000" w:rsidRPr="00000000">
        <w:rPr>
          <w:rFonts w:ascii="Arial" w:cs="Arial" w:eastAsia="Arial" w:hAnsi="Arial"/>
          <w:rtl w:val="0"/>
        </w:rPr>
        <w:t xml:space="preserve">Alves, Ana, </w:t>
      </w:r>
      <w:r w:rsidDel="00000000" w:rsidR="00000000" w:rsidRPr="00000000">
        <w:rPr>
          <w:rFonts w:ascii="Arial" w:cs="Arial" w:eastAsia="Arial" w:hAnsi="Arial"/>
          <w:i w:val="1"/>
          <w:rtl w:val="0"/>
        </w:rPr>
        <w:t xml:space="preserve">“La enseñanza de la lengua en las escuelas de comunidades mapuce”, en Revista Novedades Educativas, Año 18, Nª186, Junio, 2006. Pág 25 a 26.</w:t>
      </w:r>
      <w:r w:rsidDel="00000000" w:rsidR="00000000" w:rsidRPr="00000000">
        <w:rPr>
          <w:rtl w:val="0"/>
        </w:rPr>
      </w:r>
    </w:p>
    <w:p w:rsidR="00000000" w:rsidDel="00000000" w:rsidP="00000000" w:rsidRDefault="00000000" w:rsidRPr="00000000" w14:paraId="000000E7">
      <w:pPr>
        <w:widowControl w:val="0"/>
        <w:numPr>
          <w:ilvl w:val="0"/>
          <w:numId w:val="8"/>
        </w:numPr>
        <w:tabs>
          <w:tab w:val="left" w:leader="none" w:pos="709"/>
        </w:tabs>
        <w:spacing w:after="142" w:lineRule="auto"/>
        <w:ind w:left="0" w:hanging="2"/>
        <w:jc w:val="both"/>
        <w:rPr>
          <w:rFonts w:ascii="Arial" w:cs="Arial" w:eastAsia="Arial" w:hAnsi="Arial"/>
          <w:color w:val="00000a"/>
        </w:rPr>
      </w:pPr>
      <w:r w:rsidDel="00000000" w:rsidR="00000000" w:rsidRPr="00000000">
        <w:rPr>
          <w:rFonts w:ascii="Arial" w:cs="Arial" w:eastAsia="Arial" w:hAnsi="Arial"/>
          <w:color w:val="00000a"/>
          <w:rtl w:val="0"/>
        </w:rPr>
        <w:t xml:space="preserve">Baquero, Ricardo (2002) “Del experimento escolar a la experiencia educativa. La transmisión educativa desde una perspectiva psicológica situacional”. </w:t>
      </w:r>
      <w:r w:rsidDel="00000000" w:rsidR="00000000" w:rsidRPr="00000000">
        <w:rPr>
          <w:rFonts w:ascii="Arial" w:cs="Arial" w:eastAsia="Arial" w:hAnsi="Arial"/>
          <w:i w:val="1"/>
          <w:color w:val="00000a"/>
          <w:rtl w:val="0"/>
        </w:rPr>
        <w:t xml:space="preserve">Perfiles Educativos. Vol. XXIV, Nº 98.</w:t>
      </w:r>
      <w:r w:rsidDel="00000000" w:rsidR="00000000" w:rsidRPr="00000000">
        <w:rPr>
          <w:rFonts w:ascii="Arial" w:cs="Arial" w:eastAsia="Arial" w:hAnsi="Arial"/>
          <w:color w:val="00000a"/>
          <w:rtl w:val="0"/>
        </w:rPr>
        <w:t xml:space="preserve"> Instituto de Investigaciones sobre la Universidad y la Educación. México D.F.</w:t>
      </w:r>
    </w:p>
    <w:p w:rsidR="00000000" w:rsidDel="00000000" w:rsidP="00000000" w:rsidRDefault="00000000" w:rsidRPr="00000000" w14:paraId="000000E8">
      <w:pPr>
        <w:widowControl w:val="0"/>
        <w:numPr>
          <w:ilvl w:val="0"/>
          <w:numId w:val="8"/>
        </w:numPr>
        <w:tabs>
          <w:tab w:val="left" w:leader="none" w:pos="709"/>
        </w:tabs>
        <w:spacing w:after="142" w:lineRule="auto"/>
        <w:ind w:left="0" w:hanging="2"/>
        <w:jc w:val="both"/>
        <w:rPr>
          <w:rFonts w:ascii="Arial" w:cs="Arial" w:eastAsia="Arial" w:hAnsi="Arial"/>
          <w:color w:val="00000a"/>
        </w:rPr>
      </w:pPr>
      <w:hyperlink r:id="rId72">
        <w:r w:rsidDel="00000000" w:rsidR="00000000" w:rsidRPr="00000000">
          <w:rPr>
            <w:rFonts w:ascii="Arial" w:cs="Arial" w:eastAsia="Arial" w:hAnsi="Arial"/>
            <w:color w:val="0000ff"/>
            <w:u w:val="single"/>
            <w:vertAlign w:val="baseline"/>
            <w:rtl w:val="0"/>
          </w:rPr>
          <w:t xml:space="preserve">Bixio, Beatriz (2003) “Pasos hacia una Didáctica sociocultural de la Lengua y la Literatura: Sociolingüística y educación, un campo tensionado”. </w:t>
        </w:r>
      </w:hyperlink>
      <w:hyperlink r:id="rId73">
        <w:r w:rsidDel="00000000" w:rsidR="00000000" w:rsidRPr="00000000">
          <w:rPr>
            <w:rFonts w:ascii="Arial" w:cs="Arial" w:eastAsia="Arial" w:hAnsi="Arial"/>
            <w:i w:val="1"/>
            <w:color w:val="0000ff"/>
            <w:u w:val="single"/>
            <w:vertAlign w:val="baseline"/>
            <w:rtl w:val="0"/>
          </w:rPr>
          <w:t xml:space="preserve">Lulú Coquette. Revista de Didáctica de la Lengua y la Literatura. </w:t>
        </w:r>
      </w:hyperlink>
      <w:hyperlink r:id="rId74">
        <w:r w:rsidDel="00000000" w:rsidR="00000000" w:rsidRPr="00000000">
          <w:rPr>
            <w:rFonts w:ascii="Arial" w:cs="Arial" w:eastAsia="Arial" w:hAnsi="Arial"/>
            <w:color w:val="0000ff"/>
            <w:u w:val="single"/>
            <w:vertAlign w:val="baseline"/>
            <w:rtl w:val="0"/>
          </w:rPr>
          <w:t xml:space="preserve">Barcelona, Octaedro, año I, Nro. 2, noviembre.</w:t>
        </w:r>
      </w:hyperlink>
      <w:r w:rsidDel="00000000" w:rsidR="00000000" w:rsidRPr="00000000">
        <w:rPr>
          <w:rtl w:val="0"/>
        </w:rPr>
      </w:r>
    </w:p>
    <w:p w:rsidR="00000000" w:rsidDel="00000000" w:rsidP="00000000" w:rsidRDefault="00000000" w:rsidRPr="00000000" w14:paraId="000000E9">
      <w:pPr>
        <w:widowControl w:val="0"/>
        <w:numPr>
          <w:ilvl w:val="0"/>
          <w:numId w:val="8"/>
        </w:numPr>
        <w:tabs>
          <w:tab w:val="left" w:leader="none" w:pos="709"/>
        </w:tabs>
        <w:spacing w:after="142" w:lineRule="auto"/>
        <w:ind w:left="0" w:hanging="2"/>
        <w:jc w:val="both"/>
        <w:rPr>
          <w:rFonts w:ascii="Arial" w:cs="Arial" w:eastAsia="Arial" w:hAnsi="Arial"/>
          <w:color w:val="00000a"/>
        </w:rPr>
      </w:pPr>
      <w:r w:rsidDel="00000000" w:rsidR="00000000" w:rsidRPr="00000000">
        <w:rPr>
          <w:rFonts w:ascii="Arial" w:cs="Arial" w:eastAsia="Arial" w:hAnsi="Arial"/>
          <w:color w:val="00000a"/>
          <w:rtl w:val="0"/>
        </w:rPr>
        <w:t xml:space="preserve">Bixio, Beatriz (1997) </w:t>
      </w:r>
      <w:r w:rsidDel="00000000" w:rsidR="00000000" w:rsidRPr="00000000">
        <w:rPr>
          <w:rFonts w:ascii="Arial" w:cs="Arial" w:eastAsia="Arial" w:hAnsi="Arial"/>
          <w:i w:val="1"/>
          <w:color w:val="00000a"/>
          <w:rtl w:val="0"/>
        </w:rPr>
        <w:t xml:space="preserve">Aprendizaje significativo en la EGB. Conceptos, estrategias y propuestas didácticas</w:t>
      </w:r>
      <w:r w:rsidDel="00000000" w:rsidR="00000000" w:rsidRPr="00000000">
        <w:rPr>
          <w:rFonts w:ascii="Arial" w:cs="Arial" w:eastAsia="Arial" w:hAnsi="Arial"/>
          <w:color w:val="00000a"/>
          <w:rtl w:val="0"/>
        </w:rPr>
        <w:t xml:space="preserve">. Rosario. Homo Sapiens Ediciones.  </w:t>
      </w:r>
    </w:p>
    <w:p w:rsidR="00000000" w:rsidDel="00000000" w:rsidP="00000000" w:rsidRDefault="00000000" w:rsidRPr="00000000" w14:paraId="000000EA">
      <w:pPr>
        <w:widowControl w:val="0"/>
        <w:numPr>
          <w:ilvl w:val="0"/>
          <w:numId w:val="8"/>
        </w:numPr>
        <w:tabs>
          <w:tab w:val="left" w:leader="none" w:pos="709"/>
        </w:tabs>
        <w:spacing w:after="142" w:lineRule="auto"/>
        <w:ind w:left="0" w:hanging="2"/>
        <w:jc w:val="both"/>
        <w:rPr>
          <w:rFonts w:ascii="Arial" w:cs="Arial" w:eastAsia="Arial" w:hAnsi="Arial"/>
          <w:color w:val="00000a"/>
        </w:rPr>
      </w:pPr>
      <w:r w:rsidDel="00000000" w:rsidR="00000000" w:rsidRPr="00000000">
        <w:rPr>
          <w:rFonts w:ascii="Arial" w:cs="Arial" w:eastAsia="Arial" w:hAnsi="Arial"/>
          <w:rtl w:val="0"/>
        </w:rPr>
        <w:t xml:space="preserve">Bombini, Gustavo</w:t>
      </w:r>
      <w:r w:rsidDel="00000000" w:rsidR="00000000" w:rsidRPr="00000000">
        <w:rPr>
          <w:rFonts w:ascii="Arial" w:cs="Arial" w:eastAsia="Arial" w:hAnsi="Arial"/>
          <w:i w:val="1"/>
          <w:rtl w:val="0"/>
        </w:rPr>
        <w:t xml:space="preserve">, El lenguaje en acción</w:t>
      </w:r>
      <w:r w:rsidDel="00000000" w:rsidR="00000000" w:rsidRPr="00000000">
        <w:rPr>
          <w:rFonts w:ascii="Arial" w:cs="Arial" w:eastAsia="Arial" w:hAnsi="Arial"/>
          <w:rtl w:val="0"/>
        </w:rPr>
        <w:t xml:space="preserve">, Editorial Longseller, Buenos Aires, 2001.</w:t>
      </w:r>
      <w:r w:rsidDel="00000000" w:rsidR="00000000" w:rsidRPr="00000000">
        <w:rPr>
          <w:rtl w:val="0"/>
        </w:rPr>
      </w:r>
    </w:p>
    <w:p w:rsidR="00000000" w:rsidDel="00000000" w:rsidP="00000000" w:rsidRDefault="00000000" w:rsidRPr="00000000" w14:paraId="000000EB">
      <w:pPr>
        <w:widowControl w:val="0"/>
        <w:numPr>
          <w:ilvl w:val="0"/>
          <w:numId w:val="8"/>
        </w:numPr>
        <w:tabs>
          <w:tab w:val="left" w:leader="none" w:pos="709"/>
        </w:tabs>
        <w:spacing w:after="142" w:lineRule="auto"/>
        <w:ind w:left="0" w:hanging="2"/>
        <w:jc w:val="both"/>
        <w:rPr>
          <w:rFonts w:ascii="Arial" w:cs="Arial" w:eastAsia="Arial" w:hAnsi="Arial"/>
          <w:color w:val="00000a"/>
        </w:rPr>
      </w:pPr>
      <w:r w:rsidDel="00000000" w:rsidR="00000000" w:rsidRPr="00000000">
        <w:rPr>
          <w:rFonts w:ascii="Arial" w:cs="Arial" w:eastAsia="Arial" w:hAnsi="Arial"/>
          <w:color w:val="00000a"/>
          <w:rtl w:val="0"/>
        </w:rPr>
        <w:t xml:space="preserve">Bombini, Gustavo (Comp.) (2012)</w:t>
      </w:r>
      <w:r w:rsidDel="00000000" w:rsidR="00000000" w:rsidRPr="00000000">
        <w:rPr>
          <w:rFonts w:ascii="Arial" w:cs="Arial" w:eastAsia="Arial" w:hAnsi="Arial"/>
          <w:i w:val="1"/>
          <w:color w:val="00000a"/>
          <w:rtl w:val="0"/>
        </w:rPr>
        <w:t xml:space="preserve"> Escribir la metamorfosis. Escritura y formación docente</w:t>
      </w:r>
      <w:r w:rsidDel="00000000" w:rsidR="00000000" w:rsidRPr="00000000">
        <w:rPr>
          <w:rFonts w:ascii="Arial" w:cs="Arial" w:eastAsia="Arial" w:hAnsi="Arial"/>
          <w:color w:val="00000a"/>
          <w:rtl w:val="0"/>
        </w:rPr>
        <w:t xml:space="preserve">. Buenos Aires, El Hacedor.</w:t>
      </w:r>
    </w:p>
    <w:p w:rsidR="00000000" w:rsidDel="00000000" w:rsidP="00000000" w:rsidRDefault="00000000" w:rsidRPr="00000000" w14:paraId="000000EC">
      <w:pPr>
        <w:widowControl w:val="0"/>
        <w:numPr>
          <w:ilvl w:val="0"/>
          <w:numId w:val="8"/>
        </w:numPr>
        <w:tabs>
          <w:tab w:val="left" w:leader="none" w:pos="709"/>
        </w:tabs>
        <w:spacing w:after="142" w:lineRule="auto"/>
        <w:ind w:left="0" w:hanging="2"/>
        <w:jc w:val="both"/>
        <w:rPr>
          <w:rFonts w:ascii="Arial" w:cs="Arial" w:eastAsia="Arial" w:hAnsi="Arial"/>
          <w:color w:val="00000a"/>
        </w:rPr>
      </w:pPr>
      <w:r w:rsidDel="00000000" w:rsidR="00000000" w:rsidRPr="00000000">
        <w:rPr>
          <w:rFonts w:ascii="Arial" w:cs="Arial" w:eastAsia="Arial" w:hAnsi="Arial"/>
          <w:color w:val="00000a"/>
          <w:rtl w:val="0"/>
        </w:rPr>
        <w:t xml:space="preserve">Bourdieu, P. (2001) “¿Qué significa hablar?”</w:t>
      </w:r>
      <w:r w:rsidDel="00000000" w:rsidR="00000000" w:rsidRPr="00000000">
        <w:rPr>
          <w:rFonts w:ascii="Arial" w:cs="Arial" w:eastAsia="Arial" w:hAnsi="Arial"/>
          <w:i w:val="1"/>
          <w:color w:val="00000a"/>
          <w:rtl w:val="0"/>
        </w:rPr>
        <w:t xml:space="preserve"> Economía de los intercambios lingüísticos</w:t>
      </w:r>
      <w:r w:rsidDel="00000000" w:rsidR="00000000" w:rsidRPr="00000000">
        <w:rPr>
          <w:rFonts w:ascii="Arial" w:cs="Arial" w:eastAsia="Arial" w:hAnsi="Arial"/>
          <w:color w:val="00000a"/>
          <w:rtl w:val="0"/>
        </w:rPr>
        <w:t xml:space="preserve">. Madrid, Akal.</w:t>
      </w:r>
    </w:p>
    <w:p w:rsidR="00000000" w:rsidDel="00000000" w:rsidP="00000000" w:rsidRDefault="00000000" w:rsidRPr="00000000" w14:paraId="000000ED">
      <w:pPr>
        <w:widowControl w:val="0"/>
        <w:numPr>
          <w:ilvl w:val="0"/>
          <w:numId w:val="8"/>
        </w:numPr>
        <w:tabs>
          <w:tab w:val="left" w:leader="none" w:pos="709"/>
        </w:tabs>
        <w:spacing w:after="142" w:lineRule="auto"/>
        <w:ind w:left="0" w:hanging="2"/>
        <w:jc w:val="both"/>
        <w:rPr>
          <w:rFonts w:ascii="Arial" w:cs="Arial" w:eastAsia="Arial" w:hAnsi="Arial"/>
          <w:color w:val="00000a"/>
        </w:rPr>
      </w:pPr>
      <w:r w:rsidDel="00000000" w:rsidR="00000000" w:rsidRPr="00000000">
        <w:rPr>
          <w:rFonts w:ascii="Arial" w:cs="Arial" w:eastAsia="Arial" w:hAnsi="Arial"/>
          <w:color w:val="00000a"/>
          <w:rtl w:val="0"/>
        </w:rPr>
        <w:t xml:space="preserve">Bronckart, J-P. y Schneuwly, B. (1996) “La Didáctica del francés como lengua materna: la emergencia de una utopía indispensable”. En: </w:t>
      </w:r>
      <w:r w:rsidDel="00000000" w:rsidR="00000000" w:rsidRPr="00000000">
        <w:rPr>
          <w:rFonts w:ascii="Arial" w:cs="Arial" w:eastAsia="Arial" w:hAnsi="Arial"/>
          <w:i w:val="1"/>
          <w:color w:val="00000a"/>
          <w:rtl w:val="0"/>
        </w:rPr>
        <w:t xml:space="preserve">Textos</w:t>
      </w:r>
      <w:r w:rsidDel="00000000" w:rsidR="00000000" w:rsidRPr="00000000">
        <w:rPr>
          <w:rFonts w:ascii="Arial" w:cs="Arial" w:eastAsia="Arial" w:hAnsi="Arial"/>
          <w:color w:val="00000a"/>
          <w:rtl w:val="0"/>
        </w:rPr>
        <w:t xml:space="preserve">. Barcelona, Graó, año III, Nro. 9, julio de 1996.</w:t>
      </w:r>
    </w:p>
    <w:p w:rsidR="00000000" w:rsidDel="00000000" w:rsidP="00000000" w:rsidRDefault="00000000" w:rsidRPr="00000000" w14:paraId="000000EE">
      <w:pPr>
        <w:widowControl w:val="0"/>
        <w:numPr>
          <w:ilvl w:val="0"/>
          <w:numId w:val="8"/>
        </w:numPr>
        <w:tabs>
          <w:tab w:val="left" w:leader="none" w:pos="709"/>
        </w:tabs>
        <w:spacing w:after="142" w:lineRule="auto"/>
        <w:ind w:left="0" w:hanging="2"/>
        <w:jc w:val="both"/>
        <w:rPr>
          <w:rFonts w:ascii="Arial" w:cs="Arial" w:eastAsia="Arial" w:hAnsi="Arial"/>
          <w:color w:val="00000a"/>
        </w:rPr>
      </w:pPr>
      <w:r w:rsidDel="00000000" w:rsidR="00000000" w:rsidRPr="00000000">
        <w:rPr>
          <w:rFonts w:ascii="Arial" w:cs="Arial" w:eastAsia="Arial" w:hAnsi="Arial"/>
          <w:color w:val="00000a"/>
          <w:rtl w:val="0"/>
        </w:rPr>
        <w:t xml:space="preserve">Bruner, J. (2003) “La creación narrativa del yo”, </w:t>
      </w:r>
      <w:r w:rsidDel="00000000" w:rsidR="00000000" w:rsidRPr="00000000">
        <w:rPr>
          <w:rFonts w:ascii="Arial" w:cs="Arial" w:eastAsia="Arial" w:hAnsi="Arial"/>
          <w:i w:val="1"/>
          <w:color w:val="00000a"/>
          <w:rtl w:val="0"/>
        </w:rPr>
        <w:t xml:space="preserve">La fábrica de historias. Derecho, literatura, vida</w:t>
      </w:r>
      <w:r w:rsidDel="00000000" w:rsidR="00000000" w:rsidRPr="00000000">
        <w:rPr>
          <w:rFonts w:ascii="Arial" w:cs="Arial" w:eastAsia="Arial" w:hAnsi="Arial"/>
          <w:color w:val="00000a"/>
          <w:rtl w:val="0"/>
        </w:rPr>
        <w:t xml:space="preserve">. Buenos Aires, FCE.</w:t>
      </w:r>
    </w:p>
    <w:p w:rsidR="00000000" w:rsidDel="00000000" w:rsidP="00000000" w:rsidRDefault="00000000" w:rsidRPr="00000000" w14:paraId="000000EF">
      <w:pPr>
        <w:widowControl w:val="0"/>
        <w:numPr>
          <w:ilvl w:val="0"/>
          <w:numId w:val="8"/>
        </w:numPr>
        <w:tabs>
          <w:tab w:val="left" w:leader="none" w:pos="709"/>
        </w:tabs>
        <w:spacing w:after="142" w:lineRule="auto"/>
        <w:ind w:left="0" w:hanging="2"/>
        <w:jc w:val="both"/>
        <w:rPr>
          <w:rFonts w:ascii="Arial" w:cs="Arial" w:eastAsia="Arial" w:hAnsi="Arial"/>
          <w:color w:val="00000a"/>
        </w:rPr>
      </w:pPr>
      <w:r w:rsidDel="00000000" w:rsidR="00000000" w:rsidRPr="00000000">
        <w:rPr>
          <w:rFonts w:ascii="Arial" w:cs="Arial" w:eastAsia="Arial" w:hAnsi="Arial"/>
          <w:rtl w:val="0"/>
        </w:rPr>
        <w:t xml:space="preserve">Cassany, Daniel, </w:t>
      </w:r>
      <w:r w:rsidDel="00000000" w:rsidR="00000000" w:rsidRPr="00000000">
        <w:rPr>
          <w:rFonts w:ascii="Arial" w:cs="Arial" w:eastAsia="Arial" w:hAnsi="Arial"/>
          <w:i w:val="1"/>
          <w:rtl w:val="0"/>
        </w:rPr>
        <w:t xml:space="preserve">Reparar la escritura</w:t>
      </w:r>
      <w:r w:rsidDel="00000000" w:rsidR="00000000" w:rsidRPr="00000000">
        <w:rPr>
          <w:rFonts w:ascii="Arial" w:cs="Arial" w:eastAsia="Arial" w:hAnsi="Arial"/>
          <w:rtl w:val="0"/>
        </w:rPr>
        <w:t xml:space="preserve">, Editorial  Grao, Barcelona, 1996. Págs. 31 a 32-44 a 56.</w:t>
      </w:r>
      <w:r w:rsidDel="00000000" w:rsidR="00000000" w:rsidRPr="00000000">
        <w:rPr>
          <w:rtl w:val="0"/>
        </w:rPr>
      </w:r>
    </w:p>
    <w:p w:rsidR="00000000" w:rsidDel="00000000" w:rsidP="00000000" w:rsidRDefault="00000000" w:rsidRPr="00000000" w14:paraId="000000F0">
      <w:pPr>
        <w:widowControl w:val="0"/>
        <w:numPr>
          <w:ilvl w:val="0"/>
          <w:numId w:val="8"/>
        </w:numPr>
        <w:tabs>
          <w:tab w:val="left" w:leader="none" w:pos="709"/>
        </w:tabs>
        <w:spacing w:after="142" w:lineRule="auto"/>
        <w:ind w:left="0" w:hanging="2"/>
        <w:jc w:val="both"/>
        <w:rPr>
          <w:rFonts w:ascii="Arial" w:cs="Arial" w:eastAsia="Arial" w:hAnsi="Arial"/>
          <w:color w:val="00000a"/>
        </w:rPr>
      </w:pPr>
      <w:r w:rsidDel="00000000" w:rsidR="00000000" w:rsidRPr="00000000">
        <w:rPr>
          <w:rFonts w:ascii="Arial" w:cs="Arial" w:eastAsia="Arial" w:hAnsi="Arial"/>
          <w:rtl w:val="0"/>
        </w:rPr>
        <w:t xml:space="preserve">Castro Vázquez, Olga. </w:t>
      </w:r>
      <w:r w:rsidDel="00000000" w:rsidR="00000000" w:rsidRPr="00000000">
        <w:rPr>
          <w:rFonts w:ascii="Arial" w:cs="Arial" w:eastAsia="Arial" w:hAnsi="Arial"/>
          <w:i w:val="1"/>
          <w:rtl w:val="0"/>
        </w:rPr>
        <w:t xml:space="preserve">Rebatiendo lo que otrOs dicen del lenguaje no sexista</w:t>
      </w:r>
      <w:r w:rsidDel="00000000" w:rsidR="00000000" w:rsidRPr="00000000">
        <w:rPr>
          <w:rFonts w:ascii="Arial" w:cs="Arial" w:eastAsia="Arial" w:hAnsi="Arial"/>
          <w:rtl w:val="0"/>
        </w:rPr>
        <w:t xml:space="preserve"> </w:t>
      </w:r>
      <w:hyperlink r:id="rId75">
        <w:r w:rsidDel="00000000" w:rsidR="00000000" w:rsidRPr="00000000">
          <w:rPr>
            <w:rFonts w:ascii="Arial" w:cs="Arial" w:eastAsia="Arial" w:hAnsi="Arial"/>
            <w:color w:val="000080"/>
            <w:u w:val="single"/>
            <w:rtl w:val="0"/>
          </w:rPr>
          <w:t xml:space="preserve">http://blogs.crtvg.es/mu/diariocultural/2009/02/04/a-festa-debate-sobre-o-verbo-patriarcal/</w:t>
        </w:r>
      </w:hyperlink>
      <w:r w:rsidDel="00000000" w:rsidR="00000000" w:rsidRPr="00000000">
        <w:rPr>
          <w:rtl w:val="0"/>
        </w:rPr>
      </w:r>
    </w:p>
    <w:p w:rsidR="00000000" w:rsidDel="00000000" w:rsidP="00000000" w:rsidRDefault="00000000" w:rsidRPr="00000000" w14:paraId="000000F1">
      <w:pPr>
        <w:widowControl w:val="0"/>
        <w:numPr>
          <w:ilvl w:val="0"/>
          <w:numId w:val="8"/>
        </w:numPr>
        <w:tabs>
          <w:tab w:val="left" w:leader="none" w:pos="709"/>
        </w:tabs>
        <w:spacing w:after="142" w:lineRule="auto"/>
        <w:ind w:left="0" w:hanging="2"/>
        <w:jc w:val="both"/>
        <w:rPr>
          <w:rFonts w:ascii="Arial" w:cs="Arial" w:eastAsia="Arial" w:hAnsi="Arial"/>
          <w:color w:val="00000a"/>
        </w:rPr>
      </w:pPr>
      <w:r w:rsidDel="00000000" w:rsidR="00000000" w:rsidRPr="00000000">
        <w:rPr>
          <w:rFonts w:ascii="Arial" w:cs="Arial" w:eastAsia="Arial" w:hAnsi="Arial"/>
          <w:color w:val="00000a"/>
          <w:rtl w:val="0"/>
        </w:rPr>
        <w:t xml:space="preserve">Chevallard, I. (1991) </w:t>
      </w:r>
      <w:r w:rsidDel="00000000" w:rsidR="00000000" w:rsidRPr="00000000">
        <w:rPr>
          <w:rFonts w:ascii="Arial" w:cs="Arial" w:eastAsia="Arial" w:hAnsi="Arial"/>
          <w:i w:val="1"/>
          <w:color w:val="00000a"/>
          <w:rtl w:val="0"/>
        </w:rPr>
        <w:t xml:space="preserve">La transposición didáctica. Del saber sabio al saber enseñado. </w:t>
      </w:r>
      <w:r w:rsidDel="00000000" w:rsidR="00000000" w:rsidRPr="00000000">
        <w:rPr>
          <w:rFonts w:ascii="Arial" w:cs="Arial" w:eastAsia="Arial" w:hAnsi="Arial"/>
          <w:color w:val="00000a"/>
          <w:rtl w:val="0"/>
        </w:rPr>
        <w:t xml:space="preserve">Buenos Aires, Aique.</w:t>
      </w:r>
    </w:p>
    <w:p w:rsidR="00000000" w:rsidDel="00000000" w:rsidP="00000000" w:rsidRDefault="00000000" w:rsidRPr="00000000" w14:paraId="000000F2">
      <w:pPr>
        <w:widowControl w:val="0"/>
        <w:numPr>
          <w:ilvl w:val="0"/>
          <w:numId w:val="8"/>
        </w:numPr>
        <w:tabs>
          <w:tab w:val="left" w:leader="none" w:pos="709"/>
        </w:tabs>
        <w:spacing w:after="142" w:lineRule="auto"/>
        <w:ind w:left="0" w:hanging="2"/>
        <w:jc w:val="both"/>
        <w:rPr>
          <w:rFonts w:ascii="Arial" w:cs="Arial" w:eastAsia="Arial" w:hAnsi="Arial"/>
          <w:color w:val="00000a"/>
        </w:rPr>
      </w:pPr>
      <w:r w:rsidDel="00000000" w:rsidR="00000000" w:rsidRPr="00000000">
        <w:rPr>
          <w:rFonts w:ascii="Arial" w:cs="Arial" w:eastAsia="Arial" w:hAnsi="Arial"/>
          <w:rtl w:val="0"/>
        </w:rPr>
        <w:t xml:space="preserve">Colomer, Teresa. y Camps, Ana. (1994) </w:t>
      </w:r>
      <w:r w:rsidDel="00000000" w:rsidR="00000000" w:rsidRPr="00000000">
        <w:rPr>
          <w:rFonts w:ascii="Arial" w:cs="Arial" w:eastAsia="Arial" w:hAnsi="Arial"/>
          <w:i w:val="1"/>
          <w:rtl w:val="0"/>
        </w:rPr>
        <w:t xml:space="preserve">Enseñar a leer, enseñar a comprender</w:t>
      </w:r>
      <w:r w:rsidDel="00000000" w:rsidR="00000000" w:rsidRPr="00000000">
        <w:rPr>
          <w:rFonts w:ascii="Arial" w:cs="Arial" w:eastAsia="Arial" w:hAnsi="Arial"/>
          <w:rtl w:val="0"/>
        </w:rPr>
        <w:t xml:space="preserve">, Ed. Grao, Barcelona, 1994.</w:t>
      </w:r>
      <w:r w:rsidDel="00000000" w:rsidR="00000000" w:rsidRPr="00000000">
        <w:rPr>
          <w:rtl w:val="0"/>
        </w:rPr>
      </w:r>
    </w:p>
    <w:p w:rsidR="00000000" w:rsidDel="00000000" w:rsidP="00000000" w:rsidRDefault="00000000" w:rsidRPr="00000000" w14:paraId="000000F3">
      <w:pPr>
        <w:widowControl w:val="0"/>
        <w:numPr>
          <w:ilvl w:val="0"/>
          <w:numId w:val="8"/>
        </w:numPr>
        <w:tabs>
          <w:tab w:val="left" w:leader="none" w:pos="709"/>
        </w:tabs>
        <w:spacing w:after="142" w:lineRule="auto"/>
        <w:ind w:left="0" w:hanging="2"/>
        <w:jc w:val="both"/>
        <w:rPr>
          <w:rFonts w:ascii="Arial" w:cs="Arial" w:eastAsia="Arial" w:hAnsi="Arial"/>
          <w:color w:val="00000a"/>
        </w:rPr>
      </w:pPr>
      <w:r w:rsidDel="00000000" w:rsidR="00000000" w:rsidRPr="00000000">
        <w:rPr>
          <w:rFonts w:ascii="Arial" w:cs="Arial" w:eastAsia="Arial" w:hAnsi="Arial"/>
          <w:color w:val="00000a"/>
          <w:rtl w:val="0"/>
        </w:rPr>
        <w:t xml:space="preserve">De Certeau, M. (2000) “Leer: una cacería furtiva”. En: </w:t>
      </w:r>
      <w:r w:rsidDel="00000000" w:rsidR="00000000" w:rsidRPr="00000000">
        <w:rPr>
          <w:rFonts w:ascii="Arial" w:cs="Arial" w:eastAsia="Arial" w:hAnsi="Arial"/>
          <w:i w:val="1"/>
          <w:color w:val="00000a"/>
          <w:rtl w:val="0"/>
        </w:rPr>
        <w:t xml:space="preserve">La invención de lo cotidiano. I Artes de hacer. </w:t>
      </w:r>
      <w:r w:rsidDel="00000000" w:rsidR="00000000" w:rsidRPr="00000000">
        <w:rPr>
          <w:rFonts w:ascii="Arial" w:cs="Arial" w:eastAsia="Arial" w:hAnsi="Arial"/>
          <w:color w:val="00000a"/>
          <w:rtl w:val="0"/>
        </w:rPr>
        <w:t xml:space="preserve">México, Instituto Tecnológico y de Estudios Superiores de Occidente.</w:t>
      </w:r>
    </w:p>
    <w:p w:rsidR="00000000" w:rsidDel="00000000" w:rsidP="00000000" w:rsidRDefault="00000000" w:rsidRPr="00000000" w14:paraId="000000F4">
      <w:pPr>
        <w:widowControl w:val="0"/>
        <w:numPr>
          <w:ilvl w:val="0"/>
          <w:numId w:val="8"/>
        </w:numPr>
        <w:tabs>
          <w:tab w:val="left" w:leader="none" w:pos="709"/>
        </w:tabs>
        <w:spacing w:after="142" w:lineRule="auto"/>
        <w:ind w:left="0" w:hanging="2"/>
        <w:jc w:val="both"/>
        <w:rPr>
          <w:rFonts w:ascii="Arial" w:cs="Arial" w:eastAsia="Arial" w:hAnsi="Arial"/>
          <w:color w:val="00000a"/>
        </w:rPr>
      </w:pPr>
      <w:r w:rsidDel="00000000" w:rsidR="00000000" w:rsidRPr="00000000">
        <w:rPr>
          <w:rFonts w:ascii="Arial" w:cs="Arial" w:eastAsia="Arial" w:hAnsi="Arial"/>
          <w:rtl w:val="0"/>
        </w:rPr>
        <w:t xml:space="preserve">Devetach, Laura (2008). La construcción del camino lector. Editorial Comunicarte</w:t>
      </w:r>
      <w:r w:rsidDel="00000000" w:rsidR="00000000" w:rsidRPr="00000000">
        <w:rPr>
          <w:rtl w:val="0"/>
        </w:rPr>
      </w:r>
    </w:p>
    <w:p w:rsidR="00000000" w:rsidDel="00000000" w:rsidP="00000000" w:rsidRDefault="00000000" w:rsidRPr="00000000" w14:paraId="000000F5">
      <w:pPr>
        <w:widowControl w:val="0"/>
        <w:numPr>
          <w:ilvl w:val="0"/>
          <w:numId w:val="8"/>
        </w:numPr>
        <w:tabs>
          <w:tab w:val="left" w:leader="none" w:pos="709"/>
        </w:tabs>
        <w:spacing w:after="142" w:lineRule="auto"/>
        <w:ind w:left="0" w:hanging="2"/>
        <w:jc w:val="both"/>
        <w:rPr>
          <w:rFonts w:ascii="Arial" w:cs="Arial" w:eastAsia="Arial" w:hAnsi="Arial"/>
          <w:color w:val="00000a"/>
        </w:rPr>
      </w:pPr>
      <w:hyperlink r:id="rId76">
        <w:r w:rsidDel="00000000" w:rsidR="00000000" w:rsidRPr="00000000">
          <w:rPr>
            <w:rFonts w:ascii="Arial" w:cs="Arial" w:eastAsia="Arial" w:hAnsi="Arial"/>
            <w:color w:val="0000ff"/>
            <w:u w:val="single"/>
            <w:vertAlign w:val="baseline"/>
            <w:rtl w:val="0"/>
          </w:rPr>
          <w:t xml:space="preserve">Díaz Barriga Arceo, Frida (2003) “Cognición situada y estrategias para el aprendizaje significativo”. </w:t>
        </w:r>
      </w:hyperlink>
      <w:hyperlink r:id="rId77">
        <w:r w:rsidDel="00000000" w:rsidR="00000000" w:rsidRPr="00000000">
          <w:rPr>
            <w:rFonts w:ascii="Arial" w:cs="Arial" w:eastAsia="Arial" w:hAnsi="Arial"/>
            <w:i w:val="1"/>
            <w:color w:val="0000ff"/>
            <w:u w:val="single"/>
            <w:vertAlign w:val="baseline"/>
            <w:rtl w:val="0"/>
          </w:rPr>
          <w:t xml:space="preserve">Revista electrónica de investigación educativa, 5 (2)</w:t>
        </w:r>
      </w:hyperlink>
      <w:hyperlink r:id="rId78">
        <w:r w:rsidDel="00000000" w:rsidR="00000000" w:rsidRPr="00000000">
          <w:rPr>
            <w:rFonts w:ascii="Arial" w:cs="Arial" w:eastAsia="Arial" w:hAnsi="Arial"/>
            <w:color w:val="0000ff"/>
            <w:u w:val="single"/>
            <w:vertAlign w:val="baseline"/>
            <w:rtl w:val="0"/>
          </w:rPr>
          <w:t xml:space="preserve">. México, Universidad Nacional Autónoma de México.</w:t>
        </w:r>
      </w:hyperlink>
      <w:r w:rsidDel="00000000" w:rsidR="00000000" w:rsidRPr="00000000">
        <w:rPr>
          <w:rtl w:val="0"/>
        </w:rPr>
      </w:r>
    </w:p>
    <w:p w:rsidR="00000000" w:rsidDel="00000000" w:rsidP="00000000" w:rsidRDefault="00000000" w:rsidRPr="00000000" w14:paraId="000000F6">
      <w:pPr>
        <w:widowControl w:val="0"/>
        <w:numPr>
          <w:ilvl w:val="0"/>
          <w:numId w:val="8"/>
        </w:numPr>
        <w:tabs>
          <w:tab w:val="left" w:leader="none" w:pos="709"/>
        </w:tabs>
        <w:spacing w:after="142" w:lineRule="auto"/>
        <w:ind w:left="0" w:hanging="2"/>
        <w:jc w:val="both"/>
        <w:rPr>
          <w:rFonts w:ascii="Arial" w:cs="Arial" w:eastAsia="Arial" w:hAnsi="Arial"/>
          <w:color w:val="00000a"/>
        </w:rPr>
      </w:pPr>
      <w:r w:rsidDel="00000000" w:rsidR="00000000" w:rsidRPr="00000000">
        <w:rPr>
          <w:rFonts w:ascii="Arial" w:cs="Arial" w:eastAsia="Arial" w:hAnsi="Arial"/>
          <w:color w:val="00000a"/>
          <w:rtl w:val="0"/>
        </w:rPr>
        <w:t xml:space="preserve">Diseño Curricular Jurisdiccional del Profesorado de Educación Secundaria de Lengua y Literatura, Dirección General de Educación Superior y Formación Docente Inicial, Ministerio de Educación , Chubut, 2014.</w:t>
      </w:r>
    </w:p>
    <w:p w:rsidR="00000000" w:rsidDel="00000000" w:rsidP="00000000" w:rsidRDefault="00000000" w:rsidRPr="00000000" w14:paraId="000000F7">
      <w:pPr>
        <w:widowControl w:val="0"/>
        <w:numPr>
          <w:ilvl w:val="0"/>
          <w:numId w:val="8"/>
        </w:numPr>
        <w:tabs>
          <w:tab w:val="left" w:leader="none" w:pos="709"/>
        </w:tabs>
        <w:spacing w:after="142" w:lineRule="auto"/>
        <w:ind w:left="0" w:hanging="2"/>
        <w:jc w:val="both"/>
        <w:rPr>
          <w:rFonts w:ascii="Arial" w:cs="Arial" w:eastAsia="Arial" w:hAnsi="Arial"/>
          <w:color w:val="00000a"/>
        </w:rPr>
      </w:pPr>
      <w:r w:rsidDel="00000000" w:rsidR="00000000" w:rsidRPr="00000000">
        <w:rPr>
          <w:rFonts w:ascii="Arial" w:cs="Arial" w:eastAsia="Arial" w:hAnsi="Arial"/>
          <w:rtl w:val="0"/>
        </w:rPr>
        <w:t xml:space="preserve">Dubois, María Eugenia, </w:t>
      </w:r>
      <w:r w:rsidDel="00000000" w:rsidR="00000000" w:rsidRPr="00000000">
        <w:rPr>
          <w:rFonts w:ascii="Arial" w:cs="Arial" w:eastAsia="Arial" w:hAnsi="Arial"/>
          <w:i w:val="1"/>
          <w:rtl w:val="0"/>
        </w:rPr>
        <w:t xml:space="preserve">“Lectura, escritura y formación docente”, </w:t>
      </w:r>
      <w:r w:rsidDel="00000000" w:rsidR="00000000" w:rsidRPr="00000000">
        <w:rPr>
          <w:rFonts w:ascii="Arial" w:cs="Arial" w:eastAsia="Arial" w:hAnsi="Arial"/>
          <w:rtl w:val="0"/>
        </w:rPr>
        <w:t xml:space="preserve">Rev. Lectura y Vida, Año 16, Nº2, 1995.</w:t>
      </w:r>
      <w:r w:rsidDel="00000000" w:rsidR="00000000" w:rsidRPr="00000000">
        <w:rPr>
          <w:rtl w:val="0"/>
        </w:rPr>
      </w:r>
    </w:p>
    <w:p w:rsidR="00000000" w:rsidDel="00000000" w:rsidP="00000000" w:rsidRDefault="00000000" w:rsidRPr="00000000" w14:paraId="000000F8">
      <w:pPr>
        <w:widowControl w:val="0"/>
        <w:numPr>
          <w:ilvl w:val="0"/>
          <w:numId w:val="8"/>
        </w:numPr>
        <w:tabs>
          <w:tab w:val="left" w:leader="none" w:pos="709"/>
        </w:tabs>
        <w:spacing w:after="142" w:lineRule="auto"/>
        <w:ind w:left="0" w:hanging="2"/>
        <w:rPr>
          <w:rFonts w:ascii="Arial" w:cs="Arial" w:eastAsia="Arial" w:hAnsi="Arial"/>
          <w:color w:val="00000a"/>
        </w:rPr>
      </w:pPr>
      <w:r w:rsidDel="00000000" w:rsidR="00000000" w:rsidRPr="00000000">
        <w:rPr>
          <w:rFonts w:ascii="Arial" w:cs="Arial" w:eastAsia="Arial" w:hAnsi="Arial"/>
          <w:color w:val="00000a"/>
          <w:rtl w:val="0"/>
        </w:rPr>
        <w:t xml:space="preserve">Egan, K.  (2005) “¿Empezar desde lo que el alumno sabe o desde lo que el alumno puede imaginar?”, </w:t>
      </w:r>
      <w:r w:rsidDel="00000000" w:rsidR="00000000" w:rsidRPr="00000000">
        <w:rPr>
          <w:rFonts w:ascii="Arial" w:cs="Arial" w:eastAsia="Arial" w:hAnsi="Arial"/>
          <w:i w:val="1"/>
          <w:color w:val="00000a"/>
          <w:rtl w:val="0"/>
        </w:rPr>
        <w:t xml:space="preserve">Lulú Coquette. Revista de Didáctica de la Lengua y la Literatura</w:t>
      </w:r>
      <w:r w:rsidDel="00000000" w:rsidR="00000000" w:rsidRPr="00000000">
        <w:rPr>
          <w:rFonts w:ascii="Arial" w:cs="Arial" w:eastAsia="Arial" w:hAnsi="Arial"/>
          <w:color w:val="00000a"/>
          <w:rtl w:val="0"/>
        </w:rPr>
        <w:t xml:space="preserve">. Buenos Aires, El Hacedor-Jorge Baudino Editores, Año 3, Nro. 3, noviembre.</w:t>
      </w:r>
    </w:p>
    <w:p w:rsidR="00000000" w:rsidDel="00000000" w:rsidP="00000000" w:rsidRDefault="00000000" w:rsidRPr="00000000" w14:paraId="000000F9">
      <w:pPr>
        <w:widowControl w:val="0"/>
        <w:numPr>
          <w:ilvl w:val="0"/>
          <w:numId w:val="8"/>
        </w:numPr>
        <w:tabs>
          <w:tab w:val="left" w:leader="none" w:pos="709"/>
        </w:tabs>
        <w:spacing w:after="142" w:lineRule="auto"/>
        <w:ind w:left="0" w:hanging="2"/>
        <w:rPr>
          <w:rFonts w:ascii="Arial" w:cs="Arial" w:eastAsia="Arial" w:hAnsi="Arial"/>
          <w:color w:val="00000a"/>
        </w:rPr>
      </w:pPr>
      <w:hyperlink r:id="rId79">
        <w:r w:rsidDel="00000000" w:rsidR="00000000" w:rsidRPr="00000000">
          <w:rPr>
            <w:rFonts w:ascii="Arial" w:cs="Arial" w:eastAsia="Arial" w:hAnsi="Arial"/>
            <w:color w:val="0000ff"/>
            <w:u w:val="single"/>
            <w:vertAlign w:val="baseline"/>
            <w:rtl w:val="0"/>
          </w:rPr>
          <w:t xml:space="preserve">Frugoni, Sergio (2006) </w:t>
        </w:r>
      </w:hyperlink>
      <w:hyperlink r:id="rId80">
        <w:r w:rsidDel="00000000" w:rsidR="00000000" w:rsidRPr="00000000">
          <w:rPr>
            <w:rFonts w:ascii="Arial" w:cs="Arial" w:eastAsia="Arial" w:hAnsi="Arial"/>
            <w:i w:val="1"/>
            <w:color w:val="0000ff"/>
            <w:u w:val="single"/>
            <w:vertAlign w:val="baseline"/>
            <w:rtl w:val="0"/>
          </w:rPr>
          <w:t xml:space="preserve">Imaginación y escritura, La enseñanza de la escritura en la escuela.</w:t>
        </w:r>
      </w:hyperlink>
      <w:hyperlink r:id="rId81">
        <w:r w:rsidDel="00000000" w:rsidR="00000000" w:rsidRPr="00000000">
          <w:rPr>
            <w:rFonts w:ascii="Arial" w:cs="Arial" w:eastAsia="Arial" w:hAnsi="Arial"/>
            <w:color w:val="0000ff"/>
            <w:u w:val="single"/>
            <w:vertAlign w:val="baseline"/>
            <w:rtl w:val="0"/>
          </w:rPr>
          <w:t xml:space="preserve"> Buenos Aires, Libros del Zorzal.</w:t>
        </w:r>
      </w:hyperlink>
      <w:r w:rsidDel="00000000" w:rsidR="00000000" w:rsidRPr="00000000">
        <w:rPr>
          <w:rFonts w:ascii="Arial" w:cs="Arial" w:eastAsia="Arial" w:hAnsi="Arial"/>
          <w:color w:val="00000a"/>
          <w:rtl w:val="0"/>
        </w:rPr>
        <w:t xml:space="preserve"> </w:t>
      </w:r>
    </w:p>
    <w:p w:rsidR="00000000" w:rsidDel="00000000" w:rsidP="00000000" w:rsidRDefault="00000000" w:rsidRPr="00000000" w14:paraId="000000FA">
      <w:pPr>
        <w:widowControl w:val="0"/>
        <w:numPr>
          <w:ilvl w:val="0"/>
          <w:numId w:val="8"/>
        </w:numPr>
        <w:tabs>
          <w:tab w:val="left" w:leader="none" w:pos="709"/>
        </w:tabs>
        <w:spacing w:after="142" w:lineRule="auto"/>
        <w:ind w:left="0" w:hanging="2"/>
        <w:rPr>
          <w:rFonts w:ascii="Arial" w:cs="Arial" w:eastAsia="Arial" w:hAnsi="Arial"/>
          <w:color w:val="00000a"/>
        </w:rPr>
      </w:pPr>
      <w:r w:rsidDel="00000000" w:rsidR="00000000" w:rsidRPr="00000000">
        <w:rPr>
          <w:rFonts w:ascii="Arial" w:cs="Arial" w:eastAsia="Arial" w:hAnsi="Arial"/>
          <w:color w:val="00000a"/>
          <w:rtl w:val="0"/>
        </w:rPr>
        <w:t xml:space="preserve">Iturrioz, P. (2006) “Capítulo 1. Conflictos del profesor”, </w:t>
      </w:r>
      <w:r w:rsidDel="00000000" w:rsidR="00000000" w:rsidRPr="00000000">
        <w:rPr>
          <w:rFonts w:ascii="Arial" w:cs="Arial" w:eastAsia="Arial" w:hAnsi="Arial"/>
          <w:i w:val="1"/>
          <w:color w:val="00000a"/>
          <w:rtl w:val="0"/>
        </w:rPr>
        <w:t xml:space="preserve">Lenguas propias. Lenguas ajenas. Conflictos en la enseñanza de la lengua</w:t>
      </w:r>
      <w:r w:rsidDel="00000000" w:rsidR="00000000" w:rsidRPr="00000000">
        <w:rPr>
          <w:rFonts w:ascii="Arial" w:cs="Arial" w:eastAsia="Arial" w:hAnsi="Arial"/>
          <w:color w:val="00000a"/>
          <w:rtl w:val="0"/>
        </w:rPr>
        <w:t xml:space="preserve">, libros del Zorzal</w:t>
      </w:r>
    </w:p>
    <w:p w:rsidR="00000000" w:rsidDel="00000000" w:rsidP="00000000" w:rsidRDefault="00000000" w:rsidRPr="00000000" w14:paraId="000000FB">
      <w:pPr>
        <w:widowControl w:val="0"/>
        <w:numPr>
          <w:ilvl w:val="0"/>
          <w:numId w:val="8"/>
        </w:numPr>
        <w:tabs>
          <w:tab w:val="left" w:leader="none" w:pos="709"/>
        </w:tabs>
        <w:spacing w:after="142" w:lineRule="auto"/>
        <w:ind w:left="0" w:hanging="2"/>
        <w:rPr>
          <w:rFonts w:ascii="Arial" w:cs="Arial" w:eastAsia="Arial" w:hAnsi="Arial"/>
          <w:color w:val="00000a"/>
        </w:rPr>
      </w:pPr>
      <w:r w:rsidDel="00000000" w:rsidR="00000000" w:rsidRPr="00000000">
        <w:rPr>
          <w:rFonts w:ascii="Arial" w:cs="Arial" w:eastAsia="Arial" w:hAnsi="Arial"/>
          <w:color w:val="00000a"/>
          <w:rtl w:val="0"/>
        </w:rPr>
        <w:t xml:space="preserve">Lineamiento Provincial de la Formación Docente Continua.</w:t>
      </w:r>
    </w:p>
    <w:p w:rsidR="00000000" w:rsidDel="00000000" w:rsidP="00000000" w:rsidRDefault="00000000" w:rsidRPr="00000000" w14:paraId="000000FC">
      <w:pPr>
        <w:widowControl w:val="0"/>
        <w:numPr>
          <w:ilvl w:val="0"/>
          <w:numId w:val="8"/>
        </w:numPr>
        <w:tabs>
          <w:tab w:val="left" w:leader="none" w:pos="709"/>
        </w:tabs>
        <w:spacing w:after="142" w:lineRule="auto"/>
        <w:ind w:left="0" w:hanging="2"/>
        <w:rPr>
          <w:rFonts w:ascii="Arial" w:cs="Arial" w:eastAsia="Arial" w:hAnsi="Arial"/>
          <w:color w:val="00000a"/>
        </w:rPr>
      </w:pPr>
      <w:r w:rsidDel="00000000" w:rsidR="00000000" w:rsidRPr="00000000">
        <w:rPr>
          <w:rFonts w:ascii="Arial" w:cs="Arial" w:eastAsia="Arial" w:hAnsi="Arial"/>
          <w:rtl w:val="0"/>
        </w:rPr>
        <w:t xml:space="preserve">Marín, Marta, </w:t>
      </w:r>
      <w:r w:rsidDel="00000000" w:rsidR="00000000" w:rsidRPr="00000000">
        <w:rPr>
          <w:rFonts w:ascii="Arial" w:cs="Arial" w:eastAsia="Arial" w:hAnsi="Arial"/>
          <w:i w:val="1"/>
          <w:rtl w:val="0"/>
        </w:rPr>
        <w:t xml:space="preserve">Lingüística y enseñanza de la lengua., </w:t>
      </w:r>
      <w:r w:rsidDel="00000000" w:rsidR="00000000" w:rsidRPr="00000000">
        <w:rPr>
          <w:rFonts w:ascii="Arial" w:cs="Arial" w:eastAsia="Arial" w:hAnsi="Arial"/>
          <w:rtl w:val="0"/>
        </w:rPr>
        <w:t xml:space="preserve">Aique Educación, Bs. As., 2008.</w:t>
      </w:r>
      <w:r w:rsidDel="00000000" w:rsidR="00000000" w:rsidRPr="00000000">
        <w:rPr>
          <w:rtl w:val="0"/>
        </w:rPr>
      </w:r>
    </w:p>
    <w:p w:rsidR="00000000" w:rsidDel="00000000" w:rsidP="00000000" w:rsidRDefault="00000000" w:rsidRPr="00000000" w14:paraId="000000FD">
      <w:pPr>
        <w:widowControl w:val="0"/>
        <w:numPr>
          <w:ilvl w:val="0"/>
          <w:numId w:val="8"/>
        </w:numPr>
        <w:tabs>
          <w:tab w:val="left" w:leader="none" w:pos="709"/>
        </w:tabs>
        <w:spacing w:after="142" w:lineRule="auto"/>
        <w:ind w:left="0" w:hanging="2"/>
        <w:rPr>
          <w:rFonts w:ascii="Arial" w:cs="Arial" w:eastAsia="Arial" w:hAnsi="Arial"/>
          <w:color w:val="00000a"/>
        </w:rPr>
      </w:pPr>
      <w:r w:rsidDel="00000000" w:rsidR="00000000" w:rsidRPr="00000000">
        <w:rPr>
          <w:rFonts w:ascii="Arial" w:cs="Arial" w:eastAsia="Arial" w:hAnsi="Arial"/>
          <w:rtl w:val="0"/>
        </w:rPr>
        <w:t xml:space="preserve">Nercesian, Verónica (2015) Clase Nro. 2. “</w:t>
      </w:r>
      <w:r w:rsidDel="00000000" w:rsidR="00000000" w:rsidRPr="00000000">
        <w:rPr>
          <w:rFonts w:ascii="Arial" w:cs="Arial" w:eastAsia="Arial" w:hAnsi="Arial"/>
          <w:i w:val="1"/>
          <w:rtl w:val="0"/>
        </w:rPr>
        <w:t xml:space="preserve">Conceptos clave para pensar las realidades sociolingüísticas”.</w:t>
      </w:r>
      <w:r w:rsidDel="00000000" w:rsidR="00000000" w:rsidRPr="00000000">
        <w:rPr>
          <w:rFonts w:ascii="Arial" w:cs="Arial" w:eastAsia="Arial" w:hAnsi="Arial"/>
          <w:rtl w:val="0"/>
        </w:rPr>
        <w:t xml:space="preserve"> Especialización Docente Superior en Alfabetización. Buenos Aires: Ministerio de Educación de la Nación.</w:t>
      </w:r>
      <w:r w:rsidDel="00000000" w:rsidR="00000000" w:rsidRPr="00000000">
        <w:rPr>
          <w:rtl w:val="0"/>
        </w:rPr>
      </w:r>
    </w:p>
    <w:p w:rsidR="00000000" w:rsidDel="00000000" w:rsidP="00000000" w:rsidRDefault="00000000" w:rsidRPr="00000000" w14:paraId="000000FE">
      <w:pPr>
        <w:widowControl w:val="0"/>
        <w:numPr>
          <w:ilvl w:val="0"/>
          <w:numId w:val="8"/>
        </w:numPr>
        <w:tabs>
          <w:tab w:val="left" w:leader="none" w:pos="709"/>
        </w:tabs>
        <w:spacing w:after="142" w:lineRule="auto"/>
        <w:ind w:left="0" w:hanging="2"/>
        <w:rPr>
          <w:rFonts w:ascii="Arial" w:cs="Arial" w:eastAsia="Arial" w:hAnsi="Arial"/>
          <w:color w:val="00000a"/>
        </w:rPr>
      </w:pPr>
      <w:r w:rsidDel="00000000" w:rsidR="00000000" w:rsidRPr="00000000">
        <w:rPr>
          <w:rFonts w:ascii="Arial" w:cs="Arial" w:eastAsia="Arial" w:hAnsi="Arial"/>
          <w:color w:val="00000a"/>
          <w:rtl w:val="0"/>
        </w:rPr>
        <w:t xml:space="preserve">Núcleos de Aprendizajes Prioritarios. Ciclo Básico Educación Secundaria - 1°/2° y 2°/3° Años.</w:t>
      </w:r>
    </w:p>
    <w:p w:rsidR="00000000" w:rsidDel="00000000" w:rsidP="00000000" w:rsidRDefault="00000000" w:rsidRPr="00000000" w14:paraId="000000FF">
      <w:pPr>
        <w:widowControl w:val="0"/>
        <w:numPr>
          <w:ilvl w:val="0"/>
          <w:numId w:val="8"/>
        </w:numPr>
        <w:tabs>
          <w:tab w:val="left" w:leader="none" w:pos="709"/>
        </w:tabs>
        <w:spacing w:after="142" w:lineRule="auto"/>
        <w:ind w:left="0" w:hanging="2"/>
        <w:rPr>
          <w:rFonts w:ascii="Arial" w:cs="Arial" w:eastAsia="Arial" w:hAnsi="Arial"/>
          <w:color w:val="00000a"/>
        </w:rPr>
      </w:pPr>
      <w:r w:rsidDel="00000000" w:rsidR="00000000" w:rsidRPr="00000000">
        <w:rPr>
          <w:rFonts w:ascii="Arial" w:cs="Arial" w:eastAsia="Arial" w:hAnsi="Arial"/>
          <w:color w:val="00000a"/>
          <w:rtl w:val="0"/>
        </w:rPr>
        <w:t xml:space="preserve">Núcleos de Aprendizajes Prioritarios.  Ciclo Orientado de Educación Secundaria LENGUA Y LITERATURA. Documento aprobado por Resolución CFE N° 180/12</w:t>
      </w:r>
    </w:p>
    <w:p w:rsidR="00000000" w:rsidDel="00000000" w:rsidP="00000000" w:rsidRDefault="00000000" w:rsidRPr="00000000" w14:paraId="00000100">
      <w:pPr>
        <w:widowControl w:val="0"/>
        <w:tabs>
          <w:tab w:val="left" w:leader="none" w:pos="709"/>
        </w:tabs>
        <w:spacing w:after="142" w:lineRule="auto"/>
        <w:ind w:left="0" w:hanging="2"/>
        <w:rPr>
          <w:rFonts w:ascii="Arial" w:cs="Arial" w:eastAsia="Arial" w:hAnsi="Arial"/>
          <w:color w:val="00000a"/>
        </w:rPr>
      </w:pPr>
      <w:r w:rsidDel="00000000" w:rsidR="00000000" w:rsidRPr="00000000">
        <w:rPr>
          <w:rtl w:val="0"/>
        </w:rPr>
      </w:r>
    </w:p>
    <w:p w:rsidR="00000000" w:rsidDel="00000000" w:rsidP="00000000" w:rsidRDefault="00000000" w:rsidRPr="00000000" w14:paraId="00000101">
      <w:pPr>
        <w:widowControl w:val="0"/>
        <w:numPr>
          <w:ilvl w:val="0"/>
          <w:numId w:val="8"/>
        </w:numPr>
        <w:tabs>
          <w:tab w:val="left" w:leader="none" w:pos="709"/>
        </w:tabs>
        <w:spacing w:after="142" w:lineRule="auto"/>
        <w:ind w:left="0" w:hanging="2"/>
        <w:rPr>
          <w:rFonts w:ascii="Arial" w:cs="Arial" w:eastAsia="Arial" w:hAnsi="Arial"/>
          <w:highlight w:val="white"/>
        </w:rPr>
      </w:pPr>
      <w:r w:rsidDel="00000000" w:rsidR="00000000" w:rsidRPr="00000000">
        <w:rPr>
          <w:rFonts w:ascii="Arial" w:cs="Arial" w:eastAsia="Arial" w:hAnsi="Arial"/>
          <w:color w:val="00000a"/>
          <w:rtl w:val="0"/>
        </w:rPr>
        <w:t xml:space="preserve">Orientaciones para la organización pedagógica e institucional de la educación secundaria obligatoria. Anexo aprobado por Resolución CFE No 93/09</w:t>
      </w:r>
      <w:r w:rsidDel="00000000" w:rsidR="00000000" w:rsidRPr="00000000">
        <w:rPr>
          <w:rtl w:val="0"/>
        </w:rPr>
      </w:r>
    </w:p>
    <w:p w:rsidR="00000000" w:rsidDel="00000000" w:rsidP="00000000" w:rsidRDefault="00000000" w:rsidRPr="00000000" w14:paraId="00000102">
      <w:pPr>
        <w:widowControl w:val="0"/>
        <w:numPr>
          <w:ilvl w:val="0"/>
          <w:numId w:val="8"/>
        </w:numPr>
        <w:tabs>
          <w:tab w:val="left" w:leader="none" w:pos="709"/>
        </w:tabs>
        <w:spacing w:after="142" w:lineRule="auto"/>
        <w:ind w:left="0" w:hanging="2"/>
        <w:rPr>
          <w:rFonts w:ascii="Arial" w:cs="Arial" w:eastAsia="Arial" w:hAnsi="Arial"/>
          <w:highlight w:val="white"/>
        </w:rPr>
      </w:pPr>
      <w:r w:rsidDel="00000000" w:rsidR="00000000" w:rsidRPr="00000000">
        <w:rPr>
          <w:rFonts w:ascii="Arial" w:cs="Arial" w:eastAsia="Arial" w:hAnsi="Arial"/>
          <w:highlight w:val="white"/>
          <w:rtl w:val="0"/>
        </w:rPr>
        <w:t xml:space="preserve">PEI del ISFD. Nº 803 (Adecuación del Lineamiento Curricular Provincial para la Formación docente Continua del ISFD Nº803)</w:t>
      </w:r>
    </w:p>
    <w:p w:rsidR="00000000" w:rsidDel="00000000" w:rsidP="00000000" w:rsidRDefault="00000000" w:rsidRPr="00000000" w14:paraId="00000103">
      <w:pPr>
        <w:widowControl w:val="0"/>
        <w:numPr>
          <w:ilvl w:val="0"/>
          <w:numId w:val="8"/>
        </w:numPr>
        <w:tabs>
          <w:tab w:val="left" w:leader="none" w:pos="709"/>
        </w:tabs>
        <w:spacing w:after="142" w:lineRule="auto"/>
        <w:ind w:left="0" w:hanging="2"/>
        <w:rPr>
          <w:rFonts w:ascii="Arial" w:cs="Arial" w:eastAsia="Arial" w:hAnsi="Arial"/>
          <w:highlight w:val="white"/>
        </w:rPr>
      </w:pPr>
      <w:r w:rsidDel="00000000" w:rsidR="00000000" w:rsidRPr="00000000">
        <w:rPr>
          <w:rFonts w:ascii="Arial" w:cs="Arial" w:eastAsia="Arial" w:hAnsi="Arial"/>
          <w:highlight w:val="white"/>
          <w:rtl w:val="0"/>
        </w:rPr>
        <w:t xml:space="preserve">Petit, Michele (2001) </w:t>
      </w:r>
      <w:r w:rsidDel="00000000" w:rsidR="00000000" w:rsidRPr="00000000">
        <w:rPr>
          <w:rFonts w:ascii="Arial" w:cs="Arial" w:eastAsia="Arial" w:hAnsi="Arial"/>
          <w:i w:val="1"/>
          <w:highlight w:val="white"/>
          <w:rtl w:val="0"/>
        </w:rPr>
        <w:t xml:space="preserve">Lecturas: del espacio íntimo al espacio público.</w:t>
      </w:r>
      <w:r w:rsidDel="00000000" w:rsidR="00000000" w:rsidRPr="00000000">
        <w:rPr>
          <w:rFonts w:ascii="Arial" w:cs="Arial" w:eastAsia="Arial" w:hAnsi="Arial"/>
          <w:highlight w:val="white"/>
          <w:rtl w:val="0"/>
        </w:rPr>
        <w:t xml:space="preserve"> Ed. Fondo de Cultura Económico, México.</w:t>
      </w:r>
    </w:p>
    <w:p w:rsidR="00000000" w:rsidDel="00000000" w:rsidP="00000000" w:rsidRDefault="00000000" w:rsidRPr="00000000" w14:paraId="00000104">
      <w:pPr>
        <w:widowControl w:val="0"/>
        <w:numPr>
          <w:ilvl w:val="0"/>
          <w:numId w:val="8"/>
        </w:numPr>
        <w:tabs>
          <w:tab w:val="left" w:leader="none" w:pos="709"/>
        </w:tabs>
        <w:spacing w:after="142" w:lineRule="auto"/>
        <w:ind w:left="0" w:hanging="2"/>
        <w:rPr>
          <w:rFonts w:ascii="Arial" w:cs="Arial" w:eastAsia="Arial" w:hAnsi="Arial"/>
          <w:color w:val="00000a"/>
        </w:rPr>
      </w:pPr>
      <w:r w:rsidDel="00000000" w:rsidR="00000000" w:rsidRPr="00000000">
        <w:rPr>
          <w:rFonts w:ascii="Arial" w:cs="Arial" w:eastAsia="Arial" w:hAnsi="Arial"/>
          <w:highlight w:val="white"/>
          <w:rtl w:val="0"/>
        </w:rPr>
        <w:t xml:space="preserve">Plan Nacional de Formación Docente. </w:t>
      </w:r>
      <w:r w:rsidDel="00000000" w:rsidR="00000000" w:rsidRPr="00000000">
        <w:rPr>
          <w:rtl w:val="0"/>
        </w:rPr>
      </w:r>
    </w:p>
    <w:p w:rsidR="00000000" w:rsidDel="00000000" w:rsidP="00000000" w:rsidRDefault="00000000" w:rsidRPr="00000000" w14:paraId="00000105">
      <w:pPr>
        <w:widowControl w:val="0"/>
        <w:numPr>
          <w:ilvl w:val="0"/>
          <w:numId w:val="8"/>
        </w:numPr>
        <w:tabs>
          <w:tab w:val="left" w:leader="none" w:pos="709"/>
        </w:tabs>
        <w:spacing w:after="142" w:lineRule="auto"/>
        <w:ind w:left="0" w:hanging="2"/>
        <w:rPr>
          <w:rFonts w:ascii="Arial" w:cs="Arial" w:eastAsia="Arial" w:hAnsi="Arial"/>
          <w:color w:val="00000a"/>
          <w:highlight w:val="white"/>
        </w:rPr>
      </w:pPr>
      <w:r w:rsidDel="00000000" w:rsidR="00000000" w:rsidRPr="00000000">
        <w:rPr>
          <w:rFonts w:ascii="Arial" w:cs="Arial" w:eastAsia="Arial" w:hAnsi="Arial"/>
          <w:color w:val="00000a"/>
          <w:rtl w:val="0"/>
        </w:rPr>
        <w:t xml:space="preserve">Resolución CFE No 93/09.</w:t>
      </w:r>
      <w:r w:rsidDel="00000000" w:rsidR="00000000" w:rsidRPr="00000000">
        <w:rPr>
          <w:rtl w:val="0"/>
        </w:rPr>
      </w:r>
    </w:p>
    <w:p w:rsidR="00000000" w:rsidDel="00000000" w:rsidP="00000000" w:rsidRDefault="00000000" w:rsidRPr="00000000" w14:paraId="00000106">
      <w:pPr>
        <w:widowControl w:val="0"/>
        <w:numPr>
          <w:ilvl w:val="0"/>
          <w:numId w:val="8"/>
        </w:numPr>
        <w:tabs>
          <w:tab w:val="left" w:leader="none" w:pos="709"/>
          <w:tab w:val="left" w:leader="none" w:pos="1429"/>
        </w:tabs>
        <w:spacing w:after="142" w:line="360" w:lineRule="auto"/>
        <w:ind w:left="0" w:hanging="2"/>
        <w:jc w:val="both"/>
        <w:rPr>
          <w:rFonts w:ascii="Arial" w:cs="Arial" w:eastAsia="Arial" w:hAnsi="Arial"/>
          <w:color w:val="00000a"/>
        </w:rPr>
      </w:pPr>
      <w:r w:rsidDel="00000000" w:rsidR="00000000" w:rsidRPr="00000000">
        <w:rPr>
          <w:rFonts w:ascii="Arial" w:cs="Arial" w:eastAsia="Arial" w:hAnsi="Arial"/>
          <w:color w:val="00000a"/>
          <w:highlight w:val="white"/>
          <w:rtl w:val="0"/>
        </w:rPr>
        <w:t xml:space="preserve">Proyecto de Mejora para la Formación Inicial de Profesores:  http://cedoc.infd.edu.ar/index.cgi?wid_seccion=9&amp;wid_item=42; INFD,  junio de 2014.</w:t>
      </w:r>
      <w:r w:rsidDel="00000000" w:rsidR="00000000" w:rsidRPr="00000000">
        <w:rPr>
          <w:rtl w:val="0"/>
        </w:rPr>
      </w:r>
    </w:p>
    <w:p w:rsidR="00000000" w:rsidDel="00000000" w:rsidP="00000000" w:rsidRDefault="00000000" w:rsidRPr="00000000" w14:paraId="00000107">
      <w:pPr>
        <w:widowControl w:val="0"/>
        <w:numPr>
          <w:ilvl w:val="0"/>
          <w:numId w:val="8"/>
        </w:numPr>
        <w:tabs>
          <w:tab w:val="left" w:leader="none" w:pos="709"/>
        </w:tabs>
        <w:spacing w:after="142" w:lineRule="auto"/>
        <w:ind w:left="0" w:hanging="2"/>
        <w:rPr>
          <w:rFonts w:ascii="Arial" w:cs="Arial" w:eastAsia="Arial" w:hAnsi="Arial"/>
          <w:color w:val="00000a"/>
        </w:rPr>
      </w:pPr>
      <w:r w:rsidDel="00000000" w:rsidR="00000000" w:rsidRPr="00000000">
        <w:rPr>
          <w:rFonts w:ascii="Arial" w:cs="Arial" w:eastAsia="Arial" w:hAnsi="Arial"/>
          <w:color w:val="00000a"/>
          <w:rtl w:val="0"/>
        </w:rPr>
        <w:t xml:space="preserve">Rockwell, E. (2005) “La lectura como práctica cultural: concepto para el estudio de los libros escolares”. </w:t>
      </w:r>
      <w:r w:rsidDel="00000000" w:rsidR="00000000" w:rsidRPr="00000000">
        <w:rPr>
          <w:rFonts w:ascii="Arial" w:cs="Arial" w:eastAsia="Arial" w:hAnsi="Arial"/>
          <w:i w:val="1"/>
          <w:color w:val="00000a"/>
          <w:rtl w:val="0"/>
        </w:rPr>
        <w:t xml:space="preserve">Lulú Coquette. Revista de Didáctica de la Lengua y la Literatura</w:t>
      </w:r>
      <w:r w:rsidDel="00000000" w:rsidR="00000000" w:rsidRPr="00000000">
        <w:rPr>
          <w:rFonts w:ascii="Arial" w:cs="Arial" w:eastAsia="Arial" w:hAnsi="Arial"/>
          <w:color w:val="00000a"/>
          <w:rtl w:val="0"/>
        </w:rPr>
        <w:t xml:space="preserve">. Buenos Aires, El Hacedor-Jorge Baudino Editores, Año 3, Nro. 3, noviembre del 2005, pp. 14-15.</w:t>
      </w:r>
    </w:p>
    <w:p w:rsidR="00000000" w:rsidDel="00000000" w:rsidP="00000000" w:rsidRDefault="00000000" w:rsidRPr="00000000" w14:paraId="00000108">
      <w:pPr>
        <w:widowControl w:val="0"/>
        <w:numPr>
          <w:ilvl w:val="0"/>
          <w:numId w:val="8"/>
        </w:numPr>
        <w:tabs>
          <w:tab w:val="left" w:leader="none" w:pos="709"/>
        </w:tabs>
        <w:spacing w:after="142" w:lineRule="auto"/>
        <w:ind w:left="0" w:hanging="2"/>
        <w:rPr>
          <w:rFonts w:ascii="Arial" w:cs="Arial" w:eastAsia="Arial" w:hAnsi="Arial"/>
          <w:color w:val="00000a"/>
        </w:rPr>
      </w:pPr>
      <w:hyperlink r:id="rId82">
        <w:r w:rsidDel="00000000" w:rsidR="00000000" w:rsidRPr="00000000">
          <w:rPr>
            <w:rFonts w:ascii="Arial" w:cs="Arial" w:eastAsia="Arial" w:hAnsi="Arial"/>
            <w:color w:val="1155cc"/>
            <w:u w:val="single"/>
            <w:rtl w:val="0"/>
          </w:rPr>
          <w:t xml:space="preserve">Salgado, Hugo. (1997). Hacia una nueva concepción, El aprendizaje ortográfico en la didáctica de la escritura. Buenos Aires: Aique.</w:t>
        </w:r>
      </w:hyperlink>
      <w:r w:rsidDel="00000000" w:rsidR="00000000" w:rsidRPr="00000000">
        <w:rPr>
          <w:rtl w:val="0"/>
        </w:rPr>
      </w:r>
    </w:p>
    <w:p w:rsidR="00000000" w:rsidDel="00000000" w:rsidP="00000000" w:rsidRDefault="00000000" w:rsidRPr="00000000" w14:paraId="00000109">
      <w:pPr>
        <w:widowControl w:val="0"/>
        <w:numPr>
          <w:ilvl w:val="0"/>
          <w:numId w:val="8"/>
        </w:numPr>
        <w:tabs>
          <w:tab w:val="left" w:leader="none" w:pos="709"/>
        </w:tabs>
        <w:spacing w:after="142" w:lineRule="auto"/>
        <w:ind w:left="0" w:hanging="2"/>
        <w:rPr>
          <w:rFonts w:ascii="Arial" w:cs="Arial" w:eastAsia="Arial" w:hAnsi="Arial"/>
          <w:color w:val="00000a"/>
        </w:rPr>
      </w:pPr>
      <w:r w:rsidDel="00000000" w:rsidR="00000000" w:rsidRPr="00000000">
        <w:rPr>
          <w:rFonts w:ascii="Arial" w:cs="Arial" w:eastAsia="Arial" w:hAnsi="Arial"/>
          <w:rtl w:val="0"/>
        </w:rPr>
        <w:t xml:space="preserve">Solé,  Isabel, </w:t>
      </w:r>
      <w:r w:rsidDel="00000000" w:rsidR="00000000" w:rsidRPr="00000000">
        <w:rPr>
          <w:rFonts w:ascii="Arial" w:cs="Arial" w:eastAsia="Arial" w:hAnsi="Arial"/>
          <w:i w:val="1"/>
          <w:rtl w:val="0"/>
        </w:rPr>
        <w:t xml:space="preserve">“Estrategias de lectura”</w:t>
      </w:r>
      <w:r w:rsidDel="00000000" w:rsidR="00000000" w:rsidRPr="00000000">
        <w:rPr>
          <w:rFonts w:ascii="Arial" w:cs="Arial" w:eastAsia="Arial" w:hAnsi="Arial"/>
          <w:rtl w:val="0"/>
        </w:rPr>
        <w:t xml:space="preserve">, </w:t>
      </w:r>
      <w:hyperlink r:id="rId83">
        <w:r w:rsidDel="00000000" w:rsidR="00000000" w:rsidRPr="00000000">
          <w:rPr>
            <w:rFonts w:ascii="Arial" w:cs="Arial" w:eastAsia="Arial" w:hAnsi="Arial"/>
            <w:color w:val="0000ff"/>
            <w:u w:val="single"/>
            <w:rtl w:val="0"/>
          </w:rPr>
          <w:t xml:space="preserve">www.terras.edu.ar/biblioteca (3)</w:t>
        </w:r>
      </w:hyperlink>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10A">
      <w:pPr>
        <w:widowControl w:val="0"/>
        <w:numPr>
          <w:ilvl w:val="0"/>
          <w:numId w:val="8"/>
        </w:numPr>
        <w:tabs>
          <w:tab w:val="left" w:leader="none" w:pos="709"/>
        </w:tabs>
        <w:spacing w:after="142" w:line="360" w:lineRule="auto"/>
        <w:ind w:left="0" w:hanging="2"/>
        <w:jc w:val="both"/>
        <w:rPr>
          <w:rFonts w:ascii="Arial" w:cs="Arial" w:eastAsia="Arial" w:hAnsi="Arial"/>
          <w:highlight w:val="white"/>
        </w:rPr>
      </w:pPr>
      <w:r w:rsidDel="00000000" w:rsidR="00000000" w:rsidRPr="00000000">
        <w:rPr>
          <w:rFonts w:ascii="Arial" w:cs="Arial" w:eastAsia="Arial" w:hAnsi="Arial"/>
          <w:highlight w:val="white"/>
          <w:rtl w:val="0"/>
        </w:rPr>
        <w:t xml:space="preserve">Steiner, George, (1994) </w:t>
      </w:r>
      <w:r w:rsidDel="00000000" w:rsidR="00000000" w:rsidRPr="00000000">
        <w:rPr>
          <w:rFonts w:ascii="Arial" w:cs="Arial" w:eastAsia="Arial" w:hAnsi="Arial"/>
          <w:i w:val="1"/>
          <w:highlight w:val="white"/>
          <w:u w:val="single"/>
          <w:rtl w:val="0"/>
        </w:rPr>
        <w:t xml:space="preserve">Lenguaje y Silencio,</w:t>
      </w:r>
      <w:r w:rsidDel="00000000" w:rsidR="00000000" w:rsidRPr="00000000">
        <w:rPr>
          <w:rFonts w:ascii="Arial" w:cs="Arial" w:eastAsia="Arial" w:hAnsi="Arial"/>
          <w:i w:val="1"/>
          <w:highlight w:val="white"/>
          <w:rtl w:val="0"/>
        </w:rPr>
        <w:t xml:space="preserve"> Barcelona, Gedisa.</w:t>
      </w:r>
      <w:r w:rsidDel="00000000" w:rsidR="00000000" w:rsidRPr="00000000">
        <w:rPr>
          <w:rtl w:val="0"/>
        </w:rPr>
      </w:r>
    </w:p>
    <w:p w:rsidR="00000000" w:rsidDel="00000000" w:rsidP="00000000" w:rsidRDefault="00000000" w:rsidRPr="00000000" w14:paraId="0000010B">
      <w:pPr>
        <w:widowControl w:val="0"/>
        <w:numPr>
          <w:ilvl w:val="0"/>
          <w:numId w:val="8"/>
        </w:numPr>
        <w:tabs>
          <w:tab w:val="left" w:leader="none" w:pos="709"/>
        </w:tabs>
        <w:spacing w:after="142" w:line="360" w:lineRule="auto"/>
        <w:ind w:left="0" w:hanging="2"/>
        <w:jc w:val="both"/>
        <w:rPr>
          <w:rFonts w:ascii="Arial" w:cs="Arial" w:eastAsia="Arial" w:hAnsi="Arial"/>
          <w:color w:val="00000a"/>
          <w:highlight w:val="white"/>
        </w:rPr>
      </w:pPr>
      <w:r w:rsidDel="00000000" w:rsidR="00000000" w:rsidRPr="00000000">
        <w:rPr>
          <w:rFonts w:ascii="Arial" w:cs="Arial" w:eastAsia="Arial" w:hAnsi="Arial"/>
          <w:highlight w:val="white"/>
          <w:rtl w:val="0"/>
        </w:rPr>
        <w:t xml:space="preserve">Stenhouse, Lawrence (1983) “La investigación del curriculum y el arte del profesor” (Traducción) en: </w:t>
      </w:r>
      <w:r w:rsidDel="00000000" w:rsidR="00000000" w:rsidRPr="00000000">
        <w:rPr>
          <w:rFonts w:ascii="Arial" w:cs="Arial" w:eastAsia="Arial" w:hAnsi="Arial"/>
          <w:i w:val="1"/>
          <w:highlight w:val="white"/>
          <w:rtl w:val="0"/>
        </w:rPr>
        <w:t xml:space="preserve">Authority, Education and Emancipation</w:t>
      </w:r>
      <w:r w:rsidDel="00000000" w:rsidR="00000000" w:rsidRPr="00000000">
        <w:rPr>
          <w:rFonts w:ascii="Arial" w:cs="Arial" w:eastAsia="Arial" w:hAnsi="Arial"/>
          <w:highlight w:val="white"/>
          <w:rtl w:val="0"/>
        </w:rPr>
        <w:t xml:space="preserve">. Londres, Heinemann.</w:t>
      </w:r>
      <w:r w:rsidDel="00000000" w:rsidR="00000000" w:rsidRPr="00000000">
        <w:rPr>
          <w:rtl w:val="0"/>
        </w:rPr>
      </w:r>
    </w:p>
    <w:p w:rsidR="00000000" w:rsidDel="00000000" w:rsidP="00000000" w:rsidRDefault="00000000" w:rsidRPr="00000000" w14:paraId="0000010C">
      <w:pPr>
        <w:widowControl w:val="0"/>
        <w:numPr>
          <w:ilvl w:val="0"/>
          <w:numId w:val="8"/>
        </w:numPr>
        <w:tabs>
          <w:tab w:val="left" w:leader="none" w:pos="709"/>
        </w:tabs>
        <w:spacing w:after="142" w:line="360" w:lineRule="auto"/>
        <w:ind w:left="0" w:hanging="2"/>
        <w:jc w:val="both"/>
        <w:rPr>
          <w:rFonts w:ascii="Arial" w:cs="Arial" w:eastAsia="Arial" w:hAnsi="Arial"/>
          <w:color w:val="00000a"/>
          <w:highlight w:val="white"/>
        </w:rPr>
      </w:pPr>
      <w:r w:rsidDel="00000000" w:rsidR="00000000" w:rsidRPr="00000000">
        <w:rPr>
          <w:rFonts w:ascii="Arial" w:cs="Arial" w:eastAsia="Arial" w:hAnsi="Arial"/>
          <w:color w:val="00000a"/>
          <w:highlight w:val="white"/>
          <w:rtl w:val="0"/>
        </w:rPr>
        <w:t xml:space="preserve">Stubb, M. (1984) </w:t>
      </w:r>
      <w:r w:rsidDel="00000000" w:rsidR="00000000" w:rsidRPr="00000000">
        <w:rPr>
          <w:rFonts w:ascii="Arial" w:cs="Arial" w:eastAsia="Arial" w:hAnsi="Arial"/>
          <w:i w:val="1"/>
          <w:color w:val="00000a"/>
          <w:highlight w:val="white"/>
          <w:rtl w:val="0"/>
        </w:rPr>
        <w:t xml:space="preserve">Lenguaje y escuela. Análisis sociolingüístico de la enseñanza.</w:t>
      </w:r>
      <w:r w:rsidDel="00000000" w:rsidR="00000000" w:rsidRPr="00000000">
        <w:rPr>
          <w:rFonts w:ascii="Arial" w:cs="Arial" w:eastAsia="Arial" w:hAnsi="Arial"/>
          <w:color w:val="00000a"/>
          <w:highlight w:val="white"/>
          <w:rtl w:val="0"/>
        </w:rPr>
        <w:t xml:space="preserve"> Madrid, Kapelusz.</w:t>
      </w:r>
    </w:p>
    <w:p w:rsidR="00000000" w:rsidDel="00000000" w:rsidP="00000000" w:rsidRDefault="00000000" w:rsidRPr="00000000" w14:paraId="0000010D">
      <w:pPr>
        <w:widowControl w:val="0"/>
        <w:numPr>
          <w:ilvl w:val="0"/>
          <w:numId w:val="8"/>
        </w:numPr>
        <w:tabs>
          <w:tab w:val="left" w:leader="none" w:pos="709"/>
        </w:tabs>
        <w:spacing w:after="142" w:line="360" w:lineRule="auto"/>
        <w:ind w:left="0" w:hanging="2"/>
        <w:jc w:val="both"/>
        <w:rPr>
          <w:rFonts w:ascii="Arial" w:cs="Arial" w:eastAsia="Arial" w:hAnsi="Arial"/>
        </w:rPr>
      </w:pPr>
      <w:r w:rsidDel="00000000" w:rsidR="00000000" w:rsidRPr="00000000">
        <w:rPr>
          <w:rFonts w:ascii="Arial" w:cs="Arial" w:eastAsia="Arial" w:hAnsi="Arial"/>
          <w:rtl w:val="0"/>
        </w:rPr>
        <w:t xml:space="preserve">Tylbor, Fela, </w:t>
      </w:r>
      <w:r w:rsidDel="00000000" w:rsidR="00000000" w:rsidRPr="00000000">
        <w:rPr>
          <w:rFonts w:ascii="Arial" w:cs="Arial" w:eastAsia="Arial" w:hAnsi="Arial"/>
          <w:i w:val="1"/>
          <w:rtl w:val="0"/>
        </w:rPr>
        <w:t xml:space="preserve">Estrategias para estudiar, </w:t>
      </w:r>
      <w:r w:rsidDel="00000000" w:rsidR="00000000" w:rsidRPr="00000000">
        <w:rPr>
          <w:rFonts w:ascii="Arial" w:cs="Arial" w:eastAsia="Arial" w:hAnsi="Arial"/>
          <w:rtl w:val="0"/>
        </w:rPr>
        <w:t xml:space="preserve">Novedades Educativas, Bs. As., 2014.</w:t>
      </w:r>
    </w:p>
    <w:p w:rsidR="00000000" w:rsidDel="00000000" w:rsidP="00000000" w:rsidRDefault="00000000" w:rsidRPr="00000000" w14:paraId="0000010E">
      <w:pPr>
        <w:spacing w:line="360" w:lineRule="auto"/>
        <w:ind w:left="0" w:hanging="2"/>
        <w:rPr>
          <w:rFonts w:ascii="Arial" w:cs="Arial" w:eastAsia="Arial" w:hAnsi="Arial"/>
        </w:rPr>
      </w:pPr>
      <w:r w:rsidDel="00000000" w:rsidR="00000000" w:rsidRPr="00000000">
        <w:rPr>
          <w:rtl w:val="0"/>
        </w:rPr>
      </w:r>
    </w:p>
    <w:p w:rsidR="00000000" w:rsidDel="00000000" w:rsidP="00000000" w:rsidRDefault="00000000" w:rsidRPr="00000000" w14:paraId="0000010F">
      <w:pPr>
        <w:spacing w:line="360" w:lineRule="auto"/>
        <w:ind w:left="0" w:hanging="2"/>
        <w:rPr>
          <w:rFonts w:ascii="Arial" w:cs="Arial" w:eastAsia="Arial" w:hAnsi="Arial"/>
        </w:rPr>
      </w:pPr>
      <w:r w:rsidDel="00000000" w:rsidR="00000000" w:rsidRPr="00000000">
        <w:rPr>
          <w:rtl w:val="0"/>
        </w:rPr>
      </w:r>
    </w:p>
    <w:p w:rsidR="00000000" w:rsidDel="00000000" w:rsidP="00000000" w:rsidRDefault="00000000" w:rsidRPr="00000000" w14:paraId="00000110">
      <w:pPr>
        <w:spacing w:line="360" w:lineRule="auto"/>
        <w:ind w:left="0" w:hanging="2"/>
        <w:rPr>
          <w:rFonts w:ascii="Arial" w:cs="Arial" w:eastAsia="Arial" w:hAnsi="Arial"/>
        </w:rPr>
      </w:pPr>
      <w:r w:rsidDel="00000000" w:rsidR="00000000" w:rsidRPr="00000000">
        <w:rPr>
          <w:rtl w:val="0"/>
        </w:rPr>
      </w:r>
    </w:p>
    <w:p w:rsidR="00000000" w:rsidDel="00000000" w:rsidP="00000000" w:rsidRDefault="00000000" w:rsidRPr="00000000" w14:paraId="00000111">
      <w:pPr>
        <w:spacing w:line="360" w:lineRule="auto"/>
        <w:ind w:left="0" w:hanging="2"/>
        <w:rPr>
          <w:rFonts w:ascii="Arial" w:cs="Arial" w:eastAsia="Arial" w:hAnsi="Arial"/>
        </w:rPr>
      </w:pPr>
      <w:r w:rsidDel="00000000" w:rsidR="00000000" w:rsidRPr="00000000">
        <w:rPr>
          <w:rtl w:val="0"/>
        </w:rPr>
      </w:r>
    </w:p>
    <w:p w:rsidR="00000000" w:rsidDel="00000000" w:rsidP="00000000" w:rsidRDefault="00000000" w:rsidRPr="00000000" w14:paraId="00000112">
      <w:pPr>
        <w:spacing w:line="360" w:lineRule="auto"/>
        <w:ind w:left="0" w:hanging="2"/>
        <w:rPr>
          <w:rFonts w:ascii="Arial" w:cs="Arial" w:eastAsia="Arial" w:hAnsi="Arial"/>
        </w:rPr>
      </w:pPr>
      <w:r w:rsidDel="00000000" w:rsidR="00000000" w:rsidRPr="00000000">
        <w:rPr>
          <w:rtl w:val="0"/>
        </w:rPr>
      </w:r>
    </w:p>
    <w:p w:rsidR="00000000" w:rsidDel="00000000" w:rsidP="00000000" w:rsidRDefault="00000000" w:rsidRPr="00000000" w14:paraId="00000113">
      <w:pPr>
        <w:spacing w:line="360" w:lineRule="auto"/>
        <w:ind w:left="0" w:hanging="2"/>
        <w:rPr>
          <w:rFonts w:ascii="Arial" w:cs="Arial" w:eastAsia="Arial" w:hAnsi="Arial"/>
        </w:rPr>
      </w:pPr>
      <w:r w:rsidDel="00000000" w:rsidR="00000000" w:rsidRPr="00000000">
        <w:rPr>
          <w:rtl w:val="0"/>
        </w:rPr>
      </w:r>
    </w:p>
    <w:p w:rsidR="00000000" w:rsidDel="00000000" w:rsidP="00000000" w:rsidRDefault="00000000" w:rsidRPr="00000000" w14:paraId="00000114">
      <w:pPr>
        <w:spacing w:line="360" w:lineRule="auto"/>
        <w:ind w:left="0" w:hanging="2"/>
        <w:rPr>
          <w:rFonts w:ascii="Arial" w:cs="Arial" w:eastAsia="Arial" w:hAnsi="Arial"/>
        </w:rPr>
      </w:pPr>
      <w:r w:rsidDel="00000000" w:rsidR="00000000" w:rsidRPr="00000000">
        <w:rPr>
          <w:rtl w:val="0"/>
        </w:rPr>
      </w:r>
    </w:p>
    <w:p w:rsidR="00000000" w:rsidDel="00000000" w:rsidP="00000000" w:rsidRDefault="00000000" w:rsidRPr="00000000" w14:paraId="00000115">
      <w:pPr>
        <w:spacing w:line="360" w:lineRule="auto"/>
        <w:ind w:left="0" w:hanging="2"/>
        <w:rPr>
          <w:rFonts w:ascii="Arial" w:cs="Arial" w:eastAsia="Arial" w:hAnsi="Arial"/>
        </w:rPr>
      </w:pPr>
      <w:r w:rsidDel="00000000" w:rsidR="00000000" w:rsidRPr="00000000">
        <w:rPr>
          <w:rtl w:val="0"/>
        </w:rPr>
      </w:r>
    </w:p>
    <w:p w:rsidR="00000000" w:rsidDel="00000000" w:rsidP="00000000" w:rsidRDefault="00000000" w:rsidRPr="00000000" w14:paraId="00000116">
      <w:pPr>
        <w:spacing w:line="360" w:lineRule="auto"/>
        <w:ind w:left="0" w:hanging="2"/>
        <w:rPr>
          <w:rFonts w:ascii="Arial" w:cs="Arial" w:eastAsia="Arial" w:hAnsi="Arial"/>
        </w:rPr>
      </w:pPr>
      <w:r w:rsidDel="00000000" w:rsidR="00000000" w:rsidRPr="00000000">
        <w:rPr>
          <w:rtl w:val="0"/>
        </w:rPr>
      </w:r>
    </w:p>
    <w:p w:rsidR="00000000" w:rsidDel="00000000" w:rsidP="00000000" w:rsidRDefault="00000000" w:rsidRPr="00000000" w14:paraId="00000117">
      <w:pPr>
        <w:spacing w:line="360" w:lineRule="auto"/>
        <w:ind w:left="0" w:hanging="2"/>
        <w:rPr>
          <w:rFonts w:ascii="Arial" w:cs="Arial" w:eastAsia="Arial" w:hAnsi="Arial"/>
        </w:rPr>
      </w:pPr>
      <w:r w:rsidDel="00000000" w:rsidR="00000000" w:rsidRPr="00000000">
        <w:rPr>
          <w:rtl w:val="0"/>
        </w:rPr>
      </w:r>
    </w:p>
    <w:p w:rsidR="00000000" w:rsidDel="00000000" w:rsidP="00000000" w:rsidRDefault="00000000" w:rsidRPr="00000000" w14:paraId="00000118">
      <w:pPr>
        <w:spacing w:line="360" w:lineRule="auto"/>
        <w:ind w:left="0" w:hanging="2"/>
        <w:rPr>
          <w:rFonts w:ascii="Arial" w:cs="Arial" w:eastAsia="Arial" w:hAnsi="Arial"/>
        </w:rPr>
      </w:pPr>
      <w:r w:rsidDel="00000000" w:rsidR="00000000" w:rsidRPr="00000000">
        <w:rPr>
          <w:rtl w:val="0"/>
        </w:rPr>
      </w:r>
    </w:p>
    <w:p w:rsidR="00000000" w:rsidDel="00000000" w:rsidP="00000000" w:rsidRDefault="00000000" w:rsidRPr="00000000" w14:paraId="00000119">
      <w:pPr>
        <w:shd w:fill="000000" w:val="clear"/>
        <w:spacing w:line="360" w:lineRule="auto"/>
        <w:ind w:left="0" w:hanging="2"/>
        <w:rPr>
          <w:rFonts w:ascii="Arial" w:cs="Arial" w:eastAsia="Arial" w:hAnsi="Arial"/>
          <w:b w:val="1"/>
          <w:color w:val="ffffff"/>
        </w:rPr>
      </w:pPr>
      <w:r w:rsidDel="00000000" w:rsidR="00000000" w:rsidRPr="00000000">
        <w:rPr>
          <w:rFonts w:ascii="Arial" w:cs="Arial" w:eastAsia="Arial" w:hAnsi="Arial"/>
          <w:b w:val="1"/>
          <w:color w:val="ffffff"/>
          <w:rtl w:val="0"/>
        </w:rPr>
        <w:t xml:space="preserve">8. CONTRATO PEDAGÓGICO </w:t>
      </w:r>
    </w:p>
    <w:p w:rsidR="00000000" w:rsidDel="00000000" w:rsidP="00000000" w:rsidRDefault="00000000" w:rsidRPr="00000000" w14:paraId="0000011A">
      <w:pPr>
        <w:spacing w:after="0" w:line="276" w:lineRule="auto"/>
        <w:ind w:firstLine="0"/>
        <w:jc w:val="left"/>
        <w:rPr>
          <w:rFonts w:ascii="Arial" w:cs="Arial" w:eastAsia="Arial" w:hAnsi="Arial"/>
          <w:b w:val="1"/>
          <w:sz w:val="26"/>
          <w:szCs w:val="26"/>
          <w:u w:val="single"/>
        </w:rPr>
      </w:pPr>
      <w:r w:rsidDel="00000000" w:rsidR="00000000" w:rsidRPr="00000000">
        <w:rPr>
          <w:rtl w:val="0"/>
        </w:rPr>
      </w:r>
    </w:p>
    <w:p w:rsidR="00000000" w:rsidDel="00000000" w:rsidP="00000000" w:rsidRDefault="00000000" w:rsidRPr="00000000" w14:paraId="0000011B">
      <w:pPr>
        <w:widowControl w:val="0"/>
        <w:spacing w:after="0" w:line="240" w:lineRule="auto"/>
        <w:ind w:right="725.587158203125" w:firstLine="0"/>
        <w:rPr>
          <w:rFonts w:ascii="Arial" w:cs="Arial" w:eastAsia="Arial" w:hAnsi="Arial"/>
          <w:sz w:val="22.079999923706055"/>
          <w:szCs w:val="22.079999923706055"/>
        </w:rPr>
      </w:pPr>
      <w:r w:rsidDel="00000000" w:rsidR="00000000" w:rsidRPr="00000000">
        <w:rPr>
          <w:rtl w:val="0"/>
        </w:rPr>
      </w:r>
    </w:p>
    <w:p w:rsidR="00000000" w:rsidDel="00000000" w:rsidP="00000000" w:rsidRDefault="00000000" w:rsidRPr="00000000" w14:paraId="0000011C">
      <w:pPr>
        <w:widowControl w:val="0"/>
        <w:spacing w:after="0" w:line="360" w:lineRule="auto"/>
        <w:ind w:right="725.587158203125" w:firstLine="0"/>
        <w:rPr>
          <w:rFonts w:ascii="Arial" w:cs="Arial" w:eastAsia="Arial" w:hAnsi="Arial"/>
          <w:sz w:val="22.079999923706055"/>
          <w:szCs w:val="22.079999923706055"/>
        </w:rPr>
      </w:pPr>
      <w:r w:rsidDel="00000000" w:rsidR="00000000" w:rsidRPr="00000000">
        <w:rPr>
          <w:rFonts w:ascii="Arial" w:cs="Arial" w:eastAsia="Arial" w:hAnsi="Arial"/>
          <w:sz w:val="22.079999923706055"/>
          <w:szCs w:val="22.079999923706055"/>
          <w:rtl w:val="0"/>
        </w:rPr>
        <w:t xml:space="preserve">Un Contrato Pedagógico es un acuerdo de  partes, por lo que las distintas partes con sus respectivos roles, tendrán un lapso de  tiempo de 7 (siete) días para leerlo y presentar preguntas o contrapropuestas.</w:t>
      </w:r>
    </w:p>
    <w:p w:rsidR="00000000" w:rsidDel="00000000" w:rsidP="00000000" w:rsidRDefault="00000000" w:rsidRPr="00000000" w14:paraId="0000011D">
      <w:pPr>
        <w:widowControl w:val="0"/>
        <w:spacing w:after="0" w:line="360" w:lineRule="auto"/>
        <w:ind w:right="924.07958984375" w:firstLine="0"/>
        <w:jc w:val="right"/>
        <w:rPr>
          <w:rFonts w:ascii="Arial" w:cs="Arial" w:eastAsia="Arial" w:hAnsi="Arial"/>
          <w:sz w:val="22.079999923706055"/>
          <w:szCs w:val="22.079999923706055"/>
        </w:rPr>
      </w:pPr>
      <w:r w:rsidDel="00000000" w:rsidR="00000000" w:rsidRPr="00000000">
        <w:rPr>
          <w:rtl w:val="0"/>
        </w:rPr>
      </w:r>
    </w:p>
    <w:p w:rsidR="00000000" w:rsidDel="00000000" w:rsidP="00000000" w:rsidRDefault="00000000" w:rsidRPr="00000000" w14:paraId="0000011E">
      <w:pPr>
        <w:widowControl w:val="0"/>
        <w:spacing w:after="0" w:before="7.518310546875" w:line="360" w:lineRule="auto"/>
        <w:ind w:right="3780.1629638671875" w:firstLine="0"/>
        <w:rPr>
          <w:rFonts w:ascii="Arial" w:cs="Arial" w:eastAsia="Arial" w:hAnsi="Arial"/>
          <w:sz w:val="24.079999923706055"/>
          <w:szCs w:val="24.079999923706055"/>
        </w:rPr>
      </w:pPr>
      <w:r w:rsidDel="00000000" w:rsidR="00000000" w:rsidRPr="00000000">
        <w:rPr>
          <w:rFonts w:ascii="Arial" w:cs="Arial" w:eastAsia="Arial" w:hAnsi="Arial"/>
          <w:b w:val="1"/>
          <w:sz w:val="24.079999923706055"/>
          <w:szCs w:val="24.079999923706055"/>
          <w:u w:val="single"/>
          <w:rtl w:val="0"/>
        </w:rPr>
        <w:t xml:space="preserve">Estudiantes:</w:t>
      </w:r>
      <w:r w:rsidDel="00000000" w:rsidR="00000000" w:rsidRPr="00000000">
        <w:rPr>
          <w:rFonts w:ascii="Arial" w:cs="Arial" w:eastAsia="Arial" w:hAnsi="Arial"/>
          <w:sz w:val="24.079999923706055"/>
          <w:szCs w:val="24.079999923706055"/>
          <w:rtl w:val="0"/>
        </w:rPr>
        <w:t xml:space="preserve"> </w:t>
      </w:r>
    </w:p>
    <w:p w:rsidR="00000000" w:rsidDel="00000000" w:rsidP="00000000" w:rsidRDefault="00000000" w:rsidRPr="00000000" w14:paraId="0000011F">
      <w:pPr>
        <w:widowControl w:val="0"/>
        <w:spacing w:after="0" w:before="159.9267578125" w:line="360" w:lineRule="auto"/>
        <w:ind w:right="740.611572265625" w:firstLine="0"/>
        <w:jc w:val="both"/>
        <w:rPr>
          <w:rFonts w:ascii="Arial" w:cs="Arial" w:eastAsia="Arial" w:hAnsi="Arial"/>
          <w:b w:val="1"/>
          <w:sz w:val="22.079999923706055"/>
          <w:szCs w:val="22.079999923706055"/>
        </w:rPr>
      </w:pPr>
      <w:r w:rsidDel="00000000" w:rsidR="00000000" w:rsidRPr="00000000">
        <w:rPr>
          <w:rFonts w:ascii="Arial" w:cs="Arial" w:eastAsia="Arial" w:hAnsi="Arial"/>
          <w:sz w:val="22.079999923706055"/>
          <w:szCs w:val="22.079999923706055"/>
          <w:rtl w:val="0"/>
        </w:rPr>
        <w:t xml:space="preserve">a. Participarán en distintas c</w:t>
      </w:r>
      <w:r w:rsidDel="00000000" w:rsidR="00000000" w:rsidRPr="00000000">
        <w:rPr>
          <w:rFonts w:ascii="Arial" w:cs="Arial" w:eastAsia="Arial" w:hAnsi="Arial"/>
          <w:b w:val="1"/>
          <w:sz w:val="22.079999923706055"/>
          <w:szCs w:val="22.079999923706055"/>
          <w:rtl w:val="0"/>
        </w:rPr>
        <w:t xml:space="preserve">lases teóricas y prácticas y estudiarán</w:t>
      </w:r>
      <w:r w:rsidDel="00000000" w:rsidR="00000000" w:rsidRPr="00000000">
        <w:rPr>
          <w:rFonts w:ascii="Arial" w:cs="Arial" w:eastAsia="Arial" w:hAnsi="Arial"/>
          <w:sz w:val="22.079999923706055"/>
          <w:szCs w:val="22.079999923706055"/>
          <w:rtl w:val="0"/>
        </w:rPr>
        <w:t xml:space="preserve"> diversos  materiales digitalizados escritos y audiovisuales. No siempre se les va a proponer la  realización y entrega de trabajos para calificar pero se espera </w:t>
      </w:r>
      <w:r w:rsidDel="00000000" w:rsidR="00000000" w:rsidRPr="00000000">
        <w:rPr>
          <w:rFonts w:ascii="Arial" w:cs="Arial" w:eastAsia="Arial" w:hAnsi="Arial"/>
          <w:b w:val="1"/>
          <w:sz w:val="22.079999923706055"/>
          <w:szCs w:val="22.079999923706055"/>
          <w:rtl w:val="0"/>
        </w:rPr>
        <w:t xml:space="preserve">una presencia activa que implica participar de las clases generando aportes de manera espontánea. </w:t>
      </w:r>
    </w:p>
    <w:p w:rsidR="00000000" w:rsidDel="00000000" w:rsidP="00000000" w:rsidRDefault="00000000" w:rsidRPr="00000000" w14:paraId="00000120">
      <w:pPr>
        <w:widowControl w:val="0"/>
        <w:spacing w:after="0" w:before="159.9267578125" w:line="360" w:lineRule="auto"/>
        <w:ind w:right="740.611572265625" w:firstLine="0"/>
        <w:jc w:val="both"/>
        <w:rPr>
          <w:rFonts w:ascii="Arial" w:cs="Arial" w:eastAsia="Arial" w:hAnsi="Arial"/>
          <w:sz w:val="22.079999923706055"/>
          <w:szCs w:val="22.079999923706055"/>
        </w:rPr>
      </w:pPr>
      <w:r w:rsidDel="00000000" w:rsidR="00000000" w:rsidRPr="00000000">
        <w:rPr>
          <w:rFonts w:ascii="Arial" w:cs="Arial" w:eastAsia="Arial" w:hAnsi="Arial"/>
          <w:sz w:val="22.079999923706055"/>
          <w:szCs w:val="22.079999923706055"/>
          <w:rtl w:val="0"/>
        </w:rPr>
        <w:t xml:space="preserve">b. La </w:t>
      </w:r>
      <w:r w:rsidDel="00000000" w:rsidR="00000000" w:rsidRPr="00000000">
        <w:rPr>
          <w:rFonts w:ascii="Arial" w:cs="Arial" w:eastAsia="Arial" w:hAnsi="Arial"/>
          <w:b w:val="1"/>
          <w:sz w:val="22.079999923706055"/>
          <w:szCs w:val="22.079999923706055"/>
          <w:rtl w:val="0"/>
        </w:rPr>
        <w:t xml:space="preserve">asistencia se registrará clase a clase y a partir de la participación en las actividades  previstas en la asignatura.</w:t>
      </w:r>
      <w:r w:rsidDel="00000000" w:rsidR="00000000" w:rsidRPr="00000000">
        <w:rPr>
          <w:rFonts w:ascii="Arial" w:cs="Arial" w:eastAsia="Arial" w:hAnsi="Arial"/>
          <w:sz w:val="22.079999923706055"/>
          <w:szCs w:val="22.079999923706055"/>
          <w:rtl w:val="0"/>
        </w:rPr>
        <w:t xml:space="preserve"> En algunas ocasiones será la entrega de un trabajo, en otras la  participación en un foro, la participación en un documento compartido, otras acordadas en  cada actividad o ejercicio. </w:t>
      </w:r>
    </w:p>
    <w:p w:rsidR="00000000" w:rsidDel="00000000" w:rsidP="00000000" w:rsidRDefault="00000000" w:rsidRPr="00000000" w14:paraId="00000121">
      <w:pPr>
        <w:widowControl w:val="0"/>
        <w:spacing w:after="0" w:before="159.9267578125" w:line="360" w:lineRule="auto"/>
        <w:ind w:right="740.611572265625" w:firstLine="0"/>
        <w:jc w:val="both"/>
        <w:rPr>
          <w:rFonts w:ascii="Arial" w:cs="Arial" w:eastAsia="Arial" w:hAnsi="Arial"/>
          <w:b w:val="1"/>
          <w:sz w:val="22.079999923706055"/>
          <w:szCs w:val="22.079999923706055"/>
        </w:rPr>
      </w:pPr>
      <w:r w:rsidDel="00000000" w:rsidR="00000000" w:rsidRPr="00000000">
        <w:rPr>
          <w:rFonts w:ascii="Arial" w:cs="Arial" w:eastAsia="Arial" w:hAnsi="Arial"/>
          <w:sz w:val="22.079999923706055"/>
          <w:szCs w:val="22.079999923706055"/>
          <w:rtl w:val="0"/>
        </w:rPr>
        <w:t xml:space="preserve">c.Les estudiantes </w:t>
      </w:r>
      <w:r w:rsidDel="00000000" w:rsidR="00000000" w:rsidRPr="00000000">
        <w:rPr>
          <w:rFonts w:ascii="Arial" w:cs="Arial" w:eastAsia="Arial" w:hAnsi="Arial"/>
          <w:b w:val="1"/>
          <w:sz w:val="22.079999923706055"/>
          <w:szCs w:val="22.079999923706055"/>
          <w:rtl w:val="0"/>
        </w:rPr>
        <w:t xml:space="preserve">entregarán en tiempo y forma los trabajos solicitados</w:t>
      </w:r>
      <w:r w:rsidDel="00000000" w:rsidR="00000000" w:rsidRPr="00000000">
        <w:rPr>
          <w:rFonts w:ascii="Arial" w:cs="Arial" w:eastAsia="Arial" w:hAnsi="Arial"/>
          <w:sz w:val="22.079999923706055"/>
          <w:szCs w:val="22.079999923706055"/>
          <w:rtl w:val="0"/>
        </w:rPr>
        <w:t xml:space="preserve">, se  comprometerán a </w:t>
      </w:r>
      <w:r w:rsidDel="00000000" w:rsidR="00000000" w:rsidRPr="00000000">
        <w:rPr>
          <w:rFonts w:ascii="Arial" w:cs="Arial" w:eastAsia="Arial" w:hAnsi="Arial"/>
          <w:b w:val="1"/>
          <w:sz w:val="22.079999923706055"/>
          <w:szCs w:val="22.079999923706055"/>
          <w:rtl w:val="0"/>
        </w:rPr>
        <w:t xml:space="preserve">tener el material de estudio y a realizar las lecturas solicitadas.</w:t>
      </w:r>
    </w:p>
    <w:p w:rsidR="00000000" w:rsidDel="00000000" w:rsidP="00000000" w:rsidRDefault="00000000" w:rsidRPr="00000000" w14:paraId="00000122">
      <w:pPr>
        <w:widowControl w:val="0"/>
        <w:spacing w:after="0" w:before="159.9267578125" w:line="360" w:lineRule="auto"/>
        <w:ind w:right="740.611572265625" w:firstLine="0"/>
        <w:jc w:val="both"/>
        <w:rPr>
          <w:rFonts w:ascii="Arial" w:cs="Arial" w:eastAsia="Arial" w:hAnsi="Arial"/>
          <w:b w:val="1"/>
          <w:sz w:val="22.079999923706055"/>
          <w:szCs w:val="22.079999923706055"/>
        </w:rPr>
      </w:pPr>
      <w:r w:rsidDel="00000000" w:rsidR="00000000" w:rsidRPr="00000000">
        <w:rPr>
          <w:rFonts w:ascii="Arial" w:cs="Arial" w:eastAsia="Arial" w:hAnsi="Arial"/>
          <w:sz w:val="22.079999923706055"/>
          <w:szCs w:val="22.079999923706055"/>
          <w:rtl w:val="0"/>
        </w:rPr>
        <w:t xml:space="preserve">d. La </w:t>
      </w:r>
      <w:r w:rsidDel="00000000" w:rsidR="00000000" w:rsidRPr="00000000">
        <w:rPr>
          <w:rFonts w:ascii="Arial" w:cs="Arial" w:eastAsia="Arial" w:hAnsi="Arial"/>
          <w:b w:val="1"/>
          <w:sz w:val="22.079999923706055"/>
          <w:szCs w:val="22.079999923706055"/>
          <w:rtl w:val="0"/>
        </w:rPr>
        <w:t xml:space="preserve">evaluación será procesual y será repensada constantemente.  </w:t>
      </w:r>
      <w:r w:rsidDel="00000000" w:rsidR="00000000" w:rsidRPr="00000000">
        <w:rPr>
          <w:rFonts w:ascii="Arial" w:cs="Arial" w:eastAsia="Arial" w:hAnsi="Arial"/>
          <w:sz w:val="22.079999923706055"/>
          <w:szCs w:val="22.079999923706055"/>
          <w:rtl w:val="0"/>
        </w:rPr>
        <w:t xml:space="preserve">Se realizarán </w:t>
      </w:r>
      <w:r w:rsidDel="00000000" w:rsidR="00000000" w:rsidRPr="00000000">
        <w:rPr>
          <w:rFonts w:ascii="Arial" w:cs="Arial" w:eastAsia="Arial" w:hAnsi="Arial"/>
          <w:b w:val="1"/>
          <w:sz w:val="22.079999923706055"/>
          <w:szCs w:val="22.079999923706055"/>
          <w:rtl w:val="0"/>
        </w:rPr>
        <w:t xml:space="preserve">trabajos prácticos que pueden ser individuales, en parejas o grupales. </w:t>
      </w:r>
    </w:p>
    <w:p w:rsidR="00000000" w:rsidDel="00000000" w:rsidP="00000000" w:rsidRDefault="00000000" w:rsidRPr="00000000" w14:paraId="00000123">
      <w:pPr>
        <w:widowControl w:val="0"/>
        <w:spacing w:after="0" w:before="159.9267578125" w:line="360" w:lineRule="auto"/>
        <w:ind w:right="740.611572265625" w:firstLine="0"/>
        <w:jc w:val="both"/>
        <w:rPr>
          <w:rFonts w:ascii="Arial" w:cs="Arial" w:eastAsia="Arial" w:hAnsi="Arial"/>
          <w:b w:val="1"/>
          <w:sz w:val="22.079999923706055"/>
          <w:szCs w:val="22.079999923706055"/>
        </w:rPr>
      </w:pPr>
      <w:r w:rsidDel="00000000" w:rsidR="00000000" w:rsidRPr="00000000">
        <w:rPr>
          <w:rFonts w:ascii="Arial" w:cs="Arial" w:eastAsia="Arial" w:hAnsi="Arial"/>
          <w:sz w:val="22.079999923706055"/>
          <w:szCs w:val="22.079999923706055"/>
          <w:rtl w:val="0"/>
        </w:rPr>
        <w:t xml:space="preserve">e. Es un compromiso mutuo entender el </w:t>
      </w:r>
      <w:r w:rsidDel="00000000" w:rsidR="00000000" w:rsidRPr="00000000">
        <w:rPr>
          <w:rFonts w:ascii="Arial" w:cs="Arial" w:eastAsia="Arial" w:hAnsi="Arial"/>
          <w:b w:val="1"/>
          <w:sz w:val="22.079999923706055"/>
          <w:szCs w:val="22.079999923706055"/>
          <w:rtl w:val="0"/>
        </w:rPr>
        <w:t xml:space="preserve">trato armónico, de amabilidad, compañerismo, solidaridad y respeto en la dinámica de la cursada. </w:t>
      </w:r>
    </w:p>
    <w:p w:rsidR="00000000" w:rsidDel="00000000" w:rsidP="00000000" w:rsidRDefault="00000000" w:rsidRPr="00000000" w14:paraId="00000124">
      <w:pPr>
        <w:widowControl w:val="0"/>
        <w:spacing w:after="0" w:before="159.9267578125" w:line="360" w:lineRule="auto"/>
        <w:ind w:right="740.611572265625" w:firstLine="0"/>
        <w:jc w:val="both"/>
        <w:rPr>
          <w:rFonts w:ascii="Arial" w:cs="Arial" w:eastAsia="Arial" w:hAnsi="Arial"/>
          <w:b w:val="1"/>
          <w:sz w:val="22.079999923706055"/>
          <w:szCs w:val="22.079999923706055"/>
        </w:rPr>
      </w:pPr>
      <w:r w:rsidDel="00000000" w:rsidR="00000000" w:rsidRPr="00000000">
        <w:rPr>
          <w:rFonts w:ascii="Arial" w:cs="Arial" w:eastAsia="Arial" w:hAnsi="Arial"/>
          <w:sz w:val="22.079999923706055"/>
          <w:szCs w:val="22.079999923706055"/>
          <w:rtl w:val="0"/>
        </w:rPr>
        <w:t xml:space="preserve">f. Consideramos que ya se han incorporado las normas para citar otras autorías, por lo que si se observa un </w:t>
      </w:r>
      <w:r w:rsidDel="00000000" w:rsidR="00000000" w:rsidRPr="00000000">
        <w:rPr>
          <w:rFonts w:ascii="Arial" w:cs="Arial" w:eastAsia="Arial" w:hAnsi="Arial"/>
          <w:b w:val="1"/>
          <w:sz w:val="22.079999923706055"/>
          <w:szCs w:val="22.079999923706055"/>
          <w:rtl w:val="0"/>
        </w:rPr>
        <w:t xml:space="preserve">plagio</w:t>
      </w:r>
      <w:r w:rsidDel="00000000" w:rsidR="00000000" w:rsidRPr="00000000">
        <w:rPr>
          <w:rFonts w:ascii="Arial" w:cs="Arial" w:eastAsia="Arial" w:hAnsi="Arial"/>
          <w:sz w:val="22.079999923706055"/>
          <w:szCs w:val="22.079999923706055"/>
          <w:rtl w:val="0"/>
        </w:rPr>
        <w:t xml:space="preserve">, esto indicará que no se han cumplido con las pautas anteriores y ameritará que</w:t>
      </w:r>
      <w:r w:rsidDel="00000000" w:rsidR="00000000" w:rsidRPr="00000000">
        <w:rPr>
          <w:rFonts w:ascii="Arial" w:cs="Arial" w:eastAsia="Arial" w:hAnsi="Arial"/>
          <w:b w:val="1"/>
          <w:sz w:val="22.079999923706055"/>
          <w:szCs w:val="22.079999923706055"/>
          <w:rtl w:val="0"/>
        </w:rPr>
        <w:t xml:space="preserve"> no se pueda obtener la promoción directa sin examen final. </w:t>
      </w:r>
    </w:p>
    <w:p w:rsidR="00000000" w:rsidDel="00000000" w:rsidP="00000000" w:rsidRDefault="00000000" w:rsidRPr="00000000" w14:paraId="00000125">
      <w:pPr>
        <w:widowControl w:val="0"/>
        <w:spacing w:after="0" w:before="275.21728515625" w:line="360" w:lineRule="auto"/>
        <w:ind w:firstLine="0"/>
        <w:jc w:val="both"/>
        <w:rPr>
          <w:rFonts w:ascii="Arial" w:cs="Arial" w:eastAsia="Arial" w:hAnsi="Arial"/>
          <w:sz w:val="24.079999923706055"/>
          <w:szCs w:val="24.079999923706055"/>
        </w:rPr>
      </w:pPr>
      <w:r w:rsidDel="00000000" w:rsidR="00000000" w:rsidRPr="00000000">
        <w:rPr>
          <w:rFonts w:ascii="Arial" w:cs="Arial" w:eastAsia="Arial" w:hAnsi="Arial"/>
          <w:b w:val="1"/>
          <w:sz w:val="24.079999923706055"/>
          <w:szCs w:val="24.079999923706055"/>
          <w:u w:val="single"/>
          <w:rtl w:val="0"/>
        </w:rPr>
        <w:t xml:space="preserve">Docentes</w:t>
      </w:r>
      <w:r w:rsidDel="00000000" w:rsidR="00000000" w:rsidRPr="00000000">
        <w:rPr>
          <w:rFonts w:ascii="Arial" w:cs="Arial" w:eastAsia="Arial" w:hAnsi="Arial"/>
          <w:sz w:val="24.079999923706055"/>
          <w:szCs w:val="24.079999923706055"/>
          <w:u w:val="single"/>
          <w:rtl w:val="0"/>
        </w:rPr>
        <w:t xml:space="preserve">:</w:t>
      </w:r>
      <w:r w:rsidDel="00000000" w:rsidR="00000000" w:rsidRPr="00000000">
        <w:rPr>
          <w:rFonts w:ascii="Arial" w:cs="Arial" w:eastAsia="Arial" w:hAnsi="Arial"/>
          <w:sz w:val="24.079999923706055"/>
          <w:szCs w:val="24.079999923706055"/>
          <w:rtl w:val="0"/>
        </w:rPr>
        <w:t xml:space="preserve"> </w:t>
      </w:r>
    </w:p>
    <w:p w:rsidR="00000000" w:rsidDel="00000000" w:rsidP="00000000" w:rsidRDefault="00000000" w:rsidRPr="00000000" w14:paraId="00000126">
      <w:pPr>
        <w:widowControl w:val="0"/>
        <w:spacing w:after="0" w:before="159.9267578125" w:line="360" w:lineRule="auto"/>
        <w:ind w:right="740.611572265625" w:firstLine="0"/>
        <w:jc w:val="both"/>
        <w:rPr>
          <w:rFonts w:ascii="Arial" w:cs="Arial" w:eastAsia="Arial" w:hAnsi="Arial"/>
          <w:sz w:val="22.079999923706055"/>
          <w:szCs w:val="22.079999923706055"/>
        </w:rPr>
      </w:pPr>
      <w:r w:rsidDel="00000000" w:rsidR="00000000" w:rsidRPr="00000000">
        <w:rPr>
          <w:rFonts w:ascii="Arial" w:cs="Arial" w:eastAsia="Arial" w:hAnsi="Arial"/>
          <w:sz w:val="22.079999923706055"/>
          <w:szCs w:val="22.079999923706055"/>
          <w:rtl w:val="0"/>
        </w:rPr>
        <w:t xml:space="preserve">a. </w:t>
      </w:r>
      <w:r w:rsidDel="00000000" w:rsidR="00000000" w:rsidRPr="00000000">
        <w:rPr>
          <w:rFonts w:ascii="Arial" w:cs="Arial" w:eastAsia="Arial" w:hAnsi="Arial"/>
          <w:b w:val="1"/>
          <w:sz w:val="22.079999923706055"/>
          <w:szCs w:val="22.079999923706055"/>
          <w:rtl w:val="0"/>
        </w:rPr>
        <w:t xml:space="preserve">Organizar y coordinar el proceso y la propuesta </w:t>
      </w:r>
      <w:r w:rsidDel="00000000" w:rsidR="00000000" w:rsidRPr="00000000">
        <w:rPr>
          <w:rFonts w:ascii="Arial" w:cs="Arial" w:eastAsia="Arial" w:hAnsi="Arial"/>
          <w:sz w:val="22.079999923706055"/>
          <w:szCs w:val="22.079999923706055"/>
          <w:rtl w:val="0"/>
        </w:rPr>
        <w:t xml:space="preserve">de la dinámica pensada para el Seminario.</w:t>
      </w:r>
    </w:p>
    <w:p w:rsidR="00000000" w:rsidDel="00000000" w:rsidP="00000000" w:rsidRDefault="00000000" w:rsidRPr="00000000" w14:paraId="00000127">
      <w:pPr>
        <w:widowControl w:val="0"/>
        <w:spacing w:after="0" w:before="159.9267578125" w:line="360" w:lineRule="auto"/>
        <w:ind w:right="740.611572265625" w:firstLine="0"/>
        <w:jc w:val="both"/>
        <w:rPr>
          <w:rFonts w:ascii="Arial" w:cs="Arial" w:eastAsia="Arial" w:hAnsi="Arial"/>
          <w:sz w:val="22.079999923706055"/>
          <w:szCs w:val="22.079999923706055"/>
        </w:rPr>
      </w:pPr>
      <w:r w:rsidDel="00000000" w:rsidR="00000000" w:rsidRPr="00000000">
        <w:rPr>
          <w:rFonts w:ascii="Arial" w:cs="Arial" w:eastAsia="Arial" w:hAnsi="Arial"/>
          <w:sz w:val="22.079999923706055"/>
          <w:szCs w:val="22.079999923706055"/>
          <w:rtl w:val="0"/>
        </w:rPr>
        <w:t xml:space="preserve">b. Devolución en </w:t>
      </w:r>
      <w:r w:rsidDel="00000000" w:rsidR="00000000" w:rsidRPr="00000000">
        <w:rPr>
          <w:rFonts w:ascii="Arial" w:cs="Arial" w:eastAsia="Arial" w:hAnsi="Arial"/>
          <w:b w:val="1"/>
          <w:sz w:val="22.079999923706055"/>
          <w:szCs w:val="22.079999923706055"/>
          <w:rtl w:val="0"/>
        </w:rPr>
        <w:t xml:space="preserve">un lapso de dos semanas posteriores a la entrega acordada.</w:t>
      </w:r>
      <w:r w:rsidDel="00000000" w:rsidR="00000000" w:rsidRPr="00000000">
        <w:rPr>
          <w:rFonts w:ascii="Arial" w:cs="Arial" w:eastAsia="Arial" w:hAnsi="Arial"/>
          <w:sz w:val="22.079999923706055"/>
          <w:szCs w:val="22.079999923706055"/>
          <w:rtl w:val="0"/>
        </w:rPr>
        <w:t xml:space="preserve">  </w:t>
      </w:r>
      <w:r w:rsidDel="00000000" w:rsidR="00000000" w:rsidRPr="00000000">
        <w:rPr>
          <w:rFonts w:ascii="Arial" w:cs="Arial" w:eastAsia="Arial" w:hAnsi="Arial"/>
          <w:rtl w:val="0"/>
        </w:rPr>
        <w:t xml:space="preserve">Los trabajos serán devueltos con sugerencias y aportes de construcción y  acompañamiento. La calificación será </w:t>
      </w:r>
      <w:r w:rsidDel="00000000" w:rsidR="00000000" w:rsidRPr="00000000">
        <w:rPr>
          <w:rFonts w:ascii="Arial" w:cs="Arial" w:eastAsia="Arial" w:hAnsi="Arial"/>
          <w:b w:val="1"/>
          <w:rtl w:val="0"/>
        </w:rPr>
        <w:t xml:space="preserve">APROBADO o “Sugiere volver a entregar” si fuera una actividad áulica. </w:t>
      </w:r>
      <w:r w:rsidDel="00000000" w:rsidR="00000000" w:rsidRPr="00000000">
        <w:rPr>
          <w:rFonts w:ascii="Arial" w:cs="Arial" w:eastAsia="Arial" w:hAnsi="Arial"/>
          <w:rtl w:val="0"/>
        </w:rPr>
        <w:t xml:space="preserve">En el caso de </w:t>
      </w:r>
      <w:r w:rsidDel="00000000" w:rsidR="00000000" w:rsidRPr="00000000">
        <w:rPr>
          <w:rFonts w:ascii="Arial" w:cs="Arial" w:eastAsia="Arial" w:hAnsi="Arial"/>
          <w:b w:val="1"/>
          <w:rtl w:val="0"/>
        </w:rPr>
        <w:t xml:space="preserve">Parcial Presencial  o Trabajo Práctico domiciliario, </w:t>
      </w:r>
      <w:r w:rsidDel="00000000" w:rsidR="00000000" w:rsidRPr="00000000">
        <w:rPr>
          <w:rFonts w:ascii="Arial" w:cs="Arial" w:eastAsia="Arial" w:hAnsi="Arial"/>
          <w:rtl w:val="0"/>
        </w:rPr>
        <w:t xml:space="preserve">la nota será conceptual o numérica. Siempre habrá posibilidades de recuperatorio, pudiendo </w:t>
      </w:r>
      <w:r w:rsidDel="00000000" w:rsidR="00000000" w:rsidRPr="00000000">
        <w:rPr>
          <w:rFonts w:ascii="Arial" w:cs="Arial" w:eastAsia="Arial" w:hAnsi="Arial"/>
          <w:b w:val="1"/>
          <w:rtl w:val="0"/>
        </w:rPr>
        <w:t xml:space="preserve">promocionar </w:t>
      </w:r>
      <w:r w:rsidDel="00000000" w:rsidR="00000000" w:rsidRPr="00000000">
        <w:rPr>
          <w:rFonts w:ascii="Arial" w:cs="Arial" w:eastAsia="Arial" w:hAnsi="Arial"/>
          <w:rtl w:val="0"/>
        </w:rPr>
        <w:t xml:space="preserve">si en la segunda entrega la nota es de 7 (siete) o más.</w:t>
      </w:r>
      <w:r w:rsidDel="00000000" w:rsidR="00000000" w:rsidRPr="00000000">
        <w:rPr>
          <w:rtl w:val="0"/>
        </w:rPr>
      </w:r>
    </w:p>
    <w:p w:rsidR="00000000" w:rsidDel="00000000" w:rsidP="00000000" w:rsidRDefault="00000000" w:rsidRPr="00000000" w14:paraId="00000128">
      <w:pPr>
        <w:widowControl w:val="0"/>
        <w:spacing w:after="0" w:before="159.9267578125" w:line="360" w:lineRule="auto"/>
        <w:ind w:right="740.611572265625" w:firstLine="0"/>
        <w:jc w:val="both"/>
        <w:rPr>
          <w:rFonts w:ascii="Arial" w:cs="Arial" w:eastAsia="Arial" w:hAnsi="Arial"/>
          <w:sz w:val="22.079999923706055"/>
          <w:szCs w:val="22.079999923706055"/>
        </w:rPr>
      </w:pPr>
      <w:r w:rsidDel="00000000" w:rsidR="00000000" w:rsidRPr="00000000">
        <w:rPr>
          <w:rFonts w:ascii="Arial" w:cs="Arial" w:eastAsia="Arial" w:hAnsi="Arial"/>
          <w:sz w:val="22.079999923706055"/>
          <w:szCs w:val="22.079999923706055"/>
          <w:rtl w:val="0"/>
        </w:rPr>
        <w:t xml:space="preserve">c. Propuesta de</w:t>
      </w:r>
      <w:r w:rsidDel="00000000" w:rsidR="00000000" w:rsidRPr="00000000">
        <w:rPr>
          <w:rFonts w:ascii="Arial" w:cs="Arial" w:eastAsia="Arial" w:hAnsi="Arial"/>
          <w:b w:val="1"/>
          <w:sz w:val="22.079999923706055"/>
          <w:szCs w:val="22.079999923706055"/>
          <w:rtl w:val="0"/>
        </w:rPr>
        <w:t xml:space="preserve"> material bibliográfico y audiovisual</w:t>
      </w:r>
      <w:r w:rsidDel="00000000" w:rsidR="00000000" w:rsidRPr="00000000">
        <w:rPr>
          <w:rFonts w:ascii="Arial" w:cs="Arial" w:eastAsia="Arial" w:hAnsi="Arial"/>
          <w:sz w:val="22.079999923706055"/>
          <w:szCs w:val="22.079999923706055"/>
          <w:rtl w:val="0"/>
        </w:rPr>
        <w:t xml:space="preserve"> que oriente la puesta en  práctica de las actividades previstas. </w:t>
      </w:r>
    </w:p>
    <w:p w:rsidR="00000000" w:rsidDel="00000000" w:rsidP="00000000" w:rsidRDefault="00000000" w:rsidRPr="00000000" w14:paraId="00000129">
      <w:pPr>
        <w:widowControl w:val="0"/>
        <w:spacing w:after="0" w:before="159.9267578125" w:line="360" w:lineRule="auto"/>
        <w:ind w:right="740.611572265625" w:firstLine="0"/>
        <w:jc w:val="both"/>
        <w:rPr>
          <w:rFonts w:ascii="Arial" w:cs="Arial" w:eastAsia="Arial" w:hAnsi="Arial"/>
          <w:sz w:val="22.079999923706055"/>
          <w:szCs w:val="22.079999923706055"/>
        </w:rPr>
      </w:pPr>
      <w:r w:rsidDel="00000000" w:rsidR="00000000" w:rsidRPr="00000000">
        <w:rPr>
          <w:rFonts w:ascii="Arial" w:cs="Arial" w:eastAsia="Arial" w:hAnsi="Arial"/>
          <w:sz w:val="22.079999923706055"/>
          <w:szCs w:val="22.079999923706055"/>
          <w:rtl w:val="0"/>
        </w:rPr>
        <w:t xml:space="preserve">d. </w:t>
      </w:r>
      <w:r w:rsidDel="00000000" w:rsidR="00000000" w:rsidRPr="00000000">
        <w:rPr>
          <w:rFonts w:ascii="Arial" w:cs="Arial" w:eastAsia="Arial" w:hAnsi="Arial"/>
          <w:b w:val="1"/>
          <w:sz w:val="22.079999923706055"/>
          <w:szCs w:val="22.079999923706055"/>
          <w:rtl w:val="0"/>
        </w:rPr>
        <w:t xml:space="preserve">Acompañamiento, asesoramiento, corrección y seguimiento según las  dificultades que pudieran surgir a lo largo de las clases</w:t>
      </w:r>
      <w:r w:rsidDel="00000000" w:rsidR="00000000" w:rsidRPr="00000000">
        <w:rPr>
          <w:rFonts w:ascii="Arial" w:cs="Arial" w:eastAsia="Arial" w:hAnsi="Arial"/>
          <w:sz w:val="22.079999923706055"/>
          <w:szCs w:val="22.079999923706055"/>
          <w:rtl w:val="0"/>
        </w:rPr>
        <w:t xml:space="preserve">, en los diferentes encuentros.  </w:t>
      </w:r>
    </w:p>
    <w:p w:rsidR="00000000" w:rsidDel="00000000" w:rsidP="00000000" w:rsidRDefault="00000000" w:rsidRPr="00000000" w14:paraId="0000012A">
      <w:pPr>
        <w:widowControl w:val="0"/>
        <w:spacing w:after="0" w:before="159.9267578125" w:line="360" w:lineRule="auto"/>
        <w:ind w:right="740.611572265625" w:firstLine="0"/>
        <w:jc w:val="both"/>
        <w:rPr>
          <w:rFonts w:ascii="Arial" w:cs="Arial" w:eastAsia="Arial" w:hAnsi="Arial"/>
          <w:b w:val="1"/>
          <w:sz w:val="22.079999923706055"/>
          <w:szCs w:val="22.079999923706055"/>
        </w:rPr>
      </w:pPr>
      <w:r w:rsidDel="00000000" w:rsidR="00000000" w:rsidRPr="00000000">
        <w:rPr>
          <w:rFonts w:ascii="Arial" w:cs="Arial" w:eastAsia="Arial" w:hAnsi="Arial"/>
          <w:sz w:val="22.079999923706055"/>
          <w:szCs w:val="22.079999923706055"/>
          <w:rtl w:val="0"/>
        </w:rPr>
        <w:t xml:space="preserve">e. Si fuera necesario, habrá </w:t>
      </w:r>
      <w:r w:rsidDel="00000000" w:rsidR="00000000" w:rsidRPr="00000000">
        <w:rPr>
          <w:rFonts w:ascii="Arial" w:cs="Arial" w:eastAsia="Arial" w:hAnsi="Arial"/>
          <w:b w:val="1"/>
          <w:sz w:val="22.079999923706055"/>
          <w:szCs w:val="22.079999923706055"/>
          <w:rtl w:val="0"/>
        </w:rPr>
        <w:t xml:space="preserve">devoluciones en instancias de intercambio, en  pequeños grupos.</w:t>
      </w:r>
    </w:p>
    <w:p w:rsidR="00000000" w:rsidDel="00000000" w:rsidP="00000000" w:rsidRDefault="00000000" w:rsidRPr="00000000" w14:paraId="0000012B">
      <w:pPr>
        <w:widowControl w:val="0"/>
        <w:spacing w:after="0" w:before="159.9267578125" w:line="360" w:lineRule="auto"/>
        <w:ind w:right="740.611572265625" w:firstLine="0"/>
        <w:jc w:val="both"/>
        <w:rPr>
          <w:rFonts w:ascii="Arial" w:cs="Arial" w:eastAsia="Arial" w:hAnsi="Arial"/>
          <w:b w:val="1"/>
          <w:sz w:val="22.079999923706055"/>
          <w:szCs w:val="22.079999923706055"/>
        </w:rPr>
      </w:pPr>
      <w:r w:rsidDel="00000000" w:rsidR="00000000" w:rsidRPr="00000000">
        <w:rPr>
          <w:rFonts w:ascii="Arial" w:cs="Arial" w:eastAsia="Arial" w:hAnsi="Arial"/>
          <w:sz w:val="22.079999923706055"/>
          <w:szCs w:val="22.079999923706055"/>
          <w:rtl w:val="0"/>
        </w:rPr>
        <w:t xml:space="preserve">f. Es responsabilidad de las docentes el </w:t>
      </w:r>
      <w:r w:rsidDel="00000000" w:rsidR="00000000" w:rsidRPr="00000000">
        <w:rPr>
          <w:rFonts w:ascii="Arial" w:cs="Arial" w:eastAsia="Arial" w:hAnsi="Arial"/>
          <w:b w:val="1"/>
          <w:sz w:val="22.079999923706055"/>
          <w:szCs w:val="22.079999923706055"/>
          <w:rtl w:val="0"/>
        </w:rPr>
        <w:t xml:space="preserve">respeto por los tiempos previstos para las  clases de la asignatura. </w:t>
      </w:r>
    </w:p>
    <w:p w:rsidR="00000000" w:rsidDel="00000000" w:rsidP="00000000" w:rsidRDefault="00000000" w:rsidRPr="00000000" w14:paraId="0000012C">
      <w:pPr>
        <w:widowControl w:val="0"/>
        <w:spacing w:after="0" w:before="159.9267578125" w:line="360" w:lineRule="auto"/>
        <w:ind w:right="740.611572265625" w:firstLine="0"/>
        <w:jc w:val="both"/>
        <w:rPr>
          <w:rFonts w:ascii="Arial" w:cs="Arial" w:eastAsia="Arial" w:hAnsi="Arial"/>
          <w:sz w:val="22.079999923706055"/>
          <w:szCs w:val="22.079999923706055"/>
        </w:rPr>
      </w:pPr>
      <w:r w:rsidDel="00000000" w:rsidR="00000000" w:rsidRPr="00000000">
        <w:rPr>
          <w:rFonts w:ascii="Arial" w:cs="Arial" w:eastAsia="Arial" w:hAnsi="Arial"/>
          <w:sz w:val="22.079999923706055"/>
          <w:szCs w:val="22.079999923706055"/>
          <w:rtl w:val="0"/>
        </w:rPr>
        <w:t xml:space="preserve">g.Las docentes se comprometen a </w:t>
      </w:r>
      <w:r w:rsidDel="00000000" w:rsidR="00000000" w:rsidRPr="00000000">
        <w:rPr>
          <w:rFonts w:ascii="Arial" w:cs="Arial" w:eastAsia="Arial" w:hAnsi="Arial"/>
          <w:b w:val="1"/>
          <w:sz w:val="22.079999923706055"/>
          <w:szCs w:val="22.079999923706055"/>
          <w:rtl w:val="0"/>
        </w:rPr>
        <w:t xml:space="preserve">explicar nuevamente</w:t>
      </w:r>
      <w:r w:rsidDel="00000000" w:rsidR="00000000" w:rsidRPr="00000000">
        <w:rPr>
          <w:rFonts w:ascii="Arial" w:cs="Arial" w:eastAsia="Arial" w:hAnsi="Arial"/>
          <w:sz w:val="22.079999923706055"/>
          <w:szCs w:val="22.079999923706055"/>
          <w:rtl w:val="0"/>
        </w:rPr>
        <w:t xml:space="preserve"> aquellos temas que no  hayan sido comprendidos. </w:t>
      </w:r>
    </w:p>
    <w:p w:rsidR="00000000" w:rsidDel="00000000" w:rsidP="00000000" w:rsidRDefault="00000000" w:rsidRPr="00000000" w14:paraId="0000012D">
      <w:pPr>
        <w:widowControl w:val="0"/>
        <w:spacing w:after="0" w:before="159.9267578125" w:line="360" w:lineRule="auto"/>
        <w:ind w:right="740.611572265625" w:firstLine="0"/>
        <w:jc w:val="both"/>
        <w:rPr>
          <w:rFonts w:ascii="Arial" w:cs="Arial" w:eastAsia="Arial" w:hAnsi="Arial"/>
          <w:sz w:val="22.079999923706055"/>
          <w:szCs w:val="22.079999923706055"/>
        </w:rPr>
      </w:pPr>
      <w:r w:rsidDel="00000000" w:rsidR="00000000" w:rsidRPr="00000000">
        <w:rPr>
          <w:rFonts w:ascii="Arial" w:cs="Arial" w:eastAsia="Arial" w:hAnsi="Arial"/>
          <w:sz w:val="22.079999923706055"/>
          <w:szCs w:val="22.079999923706055"/>
          <w:rtl w:val="0"/>
        </w:rPr>
        <w:t xml:space="preserve">h. Las docentes </w:t>
      </w:r>
      <w:r w:rsidDel="00000000" w:rsidR="00000000" w:rsidRPr="00000000">
        <w:rPr>
          <w:rFonts w:ascii="Arial" w:cs="Arial" w:eastAsia="Arial" w:hAnsi="Arial"/>
          <w:b w:val="1"/>
          <w:sz w:val="22.079999923706055"/>
          <w:szCs w:val="22.079999923706055"/>
          <w:rtl w:val="0"/>
        </w:rPr>
        <w:t xml:space="preserve">avisarán con tiempo su ausencia,</w:t>
      </w:r>
      <w:r w:rsidDel="00000000" w:rsidR="00000000" w:rsidRPr="00000000">
        <w:rPr>
          <w:rFonts w:ascii="Arial" w:cs="Arial" w:eastAsia="Arial" w:hAnsi="Arial"/>
          <w:sz w:val="22.079999923706055"/>
          <w:szCs w:val="22.079999923706055"/>
          <w:rtl w:val="0"/>
        </w:rPr>
        <w:t xml:space="preserve"> y si fuera una situación de  emergencia, podrán avisar a través de la modalidad elegida por el grupo para estar en  contacto. </w:t>
      </w:r>
    </w:p>
    <w:p w:rsidR="00000000" w:rsidDel="00000000" w:rsidP="00000000" w:rsidRDefault="00000000" w:rsidRPr="00000000" w14:paraId="0000012E">
      <w:pPr>
        <w:spacing w:after="0" w:before="160" w:line="240" w:lineRule="auto"/>
        <w:ind w:right="741" w:firstLine="0"/>
        <w:jc w:val="both"/>
        <w:rPr>
          <w:rFonts w:ascii="Arial" w:cs="Arial" w:eastAsia="Arial" w:hAnsi="Arial"/>
        </w:rPr>
      </w:pPr>
      <w:r w:rsidDel="00000000" w:rsidR="00000000" w:rsidRPr="00000000">
        <w:rPr>
          <w:rFonts w:ascii="Arial" w:cs="Arial" w:eastAsia="Arial" w:hAnsi="Arial"/>
          <w:rtl w:val="0"/>
        </w:rPr>
        <w:t xml:space="preserve">i. Si por decisión institucional se considera necesario, se podrá habilitar un Aula en el Campus Virtual del Instituto para completar el tiempo de cursada.</w:t>
      </w:r>
    </w:p>
    <w:p w:rsidR="00000000" w:rsidDel="00000000" w:rsidP="00000000" w:rsidRDefault="00000000" w:rsidRPr="00000000" w14:paraId="0000012F">
      <w:pPr>
        <w:spacing w:after="0" w:before="160" w:line="240" w:lineRule="auto"/>
        <w:ind w:right="741" w:firstLine="0"/>
        <w:jc w:val="both"/>
        <w:rPr>
          <w:rFonts w:ascii="Arial" w:cs="Arial" w:eastAsia="Arial" w:hAnsi="Arial"/>
        </w:rPr>
      </w:pPr>
      <w:r w:rsidDel="00000000" w:rsidR="00000000" w:rsidRPr="00000000">
        <w:rPr>
          <w:rFonts w:ascii="Arial" w:cs="Arial" w:eastAsia="Arial" w:hAnsi="Arial"/>
          <w:rtl w:val="0"/>
        </w:rPr>
        <w:t xml:space="preserve">Observaciones: </w:t>
      </w:r>
    </w:p>
    <w:p w:rsidR="00000000" w:rsidDel="00000000" w:rsidP="00000000" w:rsidRDefault="00000000" w:rsidRPr="00000000" w14:paraId="00000130">
      <w:pPr>
        <w:spacing w:after="0" w:before="160" w:line="240" w:lineRule="auto"/>
        <w:ind w:right="741" w:firstLine="0"/>
        <w:jc w:val="both"/>
        <w:rPr>
          <w:rFonts w:ascii="Times New Roman" w:cs="Times New Roman" w:eastAsia="Times New Roman" w:hAnsi="Times New Roman"/>
          <w:sz w:val="24"/>
          <w:szCs w:val="24"/>
        </w:rPr>
      </w:pPr>
      <w:r w:rsidDel="00000000" w:rsidR="00000000" w:rsidRPr="00000000">
        <w:rPr>
          <w:rFonts w:ascii="Arial" w:cs="Arial" w:eastAsia="Arial" w:hAnsi="Arial"/>
          <w:rtl w:val="0"/>
        </w:rPr>
        <w:t xml:space="preserve">____________________________________________________________________</w:t>
      </w:r>
      <w:r w:rsidDel="00000000" w:rsidR="00000000" w:rsidRPr="00000000">
        <w:rPr>
          <w:rtl w:val="0"/>
        </w:rPr>
      </w:r>
    </w:p>
    <w:p w:rsidR="00000000" w:rsidDel="00000000" w:rsidP="00000000" w:rsidRDefault="00000000" w:rsidRPr="00000000" w14:paraId="00000131">
      <w:pPr>
        <w:spacing w:after="0" w:before="160" w:line="240" w:lineRule="auto"/>
        <w:ind w:right="741" w:firstLine="0"/>
        <w:jc w:val="both"/>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____________________________________________________________________</w:t>
      </w:r>
    </w:p>
    <w:p w:rsidR="00000000" w:rsidDel="00000000" w:rsidP="00000000" w:rsidRDefault="00000000" w:rsidRPr="00000000" w14:paraId="00000132">
      <w:pPr>
        <w:spacing w:after="0" w:before="160" w:line="240" w:lineRule="auto"/>
        <w:ind w:right="741"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w:t>
      </w:r>
    </w:p>
    <w:p w:rsidR="00000000" w:rsidDel="00000000" w:rsidP="00000000" w:rsidRDefault="00000000" w:rsidRPr="00000000" w14:paraId="00000133">
      <w:pPr>
        <w:spacing w:after="0" w:before="160" w:line="240" w:lineRule="auto"/>
        <w:ind w:right="741" w:firstLine="0"/>
        <w:jc w:val="both"/>
        <w:rPr>
          <w:rFonts w:ascii="Arial" w:cs="Arial" w:eastAsia="Arial" w:hAnsi="Arial"/>
        </w:rPr>
      </w:pPr>
      <w:r w:rsidDel="00000000" w:rsidR="00000000" w:rsidRPr="00000000">
        <w:rPr>
          <w:rFonts w:ascii="Times New Roman" w:cs="Times New Roman" w:eastAsia="Times New Roman" w:hAnsi="Times New Roman"/>
          <w:sz w:val="24"/>
          <w:szCs w:val="24"/>
          <w:rtl w:val="0"/>
        </w:rPr>
        <w:t xml:space="preserve">_</w:t>
      </w:r>
      <w:r w:rsidDel="00000000" w:rsidR="00000000" w:rsidRPr="00000000">
        <w:rPr>
          <w:rtl w:val="0"/>
        </w:rPr>
      </w:r>
    </w:p>
    <w:p w:rsidR="00000000" w:rsidDel="00000000" w:rsidP="00000000" w:rsidRDefault="00000000" w:rsidRPr="00000000" w14:paraId="00000134">
      <w:pPr>
        <w:widowControl w:val="0"/>
        <w:spacing w:after="0" w:before="18" w:line="360" w:lineRule="auto"/>
        <w:ind w:right="1444" w:firstLine="0"/>
        <w:jc w:val="both"/>
        <w:rPr>
          <w:rFonts w:ascii="Arial" w:cs="Arial" w:eastAsia="Arial" w:hAnsi="Arial"/>
          <w:b w:val="1"/>
        </w:rPr>
      </w:pPr>
      <w:r w:rsidDel="00000000" w:rsidR="00000000" w:rsidRPr="00000000">
        <w:rPr>
          <w:rFonts w:ascii="Arial" w:cs="Arial" w:eastAsia="Arial" w:hAnsi="Arial"/>
          <w:b w:val="1"/>
          <w:rtl w:val="0"/>
        </w:rPr>
        <w:t xml:space="preserve">Fecha:</w:t>
      </w:r>
    </w:p>
    <w:p w:rsidR="00000000" w:rsidDel="00000000" w:rsidP="00000000" w:rsidRDefault="00000000" w:rsidRPr="00000000" w14:paraId="00000135">
      <w:pPr>
        <w:widowControl w:val="0"/>
        <w:spacing w:after="0" w:before="18" w:line="360" w:lineRule="auto"/>
        <w:ind w:right="1444" w:firstLine="0"/>
        <w:jc w:val="both"/>
        <w:rPr>
          <w:rFonts w:ascii="Arial" w:cs="Arial" w:eastAsia="Arial" w:hAnsi="Arial"/>
          <w:b w:val="1"/>
        </w:rPr>
      </w:pPr>
      <w:r w:rsidDel="00000000" w:rsidR="00000000" w:rsidRPr="00000000">
        <w:rPr>
          <w:rtl w:val="0"/>
        </w:rPr>
      </w:r>
    </w:p>
    <w:p w:rsidR="00000000" w:rsidDel="00000000" w:rsidP="00000000" w:rsidRDefault="00000000" w:rsidRPr="00000000" w14:paraId="00000136">
      <w:pPr>
        <w:widowControl w:val="0"/>
        <w:spacing w:after="0" w:before="18" w:line="360" w:lineRule="auto"/>
        <w:ind w:right="1444" w:firstLine="0"/>
        <w:jc w:val="both"/>
        <w:rPr>
          <w:rFonts w:ascii="Arial" w:cs="Arial" w:eastAsia="Arial" w:hAnsi="Arial"/>
          <w:b w:val="1"/>
        </w:rPr>
      </w:pPr>
      <w:r w:rsidDel="00000000" w:rsidR="00000000" w:rsidRPr="00000000">
        <w:rPr>
          <w:rFonts w:ascii="Arial" w:cs="Arial" w:eastAsia="Arial" w:hAnsi="Arial"/>
          <w:b w:val="1"/>
          <w:rtl w:val="0"/>
        </w:rPr>
        <w:t xml:space="preserve">Firma del Equipo Docente:</w:t>
      </w:r>
    </w:p>
    <w:p w:rsidR="00000000" w:rsidDel="00000000" w:rsidP="00000000" w:rsidRDefault="00000000" w:rsidRPr="00000000" w14:paraId="00000137">
      <w:pPr>
        <w:widowControl w:val="0"/>
        <w:spacing w:after="0" w:before="18" w:line="360" w:lineRule="auto"/>
        <w:ind w:right="1444" w:firstLine="0"/>
        <w:jc w:val="both"/>
        <w:rPr>
          <w:rFonts w:ascii="Arial" w:cs="Arial" w:eastAsia="Arial" w:hAnsi="Arial"/>
        </w:rPr>
      </w:pPr>
      <w:r w:rsidDel="00000000" w:rsidR="00000000" w:rsidRPr="00000000">
        <w:rPr>
          <w:rFonts w:ascii="Arial" w:cs="Arial" w:eastAsia="Arial" w:hAnsi="Arial"/>
          <w:b w:val="1"/>
          <w:rtl w:val="0"/>
        </w:rPr>
        <w:t xml:space="preserve">Firma de las estudiantes:</w:t>
      </w:r>
      <w:r w:rsidDel="00000000" w:rsidR="00000000" w:rsidRPr="00000000">
        <w:rPr>
          <w:rtl w:val="0"/>
        </w:rPr>
      </w:r>
    </w:p>
    <w:p w:rsidR="00000000" w:rsidDel="00000000" w:rsidP="00000000" w:rsidRDefault="00000000" w:rsidRPr="00000000" w14:paraId="00000138">
      <w:pPr>
        <w:widowControl w:val="0"/>
        <w:spacing w:after="0" w:before="159.9267578125" w:line="360" w:lineRule="auto"/>
        <w:ind w:right="740.611572265625" w:firstLine="0"/>
        <w:jc w:val="both"/>
        <w:rPr>
          <w:rFonts w:ascii="Arial" w:cs="Arial" w:eastAsia="Arial" w:hAnsi="Arial"/>
          <w:sz w:val="22.079999923706055"/>
          <w:szCs w:val="22.079999923706055"/>
        </w:rPr>
      </w:pPr>
      <w:r w:rsidDel="00000000" w:rsidR="00000000" w:rsidRPr="00000000">
        <w:rPr>
          <w:rtl w:val="0"/>
        </w:rPr>
      </w:r>
    </w:p>
    <w:p w:rsidR="00000000" w:rsidDel="00000000" w:rsidP="00000000" w:rsidRDefault="00000000" w:rsidRPr="00000000" w14:paraId="00000139">
      <w:pPr>
        <w:ind w:left="0" w:hanging="2"/>
        <w:rPr>
          <w:rFonts w:ascii="Arial" w:cs="Arial" w:eastAsia="Arial" w:hAnsi="Arial"/>
        </w:rPr>
      </w:pPr>
      <w:r w:rsidDel="00000000" w:rsidR="00000000" w:rsidRPr="00000000">
        <w:rPr>
          <w:rFonts w:ascii="Arial" w:cs="Arial" w:eastAsia="Arial" w:hAnsi="Arial"/>
        </w:rPr>
        <mc:AlternateContent>
          <mc:Choice Requires="wpg">
            <w:drawing>
              <wp:anchor allowOverlap="1" behindDoc="0" distB="0" distT="0" distL="114300" distR="114300" hidden="0" layoutInCell="1" locked="0" relativeHeight="0" simplePos="0">
                <wp:simplePos x="0" y="0"/>
                <wp:positionH relativeFrom="page">
                  <wp:posOffset>2148205</wp:posOffset>
                </wp:positionH>
                <wp:positionV relativeFrom="page">
                  <wp:posOffset>48373100</wp:posOffset>
                </wp:positionV>
                <wp:extent cx="4465920" cy="3642054"/>
                <wp:effectExtent b="0" l="0" r="0" t="0"/>
                <wp:wrapNone/>
                <wp:docPr id="10" name=""/>
                <a:graphic>
                  <a:graphicData uri="http://schemas.microsoft.com/office/word/2010/wordprocessingGroup">
                    <wpg:wgp>
                      <wpg:cNvGrpSpPr/>
                      <wpg:grpSpPr>
                        <a:xfrm>
                          <a:off x="3113025" y="1958950"/>
                          <a:ext cx="4465920" cy="3642054"/>
                          <a:chOff x="3113025" y="1958950"/>
                          <a:chExt cx="4465950" cy="3642100"/>
                        </a:xfrm>
                      </wpg:grpSpPr>
                      <wpg:grpSp>
                        <wpg:cNvGrpSpPr/>
                        <wpg:grpSpPr>
                          <a:xfrm>
                            <a:off x="3113040" y="1958973"/>
                            <a:ext cx="4465920" cy="3642054"/>
                            <a:chOff x="3106675" y="1952600"/>
                            <a:chExt cx="4472300" cy="3648450"/>
                          </a:xfrm>
                        </wpg:grpSpPr>
                        <wps:wsp>
                          <wps:cNvSpPr/>
                          <wps:cNvPr id="3" name="Shape 3"/>
                          <wps:spPr>
                            <a:xfrm>
                              <a:off x="3106675" y="1952600"/>
                              <a:ext cx="4472300" cy="36484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113040" y="1958973"/>
                              <a:ext cx="4465920" cy="3642054"/>
                              <a:chOff x="3217351" y="1098951"/>
                              <a:chExt cx="9167549" cy="6088702"/>
                            </a:xfrm>
                          </wpg:grpSpPr>
                          <wps:wsp>
                            <wps:cNvSpPr/>
                            <wps:cNvPr id="5" name="Shape 5"/>
                            <wps:spPr>
                              <a:xfrm>
                                <a:off x="3217351" y="1098951"/>
                                <a:ext cx="9167525" cy="6088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217351" y="1098951"/>
                                <a:ext cx="6390949" cy="6088702"/>
                                <a:chOff x="3215258" y="1606395"/>
                                <a:chExt cx="4261485" cy="4347210"/>
                              </a:xfrm>
                            </wpg:grpSpPr>
                            <wps:wsp>
                              <wps:cNvSpPr/>
                              <wps:cNvPr id="7" name="Shape 7"/>
                              <wps:spPr>
                                <a:xfrm>
                                  <a:off x="3215258" y="1606395"/>
                                  <a:ext cx="4261475" cy="4347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215258" y="1606395"/>
                                  <a:ext cx="4261485" cy="4347210"/>
                                  <a:chOff x="0" y="0"/>
                                  <a:chExt cx="4261485" cy="4347210"/>
                                </a:xfrm>
                              </wpg:grpSpPr>
                              <wps:wsp>
                                <wps:cNvSpPr/>
                                <wps:cNvPr id="9" name="Shape 9"/>
                                <wps:spPr>
                                  <a:xfrm>
                                    <a:off x="0" y="0"/>
                                    <a:ext cx="4261475" cy="4347200"/>
                                  </a:xfrm>
                                  <a:prstGeom prst="rect">
                                    <a:avLst/>
                                  </a:prstGeom>
                                  <a:noFill/>
                                  <a:ln>
                                    <a:noFill/>
                                  </a:ln>
                                </wps:spPr>
                                <wps:txbx>
                                  <w:txbxContent>
                                    <w:p w:rsidR="00000000" w:rsidDel="00000000" w:rsidP="00000000" w:rsidRDefault="00000000" w:rsidRPr="00000000">
                                      <w:pPr>
                                        <w:spacing w:after="0" w:before="0" w:line="240"/>
                                        <w:ind w:left="0" w:right="0" w:firstLine="-2.0000000298023224"/>
                                        <w:jc w:val="left"/>
                                        <w:textDirection w:val="btLr"/>
                                      </w:pPr>
                                    </w:p>
                                  </w:txbxContent>
                                </wps:txbx>
                                <wps:bodyPr anchorCtr="0" anchor="ctr" bIns="91425" lIns="91425" spcFirstLastPara="1" rIns="91425" wrap="square" tIns="91425">
                                  <a:noAutofit/>
                                </wps:bodyPr>
                              </wps:wsp>
                              <wpg:grpSp>
                                <wpg:cNvGrpSpPr/>
                                <wpg:grpSpPr>
                                  <a:xfrm>
                                    <a:off x="0" y="0"/>
                                    <a:ext cx="4261485" cy="4347210"/>
                                    <a:chOff x="0" y="0"/>
                                    <a:chExt cx="4261485" cy="4347210"/>
                                  </a:xfrm>
                                </wpg:grpSpPr>
                                <wpg:grpSp>
                                  <wpg:cNvGrpSpPr/>
                                  <wpg:grpSpPr>
                                    <a:xfrm>
                                      <a:off x="0" y="0"/>
                                      <a:ext cx="4261485" cy="4295140"/>
                                      <a:chOff x="0" y="0"/>
                                      <a:chExt cx="3810000" cy="3840480"/>
                                    </a:xfrm>
                                  </wpg:grpSpPr>
                                  <wps:wsp>
                                    <wps:cNvSpPr/>
                                    <wps:cNvPr id="12" name="Shape 12"/>
                                    <wps:spPr>
                                      <a:xfrm>
                                        <a:off x="0" y="0"/>
                                        <a:ext cx="3810000" cy="3840480"/>
                                      </a:xfrm>
                                      <a:prstGeom prst="ellipse">
                                        <a:avLst/>
                                      </a:prstGeom>
                                      <a:solidFill>
                                        <a:schemeClr val="accent1"/>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2.0000000298023224"/>
                                            <w:jc w:val="left"/>
                                            <w:textDirection w:val="btLr"/>
                                          </w:pPr>
                                        </w:p>
                                      </w:txbxContent>
                                    </wps:txbx>
                                    <wps:bodyPr anchorCtr="0" anchor="ctr" bIns="91425" lIns="91425" spcFirstLastPara="1" rIns="91425" wrap="square" tIns="91425">
                                      <a:noAutofit/>
                                    </wps:bodyPr>
                                  </wps:wsp>
                                  <wps:wsp>
                                    <wps:cNvSpPr/>
                                    <wps:cNvPr id="13" name="Shape 13"/>
                                    <wps:spPr>
                                      <a:xfrm>
                                        <a:off x="350520" y="381000"/>
                                        <a:ext cx="3025140" cy="3025140"/>
                                      </a:xfrm>
                                      <a:prstGeom prst="ellipse">
                                        <a:avLst/>
                                      </a:prstGeom>
                                      <a:solidFill>
                                        <a:srgbClr val="FFFF00"/>
                                      </a:solidFill>
                                      <a:ln cap="flat" cmpd="sng" w="9525">
                                        <a:solidFill>
                                          <a:schemeClr val="accent6"/>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2.0000000298023224"/>
                                            <w:jc w:val="left"/>
                                            <w:textDirection w:val="btLr"/>
                                          </w:pPr>
                                        </w:p>
                                      </w:txbxContent>
                                    </wps:txbx>
                                    <wps:bodyPr anchorCtr="0" anchor="ctr" bIns="91425" lIns="91425" spcFirstLastPara="1" rIns="91425" wrap="square" tIns="91425">
                                      <a:noAutofit/>
                                    </wps:bodyPr>
                                  </wps:wsp>
                                  <wps:wsp>
                                    <wps:cNvSpPr/>
                                    <wps:cNvPr id="14" name="Shape 14"/>
                                    <wps:spPr>
                                      <a:xfrm>
                                        <a:off x="723900" y="769620"/>
                                        <a:ext cx="2263140" cy="2263140"/>
                                      </a:xfrm>
                                      <a:prstGeom prst="ellipse">
                                        <a:avLst/>
                                      </a:prstGeom>
                                      <a:solidFill>
                                        <a:srgbClr val="7030A0"/>
                                      </a:solidFill>
                                      <a:ln>
                                        <a:noFill/>
                                      </a:ln>
                                    </wps:spPr>
                                    <wps:txbx>
                                      <w:txbxContent>
                                        <w:p w:rsidR="00000000" w:rsidDel="00000000" w:rsidP="00000000" w:rsidRDefault="00000000" w:rsidRPr="00000000">
                                          <w:pPr>
                                            <w:spacing w:after="0" w:before="0" w:line="240"/>
                                            <w:ind w:left="0" w:right="0" w:firstLine="-2.0000000298023224"/>
                                            <w:jc w:val="left"/>
                                            <w:textDirection w:val="btLr"/>
                                          </w:pPr>
                                        </w:p>
                                      </w:txbxContent>
                                    </wps:txbx>
                                    <wps:bodyPr anchorCtr="0" anchor="ctr" bIns="91425" lIns="91425" spcFirstLastPara="1" rIns="91425" wrap="square" tIns="91425">
                                      <a:noAutofit/>
                                    </wps:bodyPr>
                                  </wps:wsp>
                                </wpg:grpSp>
                                <wpg:grpSp>
                                  <wpg:cNvGrpSpPr/>
                                  <wpg:grpSpPr>
                                    <a:xfrm>
                                      <a:off x="367093" y="449580"/>
                                      <a:ext cx="3385439" cy="3440430"/>
                                      <a:chOff x="320738" y="0"/>
                                      <a:chExt cx="3385439" cy="3440430"/>
                                    </a:xfrm>
                                  </wpg:grpSpPr>
                                  <wps:wsp>
                                    <wps:cNvSpPr/>
                                    <wps:cNvPr id="16" name="Shape 16"/>
                                    <wps:spPr>
                                      <a:xfrm>
                                        <a:off x="1489710" y="0"/>
                                        <a:ext cx="1093470" cy="544830"/>
                                      </a:xfrm>
                                      <a:prstGeom prst="rect">
                                        <a:avLst/>
                                      </a:prstGeom>
                                      <a:noFill/>
                                      <a:ln>
                                        <a:noFill/>
                                      </a:ln>
                                    </wps:spPr>
                                    <wps:txbx>
                                      <w:txbxContent>
                                        <w:p w:rsidR="00000000" w:rsidDel="00000000" w:rsidP="00000000" w:rsidRDefault="00000000" w:rsidRPr="00000000">
                                          <w:pPr>
                                            <w:spacing w:after="160" w:before="0" w:line="258.0000114440918"/>
                                            <w:ind w:left="2.0000000298023224" w:right="0" w:firstLine="2.0000000298023224"/>
                                            <w:jc w:val="left"/>
                                            <w:textDirection w:val="btLr"/>
                                          </w:pPr>
                                          <w:r w:rsidDel="00000000" w:rsidR="00000000" w:rsidRPr="00000000">
                                            <w:rPr>
                                              <w:rFonts w:ascii="Calibri" w:cs="Calibri" w:eastAsia="Calibri" w:hAnsi="Calibri"/>
                                              <w:b w:val="1"/>
                                              <w:i w:val="0"/>
                                              <w:smallCaps w:val="0"/>
                                              <w:strike w:val="0"/>
                                              <w:color w:val="4472c4"/>
                                              <w:sz w:val="40"/>
                                              <w:vertAlign w:val="baseline"/>
                                            </w:rPr>
                                            <w:t xml:space="preserve">Oralidad</w:t>
                                          </w:r>
                                        </w:p>
                                      </w:txbxContent>
                                    </wps:txbx>
                                    <wps:bodyPr anchorCtr="0" anchor="t" bIns="45700" lIns="91425" spcFirstLastPara="1" rIns="91425" wrap="square" tIns="45700">
                                      <a:noAutofit/>
                                    </wps:bodyPr>
                                  </wps:wsp>
                                  <wps:wsp>
                                    <wps:cNvSpPr/>
                                    <wps:cNvPr id="17" name="Shape 17"/>
                                    <wps:spPr>
                                      <a:xfrm rot="-5156781">
                                        <a:off x="0" y="1367790"/>
                                        <a:ext cx="1275080" cy="544830"/>
                                      </a:xfrm>
                                      <a:prstGeom prst="rect">
                                        <a:avLst/>
                                      </a:prstGeom>
                                      <a:noFill/>
                                      <a:ln>
                                        <a:noFill/>
                                      </a:ln>
                                    </wps:spPr>
                                    <wps:txbx>
                                      <w:txbxContent>
                                        <w:p w:rsidR="00000000" w:rsidDel="00000000" w:rsidP="00000000" w:rsidRDefault="00000000" w:rsidRPr="00000000">
                                          <w:pPr>
                                            <w:spacing w:after="160" w:before="0" w:line="258.0000114440918"/>
                                            <w:ind w:left="2.0000000298023224" w:right="0" w:firstLine="2.0000000298023224"/>
                                            <w:jc w:val="left"/>
                                            <w:textDirection w:val="btLr"/>
                                          </w:pPr>
                                          <w:r w:rsidDel="00000000" w:rsidR="00000000" w:rsidRPr="00000000">
                                            <w:rPr>
                                              <w:rFonts w:ascii="Calibri" w:cs="Calibri" w:eastAsia="Calibri" w:hAnsi="Calibri"/>
                                              <w:b w:val="1"/>
                                              <w:i w:val="0"/>
                                              <w:smallCaps w:val="0"/>
                                              <w:strike w:val="0"/>
                                              <w:color w:val="4472c4"/>
                                              <w:sz w:val="40"/>
                                              <w:vertAlign w:val="baseline"/>
                                            </w:rPr>
                                            <w:t xml:space="preserve">Gramática</w:t>
                                          </w:r>
                                        </w:p>
                                      </w:txbxContent>
                                    </wps:txbx>
                                    <wps:bodyPr anchorCtr="0" anchor="t" bIns="45700" lIns="91425" spcFirstLastPara="1" rIns="91425" wrap="square" tIns="45700">
                                      <a:noAutofit/>
                                    </wps:bodyPr>
                                  </wps:wsp>
                                  <wps:wsp>
                                    <wps:cNvSpPr/>
                                    <wps:cNvPr id="18" name="Shape 18"/>
                                    <wps:spPr>
                                      <a:xfrm rot="5400000">
                                        <a:off x="2914650" y="1356360"/>
                                        <a:ext cx="1038225" cy="544830"/>
                                      </a:xfrm>
                                      <a:prstGeom prst="rect">
                                        <a:avLst/>
                                      </a:prstGeom>
                                      <a:noFill/>
                                      <a:ln>
                                        <a:noFill/>
                                      </a:ln>
                                    </wps:spPr>
                                    <wps:txbx>
                                      <w:txbxContent>
                                        <w:p w:rsidR="00000000" w:rsidDel="00000000" w:rsidP="00000000" w:rsidRDefault="00000000" w:rsidRPr="00000000">
                                          <w:pPr>
                                            <w:spacing w:after="160" w:before="0" w:line="258.0000114440918"/>
                                            <w:ind w:left="2.0000000298023224" w:right="0" w:firstLine="2.0000000298023224"/>
                                            <w:jc w:val="left"/>
                                            <w:textDirection w:val="btLr"/>
                                          </w:pPr>
                                          <w:r w:rsidDel="00000000" w:rsidR="00000000" w:rsidRPr="00000000">
                                            <w:rPr>
                                              <w:rFonts w:ascii="Calibri" w:cs="Calibri" w:eastAsia="Calibri" w:hAnsi="Calibri"/>
                                              <w:b w:val="1"/>
                                              <w:i w:val="0"/>
                                              <w:smallCaps w:val="0"/>
                                              <w:strike w:val="0"/>
                                              <w:color w:val="4472c4"/>
                                              <w:sz w:val="40"/>
                                              <w:vertAlign w:val="baseline"/>
                                            </w:rPr>
                                            <w:t xml:space="preserve">Lenguas</w:t>
                                          </w:r>
                                        </w:p>
                                      </w:txbxContent>
                                    </wps:txbx>
                                    <wps:bodyPr anchorCtr="0" anchor="t" bIns="45700" lIns="91425" spcFirstLastPara="1" rIns="91425" wrap="square" tIns="45700">
                                      <a:noAutofit/>
                                    </wps:bodyPr>
                                  </wps:wsp>
                                  <wps:wsp>
                                    <wps:cNvSpPr/>
                                    <wps:cNvPr id="19" name="Shape 19"/>
                                    <wps:spPr>
                                      <a:xfrm>
                                        <a:off x="1466745" y="2895600"/>
                                        <a:ext cx="1224915" cy="544830"/>
                                      </a:xfrm>
                                      <a:prstGeom prst="rect">
                                        <a:avLst/>
                                      </a:prstGeom>
                                      <a:noFill/>
                                      <a:ln>
                                        <a:noFill/>
                                      </a:ln>
                                    </wps:spPr>
                                    <wps:txbx>
                                      <w:txbxContent>
                                        <w:p w:rsidR="00000000" w:rsidDel="00000000" w:rsidP="00000000" w:rsidRDefault="00000000" w:rsidRPr="00000000">
                                          <w:pPr>
                                            <w:spacing w:after="160" w:before="0" w:line="258.0000114440918"/>
                                            <w:ind w:left="2.0000000298023224" w:right="0" w:firstLine="2.0000000298023224"/>
                                            <w:jc w:val="left"/>
                                            <w:textDirection w:val="btLr"/>
                                          </w:pPr>
                                          <w:r w:rsidDel="00000000" w:rsidR="00000000" w:rsidRPr="00000000">
                                            <w:rPr>
                                              <w:rFonts w:ascii="Calibri" w:cs="Calibri" w:eastAsia="Calibri" w:hAnsi="Calibri"/>
                                              <w:b w:val="1"/>
                                              <w:i w:val="0"/>
                                              <w:smallCaps w:val="0"/>
                                              <w:strike w:val="0"/>
                                              <w:color w:val="4472c4"/>
                                              <w:sz w:val="40"/>
                                              <w:vertAlign w:val="baseline"/>
                                            </w:rPr>
                                            <w:t xml:space="preserve">Literatura</w:t>
                                          </w:r>
                                        </w:p>
                                      </w:txbxContent>
                                    </wps:txbx>
                                    <wps:bodyPr anchorCtr="0" anchor="t" bIns="45700" lIns="91425" spcFirstLastPara="1" rIns="91425" wrap="square" tIns="45700">
                                      <a:noAutofit/>
                                    </wps:bodyPr>
                                  </wps:wsp>
                                </wpg:grpSp>
                                <wps:wsp>
                                  <wps:cNvSpPr/>
                                  <wps:cNvPr id="20" name="Shape 20"/>
                                  <wps:spPr>
                                    <a:xfrm>
                                      <a:off x="1165860" y="106680"/>
                                      <a:ext cx="1829435" cy="453390"/>
                                    </a:xfrm>
                                    <a:prstGeom prst="rect">
                                      <a:avLst/>
                                    </a:prstGeom>
                                    <a:noFill/>
                                    <a:ln>
                                      <a:noFill/>
                                    </a:ln>
                                  </wps:spPr>
                                  <wps:txbx>
                                    <w:txbxContent>
                                      <w:p w:rsidR="00000000" w:rsidDel="00000000" w:rsidP="00000000" w:rsidRDefault="00000000" w:rsidRPr="00000000">
                                        <w:pPr>
                                          <w:spacing w:after="160" w:before="0" w:line="258.0000114440918"/>
                                          <w:ind w:left="1.0000000149011612" w:right="0" w:firstLine="0"/>
                                          <w:jc w:val="center"/>
                                          <w:textDirection w:val="btLr"/>
                                        </w:pPr>
                                        <w:r w:rsidDel="00000000" w:rsidR="00000000" w:rsidRPr="00000000">
                                          <w:rPr>
                                            <w:rFonts w:ascii="Calibri" w:cs="Calibri" w:eastAsia="Calibri" w:hAnsi="Calibri"/>
                                            <w:b w:val="0"/>
                                            <w:i w:val="0"/>
                                            <w:smallCaps w:val="0"/>
                                            <w:strike w:val="0"/>
                                            <w:color w:val="000000"/>
                                            <w:sz w:val="28"/>
                                            <w:vertAlign w:val="baseline"/>
                                          </w:rPr>
                                          <w:t xml:space="preserve">Rol social de la escuela</w:t>
                                        </w:r>
                                      </w:p>
                                    </w:txbxContent>
                                  </wps:txbx>
                                  <wps:bodyPr anchorCtr="0" anchor="ctr" bIns="45700" lIns="91425" spcFirstLastPara="1" rIns="91425" wrap="square" tIns="45700">
                                    <a:noAutofit/>
                                  </wps:bodyPr>
                                </wps:wsp>
                                <wps:wsp>
                                  <wps:cNvSpPr/>
                                  <wps:cNvPr id="21" name="Shape 21"/>
                                  <wps:spPr>
                                    <a:xfrm rot="4453482">
                                      <a:off x="3417570" y="1398270"/>
                                      <a:ext cx="875665" cy="453390"/>
                                    </a:xfrm>
                                    <a:prstGeom prst="rect">
                                      <a:avLst/>
                                    </a:prstGeom>
                                    <a:noFill/>
                                    <a:ln>
                                      <a:noFill/>
                                    </a:ln>
                                  </wps:spPr>
                                  <wps:txbx>
                                    <w:txbxContent>
                                      <w:p w:rsidR="00000000" w:rsidDel="00000000" w:rsidP="00000000" w:rsidRDefault="00000000" w:rsidRPr="00000000">
                                        <w:pPr>
                                          <w:spacing w:after="160" w:before="0" w:line="258.0000114440918"/>
                                          <w:ind w:left="1.0000000149011612" w:right="0" w:firstLine="0"/>
                                          <w:jc w:val="center"/>
                                          <w:textDirection w:val="btLr"/>
                                        </w:pPr>
                                        <w:r w:rsidDel="00000000" w:rsidR="00000000" w:rsidRPr="00000000">
                                          <w:rPr>
                                            <w:rFonts w:ascii="Calibri" w:cs="Calibri" w:eastAsia="Calibri" w:hAnsi="Calibri"/>
                                            <w:b w:val="0"/>
                                            <w:i w:val="0"/>
                                            <w:smallCaps w:val="0"/>
                                            <w:strike w:val="0"/>
                                            <w:color w:val="000000"/>
                                            <w:sz w:val="28"/>
                                            <w:vertAlign w:val="baseline"/>
                                          </w:rPr>
                                          <w:t xml:space="preserve">Identidad</w:t>
                                        </w:r>
                                      </w:p>
                                    </w:txbxContent>
                                  </wps:txbx>
                                  <wps:bodyPr anchorCtr="0" anchor="ctr" bIns="45700" lIns="91425" spcFirstLastPara="1" rIns="91425" wrap="square" tIns="45700">
                                    <a:noAutofit/>
                                  </wps:bodyPr>
                                </wps:wsp>
                                <wps:wsp>
                                  <wps:cNvSpPr/>
                                  <wps:cNvPr id="22" name="Shape 22"/>
                                  <wps:spPr>
                                    <a:xfrm rot="-2614545">
                                      <a:off x="3108960" y="3124200"/>
                                      <a:ext cx="1013460" cy="453390"/>
                                    </a:xfrm>
                                    <a:prstGeom prst="rect">
                                      <a:avLst/>
                                    </a:prstGeom>
                                    <a:noFill/>
                                    <a:ln>
                                      <a:noFill/>
                                    </a:ln>
                                  </wps:spPr>
                                  <wps:txbx>
                                    <w:txbxContent>
                                      <w:p w:rsidR="00000000" w:rsidDel="00000000" w:rsidP="00000000" w:rsidRDefault="00000000" w:rsidRPr="00000000">
                                        <w:pPr>
                                          <w:spacing w:after="160" w:before="0" w:line="258.0000114440918"/>
                                          <w:ind w:left="1.0000000149011612" w:right="0" w:firstLine="0"/>
                                          <w:jc w:val="center"/>
                                          <w:textDirection w:val="btLr"/>
                                        </w:pPr>
                                        <w:r w:rsidDel="00000000" w:rsidR="00000000" w:rsidRPr="00000000">
                                          <w:rPr>
                                            <w:rFonts w:ascii="Calibri" w:cs="Calibri" w:eastAsia="Calibri" w:hAnsi="Calibri"/>
                                            <w:b w:val="0"/>
                                            <w:i w:val="0"/>
                                            <w:smallCaps w:val="0"/>
                                            <w:strike w:val="0"/>
                                            <w:color w:val="000000"/>
                                            <w:sz w:val="28"/>
                                            <w:vertAlign w:val="baseline"/>
                                          </w:rPr>
                                          <w:t xml:space="preserve">Comunidad</w:t>
                                        </w:r>
                                      </w:p>
                                    </w:txbxContent>
                                  </wps:txbx>
                                  <wps:bodyPr anchorCtr="0" anchor="ctr" bIns="45700" lIns="91425" spcFirstLastPara="1" rIns="91425" wrap="square" tIns="45700">
                                    <a:noAutofit/>
                                  </wps:bodyPr>
                                </wps:wsp>
                                <wps:wsp>
                                  <wps:cNvSpPr/>
                                  <wps:cNvPr id="23" name="Shape 23"/>
                                  <wps:spPr>
                                    <a:xfrm>
                                      <a:off x="1805940" y="3893820"/>
                                      <a:ext cx="721360" cy="453390"/>
                                    </a:xfrm>
                                    <a:prstGeom prst="rect">
                                      <a:avLst/>
                                    </a:prstGeom>
                                    <a:noFill/>
                                    <a:ln>
                                      <a:noFill/>
                                    </a:ln>
                                  </wps:spPr>
                                  <wps:txbx>
                                    <w:txbxContent>
                                      <w:p w:rsidR="00000000" w:rsidDel="00000000" w:rsidP="00000000" w:rsidRDefault="00000000" w:rsidRPr="00000000">
                                        <w:pPr>
                                          <w:spacing w:after="160" w:before="0" w:line="258.0000114440918"/>
                                          <w:ind w:left="1.0000000149011612" w:right="0" w:firstLine="0"/>
                                          <w:jc w:val="center"/>
                                          <w:textDirection w:val="btLr"/>
                                        </w:pPr>
                                        <w:r w:rsidDel="00000000" w:rsidR="00000000" w:rsidRPr="00000000">
                                          <w:rPr>
                                            <w:rFonts w:ascii="Calibri" w:cs="Calibri" w:eastAsia="Calibri" w:hAnsi="Calibri"/>
                                            <w:b w:val="0"/>
                                            <w:i w:val="0"/>
                                            <w:smallCaps w:val="0"/>
                                            <w:strike w:val="0"/>
                                            <w:color w:val="000000"/>
                                            <w:sz w:val="28"/>
                                            <w:vertAlign w:val="baseline"/>
                                          </w:rPr>
                                          <w:t xml:space="preserve">Género</w:t>
                                        </w:r>
                                      </w:p>
                                    </w:txbxContent>
                                  </wps:txbx>
                                  <wps:bodyPr anchorCtr="0" anchor="ctr" bIns="45700" lIns="91425" spcFirstLastPara="1" rIns="91425" wrap="square" tIns="45700">
                                    <a:noAutofit/>
                                  </wps:bodyPr>
                                </wps:wsp>
                                <wps:wsp>
                                  <wps:cNvSpPr/>
                                  <wps:cNvPr id="24" name="Shape 24"/>
                                  <wps:spPr>
                                    <a:xfrm rot="-7040046">
                                      <a:off x="152400" y="2971800"/>
                                      <a:ext cx="873125" cy="453390"/>
                                    </a:xfrm>
                                    <a:prstGeom prst="rect">
                                      <a:avLst/>
                                    </a:prstGeom>
                                    <a:noFill/>
                                    <a:ln>
                                      <a:noFill/>
                                    </a:ln>
                                  </wps:spPr>
                                  <wps:txbx>
                                    <w:txbxContent>
                                      <w:p w:rsidR="00000000" w:rsidDel="00000000" w:rsidP="00000000" w:rsidRDefault="00000000" w:rsidRPr="00000000">
                                        <w:pPr>
                                          <w:spacing w:after="160" w:before="0" w:line="258.0000114440918"/>
                                          <w:ind w:left="1.0000000149011612" w:right="0" w:firstLine="0"/>
                                          <w:jc w:val="center"/>
                                          <w:textDirection w:val="btLr"/>
                                        </w:pPr>
                                        <w:r w:rsidDel="00000000" w:rsidR="00000000" w:rsidRPr="00000000">
                                          <w:rPr>
                                            <w:rFonts w:ascii="Calibri" w:cs="Calibri" w:eastAsia="Calibri" w:hAnsi="Calibri"/>
                                            <w:b w:val="0"/>
                                            <w:i w:val="0"/>
                                            <w:smallCaps w:val="0"/>
                                            <w:strike w:val="0"/>
                                            <w:color w:val="000000"/>
                                            <w:sz w:val="28"/>
                                            <w:vertAlign w:val="baseline"/>
                                          </w:rPr>
                                          <w:t xml:space="preserve">Territorio</w:t>
                                        </w:r>
                                      </w:p>
                                    </w:txbxContent>
                                  </wps:txbx>
                                  <wps:bodyPr anchorCtr="0" anchor="ctr" bIns="45700" lIns="91425" spcFirstLastPara="1" rIns="91425" wrap="square" tIns="45700">
                                    <a:noAutofit/>
                                  </wps:bodyPr>
                                </wps:wsp>
                                <wps:wsp>
                                  <wps:cNvSpPr/>
                                  <wps:cNvPr id="25" name="Shape 25"/>
                                  <wps:spPr>
                                    <a:xfrm rot="-3219182">
                                      <a:off x="167640" y="906780"/>
                                      <a:ext cx="745490" cy="453390"/>
                                    </a:xfrm>
                                    <a:prstGeom prst="rect">
                                      <a:avLst/>
                                    </a:prstGeom>
                                    <a:noFill/>
                                    <a:ln>
                                      <a:noFill/>
                                    </a:ln>
                                  </wps:spPr>
                                  <wps:txbx>
                                    <w:txbxContent>
                                      <w:p w:rsidR="00000000" w:rsidDel="00000000" w:rsidP="00000000" w:rsidRDefault="00000000" w:rsidRPr="00000000">
                                        <w:pPr>
                                          <w:spacing w:after="160" w:before="0" w:line="258.0000114440918"/>
                                          <w:ind w:left="1.0000000149011612" w:right="0" w:firstLine="0"/>
                                          <w:jc w:val="center"/>
                                          <w:textDirection w:val="btLr"/>
                                        </w:pPr>
                                        <w:r w:rsidDel="00000000" w:rsidR="00000000" w:rsidRPr="00000000">
                                          <w:rPr>
                                            <w:rFonts w:ascii="Calibri" w:cs="Calibri" w:eastAsia="Calibri" w:hAnsi="Calibri"/>
                                            <w:b w:val="0"/>
                                            <w:i w:val="0"/>
                                            <w:smallCaps w:val="0"/>
                                            <w:strike w:val="0"/>
                                            <w:color w:val="000000"/>
                                            <w:sz w:val="28"/>
                                            <w:vertAlign w:val="baseline"/>
                                          </w:rPr>
                                          <w:t xml:space="preserve">Historia</w:t>
                                        </w:r>
                                      </w:p>
                                    </w:txbxContent>
                                  </wps:txbx>
                                  <wps:bodyPr anchorCtr="0" anchor="ctr" bIns="45700" lIns="91425" spcFirstLastPara="1" rIns="91425" wrap="square" tIns="45700">
                                    <a:noAutofit/>
                                  </wps:bodyPr>
                                </wps:wsp>
                              </wpg:grpSp>
                              <wpg:grpSp>
                                <wpg:cNvGrpSpPr/>
                                <wpg:grpSpPr>
                                  <a:xfrm>
                                    <a:off x="1333500" y="1219200"/>
                                    <a:ext cx="1499870" cy="1873250"/>
                                    <a:chOff x="0" y="0"/>
                                    <a:chExt cx="1499870" cy="1873250"/>
                                  </a:xfrm>
                                </wpg:grpSpPr>
                                <wps:wsp>
                                  <wps:cNvSpPr/>
                                  <wps:cNvPr id="27" name="Shape 27"/>
                                  <wps:spPr>
                                    <a:xfrm>
                                      <a:off x="175260" y="0"/>
                                      <a:ext cx="1289685" cy="471170"/>
                                    </a:xfrm>
                                    <a:prstGeom prst="rect">
                                      <a:avLst/>
                                    </a:prstGeom>
                                    <a:noFill/>
                                    <a:ln>
                                      <a:noFill/>
                                    </a:ln>
                                  </wps:spPr>
                                  <wps:txbx>
                                    <w:txbxContent>
                                      <w:p w:rsidR="00000000" w:rsidDel="00000000" w:rsidP="00000000" w:rsidRDefault="00000000" w:rsidRPr="00000000">
                                        <w:pPr>
                                          <w:spacing w:after="160" w:before="0" w:line="258.0000114440918"/>
                                          <w:ind w:left="1.0000000149011612" w:right="0" w:firstLine="0"/>
                                          <w:jc w:val="center"/>
                                          <w:textDirection w:val="btLr"/>
                                        </w:pPr>
                                        <w:r w:rsidDel="00000000" w:rsidR="00000000" w:rsidRPr="00000000">
                                          <w:rPr>
                                            <w:rFonts w:ascii="Calibri" w:cs="Calibri" w:eastAsia="Calibri" w:hAnsi="Calibri"/>
                                            <w:b w:val="1"/>
                                            <w:i w:val="0"/>
                                            <w:smallCaps w:val="0"/>
                                            <w:strike w:val="0"/>
                                            <w:color w:val="ed7d31"/>
                                            <w:sz w:val="32"/>
                                            <w:vertAlign w:val="baseline"/>
                                          </w:rPr>
                                          <w:t xml:space="preserve">Adolescencia</w:t>
                                        </w:r>
                                      </w:p>
                                    </w:txbxContent>
                                  </wps:txbx>
                                  <wps:bodyPr anchorCtr="0" anchor="t" bIns="45700" lIns="91425" spcFirstLastPara="1" rIns="91425" wrap="square" tIns="45700">
                                    <a:noAutofit/>
                                  </wps:bodyPr>
                                </wps:wsp>
                                <wps:wsp>
                                  <wps:cNvSpPr/>
                                  <wps:cNvPr id="28" name="Shape 28"/>
                                  <wps:spPr>
                                    <a:xfrm>
                                      <a:off x="129540" y="472440"/>
                                      <a:ext cx="1189990" cy="471170"/>
                                    </a:xfrm>
                                    <a:prstGeom prst="rect">
                                      <a:avLst/>
                                    </a:prstGeom>
                                    <a:noFill/>
                                    <a:ln>
                                      <a:noFill/>
                                    </a:ln>
                                  </wps:spPr>
                                  <wps:txbx>
                                    <w:txbxContent>
                                      <w:p w:rsidR="00000000" w:rsidDel="00000000" w:rsidP="00000000" w:rsidRDefault="00000000" w:rsidRPr="00000000">
                                        <w:pPr>
                                          <w:spacing w:after="160" w:before="0" w:line="258.0000114440918"/>
                                          <w:ind w:left="1.0000000149011612" w:right="0" w:firstLine="0"/>
                                          <w:jc w:val="center"/>
                                          <w:textDirection w:val="btLr"/>
                                        </w:pPr>
                                        <w:r w:rsidDel="00000000" w:rsidR="00000000" w:rsidRPr="00000000">
                                          <w:rPr>
                                            <w:rFonts w:ascii="Calibri" w:cs="Calibri" w:eastAsia="Calibri" w:hAnsi="Calibri"/>
                                            <w:b w:val="1"/>
                                            <w:i w:val="0"/>
                                            <w:smallCaps w:val="0"/>
                                            <w:strike w:val="0"/>
                                            <w:color w:val="ed7d31"/>
                                            <w:sz w:val="32"/>
                                            <w:vertAlign w:val="baseline"/>
                                          </w:rPr>
                                          <w:t xml:space="preserve">Rol docente</w:t>
                                        </w:r>
                                      </w:p>
                                    </w:txbxContent>
                                  </wps:txbx>
                                  <wps:bodyPr anchorCtr="0" anchor="t" bIns="45700" lIns="91425" spcFirstLastPara="1" rIns="91425" wrap="square" tIns="45700">
                                    <a:noAutofit/>
                                  </wps:bodyPr>
                                </wps:wsp>
                                <wps:wsp>
                                  <wps:cNvSpPr/>
                                  <wps:cNvPr id="29" name="Shape 29"/>
                                  <wps:spPr>
                                    <a:xfrm>
                                      <a:off x="76200" y="868680"/>
                                      <a:ext cx="1389380" cy="471170"/>
                                    </a:xfrm>
                                    <a:prstGeom prst="rect">
                                      <a:avLst/>
                                    </a:prstGeom>
                                    <a:noFill/>
                                    <a:ln>
                                      <a:noFill/>
                                    </a:ln>
                                  </wps:spPr>
                                  <wps:txbx>
                                    <w:txbxContent>
                                      <w:p w:rsidR="00000000" w:rsidDel="00000000" w:rsidP="00000000" w:rsidRDefault="00000000" w:rsidRPr="00000000">
                                        <w:pPr>
                                          <w:spacing w:after="160" w:before="0" w:line="258.0000114440918"/>
                                          <w:ind w:left="1.0000000149011612" w:right="0" w:firstLine="0"/>
                                          <w:jc w:val="center"/>
                                          <w:textDirection w:val="btLr"/>
                                        </w:pPr>
                                        <w:r w:rsidDel="00000000" w:rsidR="00000000" w:rsidRPr="00000000">
                                          <w:rPr>
                                            <w:rFonts w:ascii="Calibri" w:cs="Calibri" w:eastAsia="Calibri" w:hAnsi="Calibri"/>
                                            <w:b w:val="1"/>
                                            <w:i w:val="0"/>
                                            <w:smallCaps w:val="0"/>
                                            <w:strike w:val="0"/>
                                            <w:color w:val="ed7d31"/>
                                            <w:sz w:val="32"/>
                                            <w:vertAlign w:val="baseline"/>
                                          </w:rPr>
                                          <w:t xml:space="preserve">Espacio Áulico </w:t>
                                        </w:r>
                                      </w:p>
                                    </w:txbxContent>
                                  </wps:txbx>
                                  <wps:bodyPr anchorCtr="0" anchor="t" bIns="45700" lIns="91425" spcFirstLastPara="1" rIns="91425" wrap="square" tIns="45700">
                                    <a:noAutofit/>
                                  </wps:bodyPr>
                                </wps:wsp>
                                <wps:wsp>
                                  <wps:cNvSpPr/>
                                  <wps:cNvPr id="30" name="Shape 30"/>
                                  <wps:spPr>
                                    <a:xfrm>
                                      <a:off x="0" y="1402080"/>
                                      <a:ext cx="1499870" cy="471170"/>
                                    </a:xfrm>
                                    <a:prstGeom prst="rect">
                                      <a:avLst/>
                                    </a:prstGeom>
                                    <a:noFill/>
                                    <a:ln>
                                      <a:noFill/>
                                    </a:ln>
                                  </wps:spPr>
                                  <wps:txbx>
                                    <w:txbxContent>
                                      <w:p w:rsidR="00000000" w:rsidDel="00000000" w:rsidP="00000000" w:rsidRDefault="00000000" w:rsidRPr="00000000">
                                        <w:pPr>
                                          <w:spacing w:after="160" w:before="0" w:line="258.0000114440918"/>
                                          <w:ind w:left="1.0000000149011612" w:right="0" w:firstLine="0"/>
                                          <w:jc w:val="center"/>
                                          <w:textDirection w:val="btLr"/>
                                        </w:pPr>
                                        <w:r w:rsidDel="00000000" w:rsidR="00000000" w:rsidRPr="00000000">
                                          <w:rPr>
                                            <w:rFonts w:ascii="Calibri" w:cs="Calibri" w:eastAsia="Calibri" w:hAnsi="Calibri"/>
                                            <w:b w:val="1"/>
                                            <w:i w:val="0"/>
                                            <w:smallCaps w:val="0"/>
                                            <w:strike w:val="0"/>
                                            <w:color w:val="ed7d31"/>
                                            <w:sz w:val="32"/>
                                            <w:vertAlign w:val="baseline"/>
                                          </w:rPr>
                                          <w:t xml:space="preserve">Representación</w:t>
                                        </w:r>
                                      </w:p>
                                    </w:txbxContent>
                                  </wps:txbx>
                                  <wps:bodyPr anchorCtr="0" anchor="t" bIns="45700" lIns="91425" spcFirstLastPara="1" rIns="91425" wrap="square" tIns="45700">
                                    <a:noAutofit/>
                                  </wps:bodyPr>
                                </wps:wsp>
                              </wpg:grpSp>
                            </wpg:grpSp>
                          </wpg:grpSp>
                          <wps:wsp>
                            <wps:cNvSpPr/>
                            <wps:cNvPr id="31" name="Shape 31"/>
                            <wps:spPr>
                              <a:xfrm>
                                <a:off x="3831300" y="2762100"/>
                                <a:ext cx="8553600" cy="400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page">
                  <wp:posOffset>2148205</wp:posOffset>
                </wp:positionH>
                <wp:positionV relativeFrom="page">
                  <wp:posOffset>48373100</wp:posOffset>
                </wp:positionV>
                <wp:extent cx="4465920" cy="3642054"/>
                <wp:effectExtent b="0" l="0" r="0" t="0"/>
                <wp:wrapNone/>
                <wp:docPr id="10" name="image2.png"/>
                <a:graphic>
                  <a:graphicData uri="http://schemas.openxmlformats.org/drawingml/2006/picture">
                    <pic:pic>
                      <pic:nvPicPr>
                        <pic:cNvPr id="0" name="image2.png"/>
                        <pic:cNvPicPr preferRelativeResize="0"/>
                      </pic:nvPicPr>
                      <pic:blipFill>
                        <a:blip r:embed="rId84"/>
                        <a:srcRect/>
                        <a:stretch>
                          <a:fillRect/>
                        </a:stretch>
                      </pic:blipFill>
                      <pic:spPr>
                        <a:xfrm>
                          <a:off x="0" y="0"/>
                          <a:ext cx="4465920" cy="3642054"/>
                        </a:xfrm>
                        <a:prstGeom prst="rect"/>
                        <a:ln/>
                      </pic:spPr>
                    </pic:pic>
                  </a:graphicData>
                </a:graphic>
              </wp:anchor>
            </w:drawing>
          </mc:Fallback>
        </mc:AlternateContent>
      </w:r>
      <w:r w:rsidDel="00000000" w:rsidR="00000000" w:rsidRPr="00000000">
        <w:rPr>
          <w:rtl w:val="0"/>
        </w:rPr>
      </w:r>
    </w:p>
    <w:sectPr>
      <w:headerReference r:id="rId85" w:type="default"/>
      <w:footerReference r:id="rId86" w:type="default"/>
      <w:pgSz w:h="16837" w:w="11905" w:orient="portrait"/>
      <w:pgMar w:bottom="1418" w:top="1418" w:left="1418" w:right="1418" w:header="720" w:footer="113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Times New Roman"/>
  <w:font w:name="Comic Sans MS"/>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6">
    <w:pPr>
      <w:pBdr>
        <w:top w:space="0" w:sz="0" w:val="nil"/>
        <w:left w:space="0" w:sz="0" w:val="nil"/>
        <w:bottom w:space="0" w:sz="0" w:val="nil"/>
        <w:right w:space="0" w:sz="0" w:val="nil"/>
        <w:between w:space="0" w:sz="0" w:val="nil"/>
      </w:pBdr>
      <w:tabs>
        <w:tab w:val="center" w:leader="none" w:pos="4419"/>
        <w:tab w:val="right" w:leader="none" w:pos="8838"/>
      </w:tabs>
      <w:spacing w:after="0" w:line="240" w:lineRule="auto"/>
      <w:ind w:left="0" w:hanging="2"/>
      <w:rPr>
        <w:rFonts w:ascii="Times New Roman" w:cs="Times New Roman" w:eastAsia="Times New Roman" w:hAnsi="Times New Roman"/>
        <w:sz w:val="20"/>
        <w:szCs w:val="20"/>
      </w:rPr>
    </w:pPr>
    <w:r w:rsidDel="00000000" w:rsidR="00000000" w:rsidRPr="00000000">
      <w:rPr>
        <w:rFonts w:ascii="Comic Sans MS" w:cs="Comic Sans MS" w:eastAsia="Comic Sans MS" w:hAnsi="Comic Sans MS"/>
        <w:sz w:val="20"/>
        <w:szCs w:val="20"/>
        <w:rtl w:val="0"/>
      </w:rPr>
      <w:tab/>
      <w:t xml:space="preserve">  </w:t>
    </w:r>
    <w:r w:rsidDel="00000000" w:rsidR="00000000" w:rsidRPr="00000000">
      <w:rPr>
        <w:rFonts w:ascii="Times New Roman" w:cs="Times New Roman" w:eastAsia="Times New Roman" w:hAnsi="Times New Roman"/>
        <w:sz w:val="20"/>
        <w:szCs w:val="2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3A">
      <w:pPr>
        <w:widowControl w:val="0"/>
        <w:tabs>
          <w:tab w:val="left" w:leader="none" w:pos="709"/>
        </w:tabs>
        <w:spacing w:after="142" w:lineRule="auto"/>
        <w:ind w:left="0" w:hanging="2"/>
        <w:jc w:val="both"/>
        <w:rPr/>
      </w:pPr>
      <w:r w:rsidDel="00000000" w:rsidR="00000000" w:rsidRPr="00000000">
        <w:rPr>
          <w:rStyle w:val="FootnoteReference"/>
          <w:vertAlign w:val="superscript"/>
        </w:rPr>
        <w:footnoteRef/>
      </w:r>
      <w:r w:rsidDel="00000000" w:rsidR="00000000" w:rsidRPr="00000000">
        <w:rPr>
          <w:rtl w:val="0"/>
        </w:rPr>
        <w:t xml:space="preserve"> “La escuela es una organización en la que se pautan los comportamientos individuales y grupales con un detalle y precisión poco comparables con otras organizaciones sociales. En principio, llama la atención que en un ámbito en el que se formaliza la iniciación de la socialización secundaria, sea tan basto el repertorio de pautas y tan preciso el control y la evaluación de su cumplimiento. En ella se entrecruzan valores sociales, políticos, cívicos y éticos que han  hecho decir a sociólogos, psicólogos y pedagogos que es en la escuela donde se generan las transformaciones sociales tanto como lo contrario, esto es que es en ella donde se reproduce el orden social dominante.” (Bixio: 1997, 82-83).</w:t>
      </w:r>
    </w:p>
    <w:p w:rsidR="00000000" w:rsidDel="00000000" w:rsidP="00000000" w:rsidRDefault="00000000" w:rsidRPr="00000000" w14:paraId="0000013B">
      <w:pPr>
        <w:ind w:left="0" w:hanging="2"/>
        <w:rPr/>
      </w:pPr>
      <w:r w:rsidDel="00000000" w:rsidR="00000000" w:rsidRPr="00000000">
        <w:rPr>
          <w:rtl w:val="0"/>
        </w:rPr>
      </w:r>
    </w:p>
    <w:p w:rsidR="00000000" w:rsidDel="00000000" w:rsidP="00000000" w:rsidRDefault="00000000" w:rsidRPr="00000000" w14:paraId="0000013C">
      <w:pPr>
        <w:pBdr>
          <w:top w:space="0" w:sz="0" w:val="nil"/>
          <w:left w:space="0" w:sz="0" w:val="nil"/>
          <w:bottom w:space="0" w:sz="0" w:val="nil"/>
          <w:right w:space="0" w:sz="0" w:val="nil"/>
          <w:between w:space="0" w:sz="0" w:val="nil"/>
        </w:pBdr>
        <w:spacing w:after="0" w:line="240" w:lineRule="auto"/>
        <w:ind w:left="0" w:hanging="2"/>
        <w:rPr>
          <w:rFonts w:ascii="Times New Roman" w:cs="Times New Roman" w:eastAsia="Times New Roman" w:hAnsi="Times New Roman"/>
          <w:sz w:val="20"/>
          <w:szCs w:val="20"/>
        </w:rPr>
      </w:pPr>
      <w:r w:rsidDel="00000000" w:rsidR="00000000" w:rsidRPr="00000000">
        <w:rPr>
          <w:rtl w:val="0"/>
        </w:rPr>
      </w:r>
    </w:p>
  </w:footnote>
  <w:footnote w:id="1">
    <w:p w:rsidR="00000000" w:rsidDel="00000000" w:rsidP="00000000" w:rsidRDefault="00000000" w:rsidRPr="00000000" w14:paraId="0000013D">
      <w:pPr>
        <w:pBdr>
          <w:top w:space="0" w:sz="0" w:val="nil"/>
          <w:left w:space="0" w:sz="0" w:val="nil"/>
          <w:bottom w:space="0" w:sz="0" w:val="nil"/>
          <w:right w:space="0" w:sz="0" w:val="nil"/>
          <w:between w:space="0" w:sz="0" w:val="nil"/>
        </w:pBdr>
        <w:spacing w:after="0" w:line="240" w:lineRule="auto"/>
        <w:ind w:left="0" w:hanging="2"/>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Ver apartado Articulaciones</w:t>
      </w:r>
    </w:p>
  </w:footnote>
  <w:footnote w:id="2">
    <w:p w:rsidR="00000000" w:rsidDel="00000000" w:rsidP="00000000" w:rsidRDefault="00000000" w:rsidRPr="00000000" w14:paraId="0000013E">
      <w:pPr>
        <w:pBdr>
          <w:top w:space="0" w:sz="0" w:val="nil"/>
          <w:left w:space="0" w:sz="0" w:val="nil"/>
          <w:bottom w:space="0" w:sz="0" w:val="nil"/>
          <w:right w:space="0" w:sz="0" w:val="nil"/>
          <w:between w:space="0" w:sz="0" w:val="nil"/>
        </w:pBdr>
        <w:spacing w:after="0" w:line="240" w:lineRule="auto"/>
        <w:ind w:left="0" w:hanging="2"/>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El subrayado es nuestro.</w:t>
      </w:r>
    </w:p>
  </w:footnote>
  <w:footnote w:id="3">
    <w:p w:rsidR="00000000" w:rsidDel="00000000" w:rsidP="00000000" w:rsidRDefault="00000000" w:rsidRPr="00000000" w14:paraId="0000013F">
      <w:pPr>
        <w:pBdr>
          <w:top w:space="0" w:sz="0" w:val="nil"/>
          <w:left w:space="0" w:sz="0" w:val="nil"/>
          <w:bottom w:space="0" w:sz="0" w:val="nil"/>
          <w:right w:space="0" w:sz="0" w:val="nil"/>
          <w:between w:space="0" w:sz="0" w:val="nil"/>
        </w:pBdr>
        <w:spacing w:after="0" w:line="240" w:lineRule="auto"/>
        <w:ind w:left="0" w:hanging="2"/>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Hay una afirmación que atraviesa el inconsciente colectivo que no se cuestiona: “Hay que leer”, “Leer es bueno” y otra que circula desde siempre “Los chicos ya no leen”.  Ya en 1911 el pedagogo Victor Mercante intentaba nuevas metodologías para atrapar a adolescentes que sólo querían “ver escaparates y el cinematógrafo”.</w:t>
      </w:r>
    </w:p>
  </w:footnote>
  <w:footnote w:id="4">
    <w:p w:rsidR="00000000" w:rsidDel="00000000" w:rsidP="00000000" w:rsidRDefault="00000000" w:rsidRPr="00000000" w14:paraId="00000140">
      <w:pPr>
        <w:pBdr>
          <w:top w:space="0" w:sz="0" w:val="nil"/>
          <w:left w:space="0" w:sz="0" w:val="nil"/>
          <w:bottom w:space="0" w:sz="0" w:val="nil"/>
          <w:right w:space="0" w:sz="0" w:val="nil"/>
          <w:between w:space="0" w:sz="0" w:val="nil"/>
        </w:pBdr>
        <w:spacing w:after="0" w:line="240" w:lineRule="auto"/>
        <w:ind w:left="0" w:hanging="2"/>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Ver Apartado de Articulación </w:t>
      </w:r>
    </w:p>
  </w:footnote>
  <w:footnote w:id="5">
    <w:p w:rsidR="00000000" w:rsidDel="00000000" w:rsidP="00000000" w:rsidRDefault="00000000" w:rsidRPr="00000000" w14:paraId="00000141">
      <w:pPr>
        <w:pBdr>
          <w:top w:space="0" w:sz="0" w:val="nil"/>
          <w:left w:space="0" w:sz="0" w:val="nil"/>
          <w:bottom w:space="0" w:sz="0" w:val="nil"/>
          <w:right w:space="0" w:sz="0" w:val="nil"/>
          <w:between w:space="0" w:sz="0" w:val="nil"/>
        </w:pBdr>
        <w:spacing w:after="0" w:line="240" w:lineRule="auto"/>
        <w:ind w:left="0" w:hanging="2"/>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Documento Fortalecimiento de la Enseñanza de la Lengua. 2014.</w:t>
      </w:r>
    </w:p>
  </w:footnote>
  <w:footnote w:id="6">
    <w:p w:rsidR="00000000" w:rsidDel="00000000" w:rsidP="00000000" w:rsidRDefault="00000000" w:rsidRPr="00000000" w14:paraId="00000142">
      <w:pPr>
        <w:pBdr>
          <w:top w:space="0" w:sz="0" w:val="nil"/>
          <w:left w:space="0" w:sz="0" w:val="nil"/>
          <w:bottom w:space="0" w:sz="0" w:val="nil"/>
          <w:right w:space="0" w:sz="0" w:val="nil"/>
          <w:between w:space="0" w:sz="0" w:val="nil"/>
        </w:pBdr>
        <w:spacing w:after="0" w:line="240" w:lineRule="auto"/>
        <w:ind w:left="0" w:hanging="2"/>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Propuesta de Taller literario presentada en el año 2017 para cubrir las horas cátedra en el dictado de la asignatura, frente a la no apertura de una nueva cohorte en el 2016. </w:t>
      </w:r>
    </w:p>
  </w:footnote>
  <w:footnote w:id="7">
    <w:p w:rsidR="00000000" w:rsidDel="00000000" w:rsidP="00000000" w:rsidRDefault="00000000" w:rsidRPr="00000000" w14:paraId="00000143">
      <w:pPr>
        <w:pBdr>
          <w:top w:space="0" w:sz="0" w:val="nil"/>
          <w:left w:space="0" w:sz="0" w:val="nil"/>
          <w:bottom w:space="0" w:sz="0" w:val="nil"/>
          <w:right w:space="0" w:sz="0" w:val="nil"/>
          <w:between w:space="0" w:sz="0" w:val="nil"/>
        </w:pBdr>
        <w:spacing w:after="0" w:line="240" w:lineRule="auto"/>
        <w:ind w:left="0" w:hanging="2"/>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Cabría señalar que la concepción de “problema” en esta propuesta pedagógica  no tiene connotaciones negativas sino más bien  matices pasionales y hasta amorosos. Un “problema”, por ejemplo, podría ser “¿cómo contagio a un grupo de “adolescentes tecnológicos” el amor por la poesía?”.</w:t>
      </w:r>
    </w:p>
  </w:footnote>
  <w:footnote w:id="8">
    <w:p w:rsidR="00000000" w:rsidDel="00000000" w:rsidP="00000000" w:rsidRDefault="00000000" w:rsidRPr="00000000" w14:paraId="00000144">
      <w:pPr>
        <w:pBdr>
          <w:top w:space="0" w:sz="0" w:val="nil"/>
          <w:left w:space="0" w:sz="0" w:val="nil"/>
          <w:bottom w:space="0" w:sz="0" w:val="nil"/>
          <w:right w:space="0" w:sz="0" w:val="nil"/>
          <w:between w:space="0" w:sz="0" w:val="nil"/>
        </w:pBdr>
        <w:spacing w:after="0" w:line="240" w:lineRule="auto"/>
        <w:ind w:left="0" w:hanging="2"/>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Ver apartado Contrato Pedagógico.</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5">
    <w:pPr>
      <w:widowControl w:val="0"/>
      <w:tabs>
        <w:tab w:val="center" w:leader="none" w:pos="4252"/>
        <w:tab w:val="right" w:leader="none" w:pos="8504"/>
      </w:tabs>
      <w:spacing w:after="0" w:line="240" w:lineRule="auto"/>
      <w:ind w:firstLine="0"/>
      <w:jc w:val="center"/>
      <w:rPr>
        <w:b w:val="1"/>
        <w:sz w:val="24"/>
        <w:szCs w:val="24"/>
      </w:rPr>
    </w:pPr>
    <w:r w:rsidDel="00000000" w:rsidR="00000000" w:rsidRPr="00000000">
      <w:rPr>
        <w:rFonts w:ascii="Times New Roman" w:cs="Times New Roman" w:eastAsia="Times New Roman" w:hAnsi="Times New Roman"/>
        <w:b w:val="1"/>
        <w:i w:val="1"/>
        <w:rtl w:val="0"/>
      </w:rPr>
      <w:t xml:space="preserve">Programa de Didáctica de la Lengua y la Literatura I -2do Año del PLYL- Arroyo/Mosconi. 2023</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b w:val="0"/>
        <w:sz w:val="24"/>
        <w:szCs w:val="24"/>
        <w:vertAlign w:val="baseline"/>
      </w:rPr>
    </w:lvl>
    <w:lvl w:ilvl="1">
      <w:start w:val="1"/>
      <w:numFmt w:val="bullet"/>
      <w:lvlText w:val="●"/>
      <w:lvlJc w:val="left"/>
      <w:pPr>
        <w:ind w:left="1440" w:hanging="360"/>
      </w:pPr>
      <w:rPr>
        <w:rFonts w:ascii="Noto Sans Symbols" w:cs="Noto Sans Symbols" w:eastAsia="Noto Sans Symbols" w:hAnsi="Noto Sans Symbols"/>
        <w:b w:val="0"/>
        <w:sz w:val="24"/>
        <w:szCs w:val="24"/>
        <w:vertAlign w:val="baseline"/>
      </w:rPr>
    </w:lvl>
    <w:lvl w:ilvl="2">
      <w:start w:val="1"/>
      <w:numFmt w:val="bullet"/>
      <w:lvlText w:val="●"/>
      <w:lvlJc w:val="left"/>
      <w:pPr>
        <w:ind w:left="2160" w:hanging="360"/>
      </w:pPr>
      <w:rPr>
        <w:rFonts w:ascii="Noto Sans Symbols" w:cs="Noto Sans Symbols" w:eastAsia="Noto Sans Symbols" w:hAnsi="Noto Sans Symbols"/>
        <w:b w:val="0"/>
        <w:sz w:val="24"/>
        <w:szCs w:val="24"/>
        <w:vertAlign w:val="baseline"/>
      </w:rPr>
    </w:lvl>
    <w:lvl w:ilvl="3">
      <w:start w:val="1"/>
      <w:numFmt w:val="bullet"/>
      <w:lvlText w:val="●"/>
      <w:lvlJc w:val="left"/>
      <w:pPr>
        <w:ind w:left="2880" w:hanging="360"/>
      </w:pPr>
      <w:rPr>
        <w:rFonts w:ascii="Noto Sans Symbols" w:cs="Noto Sans Symbols" w:eastAsia="Noto Sans Symbols" w:hAnsi="Noto Sans Symbols"/>
        <w:b w:val="0"/>
        <w:sz w:val="24"/>
        <w:szCs w:val="24"/>
        <w:vertAlign w:val="baseline"/>
      </w:rPr>
    </w:lvl>
    <w:lvl w:ilvl="4">
      <w:start w:val="1"/>
      <w:numFmt w:val="bullet"/>
      <w:lvlText w:val="●"/>
      <w:lvlJc w:val="left"/>
      <w:pPr>
        <w:ind w:left="3600" w:hanging="360"/>
      </w:pPr>
      <w:rPr>
        <w:rFonts w:ascii="Noto Sans Symbols" w:cs="Noto Sans Symbols" w:eastAsia="Noto Sans Symbols" w:hAnsi="Noto Sans Symbols"/>
        <w:b w:val="0"/>
        <w:sz w:val="24"/>
        <w:szCs w:val="24"/>
        <w:vertAlign w:val="baseline"/>
      </w:rPr>
    </w:lvl>
    <w:lvl w:ilvl="5">
      <w:start w:val="1"/>
      <w:numFmt w:val="bullet"/>
      <w:lvlText w:val="●"/>
      <w:lvlJc w:val="left"/>
      <w:pPr>
        <w:ind w:left="4320" w:hanging="360"/>
      </w:pPr>
      <w:rPr>
        <w:rFonts w:ascii="Noto Sans Symbols" w:cs="Noto Sans Symbols" w:eastAsia="Noto Sans Symbols" w:hAnsi="Noto Sans Symbols"/>
        <w:b w:val="0"/>
        <w:sz w:val="24"/>
        <w:szCs w:val="24"/>
        <w:vertAlign w:val="baseline"/>
      </w:rPr>
    </w:lvl>
    <w:lvl w:ilvl="6">
      <w:start w:val="1"/>
      <w:numFmt w:val="bullet"/>
      <w:lvlText w:val="●"/>
      <w:lvlJc w:val="left"/>
      <w:pPr>
        <w:ind w:left="5040" w:hanging="360"/>
      </w:pPr>
      <w:rPr>
        <w:rFonts w:ascii="Noto Sans Symbols" w:cs="Noto Sans Symbols" w:eastAsia="Noto Sans Symbols" w:hAnsi="Noto Sans Symbols"/>
        <w:b w:val="0"/>
        <w:sz w:val="24"/>
        <w:szCs w:val="24"/>
        <w:vertAlign w:val="baseline"/>
      </w:rPr>
    </w:lvl>
    <w:lvl w:ilvl="7">
      <w:start w:val="1"/>
      <w:numFmt w:val="bullet"/>
      <w:lvlText w:val="●"/>
      <w:lvlJc w:val="left"/>
      <w:pPr>
        <w:ind w:left="5760" w:hanging="360"/>
      </w:pPr>
      <w:rPr>
        <w:rFonts w:ascii="Noto Sans Symbols" w:cs="Noto Sans Symbols" w:eastAsia="Noto Sans Symbols" w:hAnsi="Noto Sans Symbols"/>
        <w:b w:val="0"/>
        <w:sz w:val="24"/>
        <w:szCs w:val="24"/>
        <w:vertAlign w:val="baseline"/>
      </w:rPr>
    </w:lvl>
    <w:lvl w:ilvl="8">
      <w:start w:val="1"/>
      <w:numFmt w:val="bullet"/>
      <w:lvlText w:val="●"/>
      <w:lvlJc w:val="left"/>
      <w:pPr>
        <w:ind w:left="6480" w:hanging="360"/>
      </w:pPr>
      <w:rPr>
        <w:rFonts w:ascii="Noto Sans Symbols" w:cs="Noto Sans Symbols" w:eastAsia="Noto Sans Symbols" w:hAnsi="Noto Sans Symbols"/>
        <w:b w:val="0"/>
        <w:sz w:val="24"/>
        <w:szCs w:val="24"/>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upp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1"/>
      <w:numFmt w:val="bullet"/>
      <w:lvlText w:val="●"/>
      <w:lvlJc w:val="left"/>
      <w:pPr>
        <w:ind w:left="784" w:hanging="358.9999999999999"/>
      </w:pPr>
      <w:rPr>
        <w:rFonts w:ascii="Noto Sans Symbols" w:cs="Noto Sans Symbols" w:eastAsia="Noto Sans Symbols" w:hAnsi="Noto Sans Symbols"/>
        <w:b w:val="0"/>
        <w:sz w:val="24"/>
        <w:szCs w:val="24"/>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
      <w:lvlJc w:val="left"/>
      <w:pPr>
        <w:ind w:left="1440" w:hanging="360"/>
      </w:pPr>
      <w:rPr>
        <w:rFonts w:ascii="Noto Sans Symbols" w:cs="Noto Sans Symbols" w:eastAsia="Noto Sans Symbols" w:hAnsi="Noto Sans Symbols"/>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bullet"/>
      <w:lvlText w:val="●"/>
      <w:lvlJc w:val="left"/>
      <w:pPr>
        <w:ind w:left="780" w:hanging="360"/>
      </w:pPr>
      <w:rPr>
        <w:rFonts w:ascii="Noto Sans Symbols" w:cs="Noto Sans Symbols" w:eastAsia="Noto Sans Symbols" w:hAnsi="Noto Sans Symbols"/>
        <w:vertAlign w:val="baseline"/>
      </w:rPr>
    </w:lvl>
    <w:lvl w:ilvl="1">
      <w:start w:val="1"/>
      <w:numFmt w:val="bullet"/>
      <w:lvlText w:val="◦"/>
      <w:lvlJc w:val="left"/>
      <w:pPr>
        <w:ind w:left="1140" w:hanging="360"/>
      </w:pPr>
      <w:rPr>
        <w:rFonts w:ascii="Noto Sans Symbols" w:cs="Noto Sans Symbols" w:eastAsia="Noto Sans Symbols" w:hAnsi="Noto Sans Symbols"/>
        <w:vertAlign w:val="baseline"/>
      </w:rPr>
    </w:lvl>
    <w:lvl w:ilvl="2">
      <w:start w:val="1"/>
      <w:numFmt w:val="bullet"/>
      <w:lvlText w:val="▪"/>
      <w:lvlJc w:val="left"/>
      <w:pPr>
        <w:ind w:left="1500" w:hanging="360"/>
      </w:pPr>
      <w:rPr>
        <w:rFonts w:ascii="Noto Sans Symbols" w:cs="Noto Sans Symbols" w:eastAsia="Noto Sans Symbols" w:hAnsi="Noto Sans Symbols"/>
        <w:vertAlign w:val="baseline"/>
      </w:rPr>
    </w:lvl>
    <w:lvl w:ilvl="3">
      <w:start w:val="1"/>
      <w:numFmt w:val="bullet"/>
      <w:lvlText w:val="●"/>
      <w:lvlJc w:val="left"/>
      <w:pPr>
        <w:ind w:left="1860" w:hanging="360"/>
      </w:pPr>
      <w:rPr>
        <w:rFonts w:ascii="Noto Sans Symbols" w:cs="Noto Sans Symbols" w:eastAsia="Noto Sans Symbols" w:hAnsi="Noto Sans Symbols"/>
        <w:b w:val="0"/>
        <w:sz w:val="24"/>
        <w:szCs w:val="24"/>
        <w:vertAlign w:val="baseline"/>
      </w:rPr>
    </w:lvl>
    <w:lvl w:ilvl="4">
      <w:start w:val="1"/>
      <w:numFmt w:val="bullet"/>
      <w:lvlText w:val="◦"/>
      <w:lvlJc w:val="left"/>
      <w:pPr>
        <w:ind w:left="2220" w:hanging="360"/>
      </w:pPr>
      <w:rPr>
        <w:rFonts w:ascii="Noto Sans Symbols" w:cs="Noto Sans Symbols" w:eastAsia="Noto Sans Symbols" w:hAnsi="Noto Sans Symbols"/>
        <w:vertAlign w:val="baseline"/>
      </w:rPr>
    </w:lvl>
    <w:lvl w:ilvl="5">
      <w:start w:val="1"/>
      <w:numFmt w:val="bullet"/>
      <w:lvlText w:val="▪"/>
      <w:lvlJc w:val="left"/>
      <w:pPr>
        <w:ind w:left="2580" w:hanging="360"/>
      </w:pPr>
      <w:rPr>
        <w:rFonts w:ascii="Noto Sans Symbols" w:cs="Noto Sans Symbols" w:eastAsia="Noto Sans Symbols" w:hAnsi="Noto Sans Symbols"/>
        <w:vertAlign w:val="baseline"/>
      </w:rPr>
    </w:lvl>
    <w:lvl w:ilvl="6">
      <w:start w:val="1"/>
      <w:numFmt w:val="bullet"/>
      <w:lvlText w:val="●"/>
      <w:lvlJc w:val="left"/>
      <w:pPr>
        <w:ind w:left="2940" w:hanging="360"/>
      </w:pPr>
      <w:rPr>
        <w:rFonts w:ascii="Noto Sans Symbols" w:cs="Noto Sans Symbols" w:eastAsia="Noto Sans Symbols" w:hAnsi="Noto Sans Symbols"/>
        <w:b w:val="0"/>
        <w:sz w:val="24"/>
        <w:szCs w:val="24"/>
        <w:vertAlign w:val="baseline"/>
      </w:rPr>
    </w:lvl>
    <w:lvl w:ilvl="7">
      <w:start w:val="1"/>
      <w:numFmt w:val="bullet"/>
      <w:lvlText w:val="◦"/>
      <w:lvlJc w:val="left"/>
      <w:pPr>
        <w:ind w:left="3300" w:hanging="360"/>
      </w:pPr>
      <w:rPr>
        <w:rFonts w:ascii="Noto Sans Symbols" w:cs="Noto Sans Symbols" w:eastAsia="Noto Sans Symbols" w:hAnsi="Noto Sans Symbols"/>
        <w:vertAlign w:val="baseline"/>
      </w:rPr>
    </w:lvl>
    <w:lvl w:ilvl="8">
      <w:start w:val="1"/>
      <w:numFmt w:val="bullet"/>
      <w:lvlText w:val="▪"/>
      <w:lvlJc w:val="left"/>
      <w:pPr>
        <w:ind w:left="366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pPr>
    <w:rPr>
      <w:sz w:val="24"/>
      <w:szCs w:val="24"/>
    </w:rPr>
  </w:style>
  <w:style w:type="paragraph" w:styleId="Heading3">
    <w:name w:val="heading 3"/>
    <w:basedOn w:val="Normal"/>
    <w:next w:val="Normal"/>
    <w:pPr>
      <w:keepNext w:val="1"/>
    </w:pPr>
    <w:rPr>
      <w:rFonts w:ascii="Arial" w:cs="Arial" w:eastAsia="Arial" w:hAnsi="Arial"/>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pPr>
    <w:rPr>
      <w:sz w:val="24"/>
      <w:szCs w:val="24"/>
    </w:rPr>
  </w:style>
  <w:style w:type="paragraph" w:styleId="Heading3">
    <w:name w:val="heading 3"/>
    <w:basedOn w:val="Normal"/>
    <w:next w:val="Normal"/>
    <w:pPr>
      <w:keepNext w:val="1"/>
    </w:pPr>
    <w:rPr>
      <w:rFonts w:ascii="Arial" w:cs="Arial" w:eastAsia="Arial" w:hAnsi="Arial"/>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pPr>
    <w:rPr>
      <w:sz w:val="24"/>
      <w:szCs w:val="24"/>
    </w:rPr>
  </w:style>
  <w:style w:type="paragraph" w:styleId="Heading3">
    <w:name w:val="heading 3"/>
    <w:basedOn w:val="Normal"/>
    <w:next w:val="Normal"/>
    <w:pPr>
      <w:keepNext w:val="1"/>
    </w:pPr>
    <w:rPr>
      <w:rFonts w:ascii="Arial" w:cs="Arial" w:eastAsia="Arial" w:hAnsi="Arial"/>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pPr>
      <w:suppressAutoHyphens w:val="1"/>
      <w:spacing w:after="160" w:line="259" w:lineRule="auto"/>
      <w:ind w:left="-1" w:leftChars="-1" w:hanging="1" w:hangingChars="1"/>
      <w:textDirection w:val="btLr"/>
      <w:textAlignment w:val="top"/>
      <w:outlineLvl w:val="0"/>
    </w:pPr>
    <w:rPr>
      <w:rFonts w:ascii="Calibri" w:cs="Calibri" w:eastAsia="Calibri" w:hAnsi="Calibri"/>
      <w:color w:val="000000"/>
      <w:position w:val="-1"/>
      <w:sz w:val="22"/>
      <w:szCs w:val="22"/>
      <w:lang w:eastAsia="es-ES" w:val="en-US"/>
    </w:rPr>
  </w:style>
  <w:style w:type="paragraph" w:styleId="Ttulo1">
    <w:name w:val="heading 1"/>
    <w:basedOn w:val="Normal"/>
    <w:next w:val="Normal"/>
    <w:pPr>
      <w:keepNext w:val="1"/>
      <w:keepLines w:val="1"/>
      <w:spacing w:after="120" w:before="480"/>
    </w:pPr>
    <w:rPr>
      <w:b w:val="1"/>
      <w:sz w:val="48"/>
      <w:szCs w:val="48"/>
    </w:rPr>
  </w:style>
  <w:style w:type="paragraph" w:styleId="Ttulo2">
    <w:name w:val="heading 2"/>
    <w:basedOn w:val="Normal"/>
    <w:next w:val="Normal"/>
    <w:pPr>
      <w:keepNext w:val="1"/>
      <w:tabs>
        <w:tab w:val="num" w:pos="0"/>
      </w:tabs>
      <w:suppressAutoHyphens w:val="0"/>
      <w:spacing w:line="1" w:lineRule="atLeast"/>
      <w:outlineLvl w:val="1"/>
    </w:pPr>
    <w:rPr>
      <w:sz w:val="24"/>
      <w:lang w:eastAsia="ar-SA" w:val="es-MX"/>
    </w:rPr>
  </w:style>
  <w:style w:type="paragraph" w:styleId="Ttulo3">
    <w:name w:val="heading 3"/>
    <w:basedOn w:val="Normal"/>
    <w:next w:val="Normal"/>
    <w:pPr>
      <w:keepNext w:val="1"/>
      <w:tabs>
        <w:tab w:val="num" w:pos="0"/>
      </w:tabs>
      <w:suppressAutoHyphens w:val="0"/>
      <w:spacing w:line="1" w:lineRule="atLeast"/>
      <w:outlineLvl w:val="2"/>
    </w:pPr>
    <w:rPr>
      <w:rFonts w:ascii="Arial" w:eastAsia="Arial Unicode MS" w:hAnsi="Arial"/>
      <w:lang w:eastAsia="ar-SA" w:val="es-ES"/>
    </w:rPr>
  </w:style>
  <w:style w:type="paragraph" w:styleId="Ttulo4">
    <w:name w:val="heading 4"/>
    <w:basedOn w:val="Normal"/>
    <w:next w:val="Normal"/>
    <w:pPr>
      <w:keepNext w:val="1"/>
      <w:keepLines w:val="1"/>
      <w:spacing w:after="40" w:before="240"/>
      <w:outlineLvl w:val="3"/>
    </w:pPr>
    <w:rPr>
      <w:b w:val="1"/>
      <w:sz w:val="24"/>
      <w:szCs w:val="24"/>
    </w:rPr>
  </w:style>
  <w:style w:type="paragraph" w:styleId="Ttulo5">
    <w:name w:val="heading 5"/>
    <w:basedOn w:val="Normal"/>
    <w:next w:val="Normal"/>
    <w:pPr>
      <w:keepNext w:val="1"/>
      <w:keepLines w:val="1"/>
      <w:spacing w:after="40" w:before="220"/>
      <w:outlineLvl w:val="4"/>
    </w:pPr>
    <w:rPr>
      <w:b w:val="1"/>
    </w:rPr>
  </w:style>
  <w:style w:type="paragraph" w:styleId="Ttulo6">
    <w:name w:val="heading 6"/>
    <w:basedOn w:val="Normal"/>
    <w:next w:val="Normal"/>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120" w:before="480"/>
    </w:pPr>
    <w:rPr>
      <w:b w:val="1"/>
      <w:sz w:val="72"/>
      <w:szCs w:val="72"/>
    </w:rPr>
  </w:style>
  <w:style w:type="character" w:styleId="WW8Num1z0" w:customStyle="1">
    <w:name w:val="WW8Num1z0"/>
    <w:rPr>
      <w:rFonts w:ascii="Wingdings" w:hAnsi="Wingdings"/>
      <w:w w:val="100"/>
      <w:position w:val="-1"/>
      <w:effect w:val="none"/>
      <w:vertAlign w:val="baseline"/>
      <w:cs w:val="0"/>
      <w:em w:val="none"/>
    </w:rPr>
  </w:style>
  <w:style w:type="character" w:styleId="WW8Num2z0" w:customStyle="1">
    <w:name w:val="WW8Num2z0"/>
    <w:rPr>
      <w:rFonts w:ascii="Wingdings" w:hAnsi="Wingdings"/>
      <w:w w:val="100"/>
      <w:position w:val="-1"/>
      <w:effect w:val="none"/>
      <w:vertAlign w:val="baseline"/>
      <w:cs w:val="0"/>
      <w:em w:val="none"/>
    </w:rPr>
  </w:style>
  <w:style w:type="character" w:styleId="WW8Num2z1" w:customStyle="1">
    <w:name w:val="WW8Num2z1"/>
    <w:rPr>
      <w:rFonts w:ascii="Courier New" w:hAnsi="Courier New"/>
      <w:w w:val="100"/>
      <w:position w:val="-1"/>
      <w:effect w:val="none"/>
      <w:vertAlign w:val="baseline"/>
      <w:cs w:val="0"/>
      <w:em w:val="none"/>
    </w:rPr>
  </w:style>
  <w:style w:type="character" w:styleId="WW8Num2z3" w:customStyle="1">
    <w:name w:val="WW8Num2z3"/>
    <w:rPr>
      <w:rFonts w:ascii="Symbol" w:hAnsi="Symbol"/>
      <w:w w:val="100"/>
      <w:position w:val="-1"/>
      <w:effect w:val="none"/>
      <w:vertAlign w:val="baseline"/>
      <w:cs w:val="0"/>
      <w:em w:val="none"/>
    </w:rPr>
  </w:style>
  <w:style w:type="character" w:styleId="WW8Num4z0" w:customStyle="1">
    <w:name w:val="WW8Num4z0"/>
    <w:rPr>
      <w:rFonts w:ascii="Wingdings" w:hAnsi="Wingdings"/>
      <w:w w:val="100"/>
      <w:position w:val="-1"/>
      <w:sz w:val="24"/>
      <w:effect w:val="none"/>
      <w:vertAlign w:val="baseline"/>
      <w:cs w:val="0"/>
      <w:em w:val="none"/>
    </w:rPr>
  </w:style>
  <w:style w:type="character" w:styleId="WW8Num5z0" w:customStyle="1">
    <w:name w:val="WW8Num5z0"/>
    <w:rPr>
      <w:b w:val="0"/>
      <w:w w:val="100"/>
      <w:position w:val="-1"/>
      <w:effect w:val="none"/>
      <w:vertAlign w:val="baseline"/>
      <w:cs w:val="0"/>
      <w:em w:val="none"/>
    </w:rPr>
  </w:style>
  <w:style w:type="character" w:styleId="WW8Num6z0" w:customStyle="1">
    <w:name w:val="WW8Num6z0"/>
    <w:rPr>
      <w:rFonts w:ascii="Wingdings" w:hAnsi="Wingdings"/>
      <w:w w:val="100"/>
      <w:position w:val="-1"/>
      <w:effect w:val="none"/>
      <w:vertAlign w:val="baseline"/>
      <w:cs w:val="0"/>
      <w:em w:val="none"/>
    </w:rPr>
  </w:style>
  <w:style w:type="character" w:styleId="WW8Num7z0" w:customStyle="1">
    <w:name w:val="WW8Num7z0"/>
    <w:rPr>
      <w:rFonts w:ascii="Times New Roman" w:cs="Times New Roman" w:hAnsi="Times New Roman"/>
      <w:w w:val="100"/>
      <w:position w:val="-1"/>
      <w:effect w:val="none"/>
      <w:vertAlign w:val="baseline"/>
      <w:cs w:val="0"/>
      <w:em w:val="none"/>
    </w:rPr>
  </w:style>
  <w:style w:type="character" w:styleId="WW8Num9z0" w:customStyle="1">
    <w:name w:val="WW8Num9z0"/>
    <w:rPr>
      <w:rFonts w:ascii="Wingdings" w:hAnsi="Wingdings"/>
      <w:w w:val="100"/>
      <w:position w:val="-1"/>
      <w:effect w:val="none"/>
      <w:vertAlign w:val="baseline"/>
      <w:cs w:val="0"/>
      <w:em w:val="none"/>
    </w:rPr>
  </w:style>
  <w:style w:type="character" w:styleId="WW8Num10z0" w:customStyle="1">
    <w:name w:val="WW8Num10z0"/>
    <w:rPr>
      <w:rFonts w:ascii="Wingdings" w:hAnsi="Wingdings"/>
      <w:w w:val="100"/>
      <w:position w:val="-1"/>
      <w:effect w:val="none"/>
      <w:vertAlign w:val="baseline"/>
      <w:cs w:val="0"/>
      <w:em w:val="none"/>
    </w:rPr>
  </w:style>
  <w:style w:type="character" w:styleId="WW8Num11z0" w:customStyle="1">
    <w:name w:val="WW8Num11z0"/>
    <w:rPr>
      <w:rFonts w:ascii="Symbol" w:hAnsi="Symbol"/>
      <w:w w:val="100"/>
      <w:position w:val="-1"/>
      <w:effect w:val="none"/>
      <w:vertAlign w:val="baseline"/>
      <w:cs w:val="0"/>
      <w:em w:val="none"/>
    </w:rPr>
  </w:style>
  <w:style w:type="character" w:styleId="WW8Num11z1" w:customStyle="1">
    <w:name w:val="WW8Num11z1"/>
    <w:rPr>
      <w:rFonts w:ascii="Courier New" w:cs="Courier New" w:hAnsi="Courier New"/>
      <w:w w:val="100"/>
      <w:position w:val="-1"/>
      <w:effect w:val="none"/>
      <w:vertAlign w:val="baseline"/>
      <w:cs w:val="0"/>
      <w:em w:val="none"/>
    </w:rPr>
  </w:style>
  <w:style w:type="character" w:styleId="WW8Num11z2" w:customStyle="1">
    <w:name w:val="WW8Num11z2"/>
    <w:rPr>
      <w:rFonts w:ascii="Wingdings" w:hAnsi="Wingdings"/>
      <w:w w:val="100"/>
      <w:position w:val="-1"/>
      <w:effect w:val="none"/>
      <w:vertAlign w:val="baseline"/>
      <w:cs w:val="0"/>
      <w:em w:val="none"/>
    </w:rPr>
  </w:style>
  <w:style w:type="character" w:styleId="WW8Num13z0" w:customStyle="1">
    <w:name w:val="WW8Num13z0"/>
    <w:rPr>
      <w:rFonts w:ascii="Wingdings" w:hAnsi="Wingdings"/>
      <w:w w:val="100"/>
      <w:position w:val="-1"/>
      <w:sz w:val="24"/>
      <w:effect w:val="none"/>
      <w:vertAlign w:val="baseline"/>
      <w:cs w:val="0"/>
      <w:em w:val="none"/>
    </w:rPr>
  </w:style>
  <w:style w:type="character" w:styleId="WW8Num14z0" w:customStyle="1">
    <w:name w:val="WW8Num14z0"/>
    <w:rPr>
      <w:rFonts w:ascii="Comic Sans MS" w:hAnsi="Comic Sans MS"/>
      <w:w w:val="100"/>
      <w:position w:val="-1"/>
      <w:effect w:val="none"/>
      <w:vertAlign w:val="baseline"/>
      <w:cs w:val="0"/>
      <w:em w:val="none"/>
    </w:rPr>
  </w:style>
  <w:style w:type="character" w:styleId="WW8Num15z0" w:customStyle="1">
    <w:name w:val="WW8Num15z0"/>
    <w:rPr>
      <w:rFonts w:ascii="Wingdings" w:hAnsi="Wingdings"/>
      <w:w w:val="100"/>
      <w:position w:val="-1"/>
      <w:sz w:val="24"/>
      <w:effect w:val="none"/>
      <w:vertAlign w:val="baseline"/>
      <w:cs w:val="0"/>
      <w:em w:val="none"/>
    </w:rPr>
  </w:style>
  <w:style w:type="character" w:styleId="WW8Num17z0" w:customStyle="1">
    <w:name w:val="WW8Num17z0"/>
    <w:rPr>
      <w:rFonts w:ascii="Wingdings" w:hAnsi="Wingdings"/>
      <w:w w:val="100"/>
      <w:position w:val="-1"/>
      <w:effect w:val="none"/>
      <w:vertAlign w:val="baseline"/>
      <w:cs w:val="0"/>
      <w:em w:val="none"/>
    </w:rPr>
  </w:style>
  <w:style w:type="character" w:styleId="WW8Num17z1" w:customStyle="1">
    <w:name w:val="WW8Num17z1"/>
    <w:rPr>
      <w:rFonts w:ascii="Symbol" w:hAnsi="Symbol"/>
      <w:w w:val="100"/>
      <w:position w:val="-1"/>
      <w:effect w:val="none"/>
      <w:vertAlign w:val="baseline"/>
      <w:cs w:val="0"/>
      <w:em w:val="none"/>
    </w:rPr>
  </w:style>
  <w:style w:type="character" w:styleId="WW8Num17z4" w:customStyle="1">
    <w:name w:val="WW8Num17z4"/>
    <w:rPr>
      <w:rFonts w:ascii="Courier New" w:hAnsi="Courier New"/>
      <w:w w:val="100"/>
      <w:position w:val="-1"/>
      <w:effect w:val="none"/>
      <w:vertAlign w:val="baseline"/>
      <w:cs w:val="0"/>
      <w:em w:val="none"/>
    </w:rPr>
  </w:style>
  <w:style w:type="character" w:styleId="WW8Num18z0" w:customStyle="1">
    <w:name w:val="WW8Num18z0"/>
    <w:rPr>
      <w:rFonts w:ascii="Wingdings" w:hAnsi="Wingdings"/>
      <w:w w:val="100"/>
      <w:position w:val="-1"/>
      <w:effect w:val="none"/>
      <w:vertAlign w:val="baseline"/>
      <w:cs w:val="0"/>
      <w:em w:val="none"/>
    </w:rPr>
  </w:style>
  <w:style w:type="character" w:styleId="WW8Num19z0" w:customStyle="1">
    <w:name w:val="WW8Num19z0"/>
    <w:rPr>
      <w:rFonts w:ascii="Wingdings" w:hAnsi="Wingdings"/>
      <w:w w:val="100"/>
      <w:position w:val="-1"/>
      <w:effect w:val="none"/>
      <w:vertAlign w:val="baseline"/>
      <w:cs w:val="0"/>
      <w:em w:val="none"/>
    </w:rPr>
  </w:style>
  <w:style w:type="character" w:styleId="WW8Num19z1" w:customStyle="1">
    <w:name w:val="WW8Num19z1"/>
    <w:rPr>
      <w:rFonts w:ascii="Courier New" w:hAnsi="Courier New"/>
      <w:w w:val="100"/>
      <w:position w:val="-1"/>
      <w:effect w:val="none"/>
      <w:vertAlign w:val="baseline"/>
      <w:cs w:val="0"/>
      <w:em w:val="none"/>
    </w:rPr>
  </w:style>
  <w:style w:type="character" w:styleId="WW8Num19z3" w:customStyle="1">
    <w:name w:val="WW8Num19z3"/>
    <w:rPr>
      <w:rFonts w:ascii="Symbol" w:hAnsi="Symbol"/>
      <w:w w:val="100"/>
      <w:position w:val="-1"/>
      <w:effect w:val="none"/>
      <w:vertAlign w:val="baseline"/>
      <w:cs w:val="0"/>
      <w:em w:val="none"/>
    </w:rPr>
  </w:style>
  <w:style w:type="character" w:styleId="WW8Num21z0" w:customStyle="1">
    <w:name w:val="WW8Num21z0"/>
    <w:rPr>
      <w:rFonts w:ascii="Wingdings" w:hAnsi="Wingdings"/>
      <w:w w:val="100"/>
      <w:position w:val="-1"/>
      <w:effect w:val="none"/>
      <w:vertAlign w:val="baseline"/>
      <w:cs w:val="0"/>
      <w:em w:val="none"/>
    </w:rPr>
  </w:style>
  <w:style w:type="character" w:styleId="WW8Num21z1" w:customStyle="1">
    <w:name w:val="WW8Num21z1"/>
    <w:rPr>
      <w:rFonts w:ascii="Courier New" w:cs="Courier New" w:hAnsi="Courier New"/>
      <w:w w:val="100"/>
      <w:position w:val="-1"/>
      <w:effect w:val="none"/>
      <w:vertAlign w:val="baseline"/>
      <w:cs w:val="0"/>
      <w:em w:val="none"/>
    </w:rPr>
  </w:style>
  <w:style w:type="character" w:styleId="WW8Num21z3" w:customStyle="1">
    <w:name w:val="WW8Num21z3"/>
    <w:rPr>
      <w:rFonts w:ascii="Symbol" w:hAnsi="Symbol"/>
      <w:w w:val="100"/>
      <w:position w:val="-1"/>
      <w:effect w:val="none"/>
      <w:vertAlign w:val="baseline"/>
      <w:cs w:val="0"/>
      <w:em w:val="none"/>
    </w:rPr>
  </w:style>
  <w:style w:type="character" w:styleId="WW8Num22z0" w:customStyle="1">
    <w:name w:val="WW8Num22z0"/>
    <w:rPr>
      <w:rFonts w:ascii="Wingdings" w:hAnsi="Wingdings"/>
      <w:w w:val="100"/>
      <w:position w:val="-1"/>
      <w:effect w:val="none"/>
      <w:vertAlign w:val="baseline"/>
      <w:cs w:val="0"/>
      <w:em w:val="none"/>
    </w:rPr>
  </w:style>
  <w:style w:type="character" w:styleId="WW8Num23z0" w:customStyle="1">
    <w:name w:val="WW8Num23z0"/>
    <w:rPr>
      <w:rFonts w:ascii="Wingdings" w:hAnsi="Wingdings"/>
      <w:w w:val="100"/>
      <w:position w:val="-1"/>
      <w:effect w:val="none"/>
      <w:vertAlign w:val="baseline"/>
      <w:cs w:val="0"/>
      <w:em w:val="none"/>
    </w:rPr>
  </w:style>
  <w:style w:type="character" w:styleId="WW8Num24z0" w:customStyle="1">
    <w:name w:val="WW8Num24z0"/>
    <w:rPr>
      <w:rFonts w:ascii="Wingdings" w:hAnsi="Wingdings"/>
      <w:w w:val="100"/>
      <w:position w:val="-1"/>
      <w:effect w:val="none"/>
      <w:vertAlign w:val="baseline"/>
      <w:cs w:val="0"/>
      <w:em w:val="none"/>
    </w:rPr>
  </w:style>
  <w:style w:type="character" w:styleId="WW8Num25z0" w:customStyle="1">
    <w:name w:val="WW8Num25z0"/>
    <w:rPr>
      <w:rFonts w:ascii="Wingdings" w:hAnsi="Wingdings"/>
      <w:w w:val="100"/>
      <w:position w:val="-1"/>
      <w:effect w:val="none"/>
      <w:vertAlign w:val="baseline"/>
      <w:cs w:val="0"/>
      <w:em w:val="none"/>
    </w:rPr>
  </w:style>
  <w:style w:type="character" w:styleId="WW8Num25z1" w:customStyle="1">
    <w:name w:val="WW8Num25z1"/>
    <w:rPr>
      <w:rFonts w:ascii="Courier New" w:hAnsi="Courier New"/>
      <w:w w:val="100"/>
      <w:position w:val="-1"/>
      <w:effect w:val="none"/>
      <w:vertAlign w:val="baseline"/>
      <w:cs w:val="0"/>
      <w:em w:val="none"/>
    </w:rPr>
  </w:style>
  <w:style w:type="character" w:styleId="WW8Num25z3" w:customStyle="1">
    <w:name w:val="WW8Num25z3"/>
    <w:rPr>
      <w:rFonts w:ascii="Symbol" w:hAnsi="Symbol"/>
      <w:w w:val="100"/>
      <w:position w:val="-1"/>
      <w:effect w:val="none"/>
      <w:vertAlign w:val="baseline"/>
      <w:cs w:val="0"/>
      <w:em w:val="none"/>
    </w:rPr>
  </w:style>
  <w:style w:type="character" w:styleId="WW8Num26z0" w:customStyle="1">
    <w:name w:val="WW8Num26z0"/>
    <w:rPr>
      <w:rFonts w:ascii="Wingdings" w:hAnsi="Wingdings"/>
      <w:w w:val="100"/>
      <w:position w:val="-1"/>
      <w:effect w:val="none"/>
      <w:vertAlign w:val="baseline"/>
      <w:cs w:val="0"/>
      <w:em w:val="none"/>
    </w:rPr>
  </w:style>
  <w:style w:type="character" w:styleId="WW8Num27z0" w:customStyle="1">
    <w:name w:val="WW8Num27z0"/>
    <w:rPr>
      <w:rFonts w:ascii="Symbol" w:hAnsi="Symbol"/>
      <w:w w:val="100"/>
      <w:position w:val="-1"/>
      <w:effect w:val="none"/>
      <w:vertAlign w:val="baseline"/>
      <w:cs w:val="0"/>
      <w:em w:val="none"/>
    </w:rPr>
  </w:style>
  <w:style w:type="character" w:styleId="WW8Num27z1" w:customStyle="1">
    <w:name w:val="WW8Num27z1"/>
    <w:rPr>
      <w:rFonts w:ascii="Courier New" w:cs="Courier New" w:hAnsi="Courier New"/>
      <w:w w:val="100"/>
      <w:position w:val="-1"/>
      <w:effect w:val="none"/>
      <w:vertAlign w:val="baseline"/>
      <w:cs w:val="0"/>
      <w:em w:val="none"/>
    </w:rPr>
  </w:style>
  <w:style w:type="character" w:styleId="WW8Num27z2" w:customStyle="1">
    <w:name w:val="WW8Num27z2"/>
    <w:rPr>
      <w:rFonts w:ascii="Wingdings" w:hAnsi="Wingdings"/>
      <w:w w:val="100"/>
      <w:position w:val="-1"/>
      <w:effect w:val="none"/>
      <w:vertAlign w:val="baseline"/>
      <w:cs w:val="0"/>
      <w:em w:val="none"/>
    </w:rPr>
  </w:style>
  <w:style w:type="character" w:styleId="WW8Num29z0" w:customStyle="1">
    <w:name w:val="WW8Num29z0"/>
    <w:rPr>
      <w:rFonts w:ascii="Symbol" w:hAnsi="Symbol"/>
      <w:w w:val="100"/>
      <w:position w:val="-1"/>
      <w:effect w:val="none"/>
      <w:vertAlign w:val="baseline"/>
      <w:cs w:val="0"/>
      <w:em w:val="none"/>
    </w:rPr>
  </w:style>
  <w:style w:type="character" w:styleId="WW8Num29z1" w:customStyle="1">
    <w:name w:val="WW8Num29z1"/>
    <w:rPr>
      <w:rFonts w:ascii="Courier New" w:cs="Courier New" w:hAnsi="Courier New"/>
      <w:w w:val="100"/>
      <w:position w:val="-1"/>
      <w:effect w:val="none"/>
      <w:vertAlign w:val="baseline"/>
      <w:cs w:val="0"/>
      <w:em w:val="none"/>
    </w:rPr>
  </w:style>
  <w:style w:type="character" w:styleId="WW8Num29z2" w:customStyle="1">
    <w:name w:val="WW8Num29z2"/>
    <w:rPr>
      <w:rFonts w:ascii="Wingdings" w:hAnsi="Wingdings"/>
      <w:w w:val="100"/>
      <w:position w:val="-1"/>
      <w:effect w:val="none"/>
      <w:vertAlign w:val="baseline"/>
      <w:cs w:val="0"/>
      <w:em w:val="none"/>
    </w:rPr>
  </w:style>
  <w:style w:type="character" w:styleId="WW8Num30z0" w:customStyle="1">
    <w:name w:val="WW8Num30z0"/>
    <w:rPr>
      <w:rFonts w:ascii="Wingdings" w:hAnsi="Wingdings"/>
      <w:w w:val="100"/>
      <w:position w:val="-1"/>
      <w:effect w:val="none"/>
      <w:vertAlign w:val="baseline"/>
      <w:cs w:val="0"/>
      <w:em w:val="none"/>
    </w:rPr>
  </w:style>
  <w:style w:type="character" w:styleId="WW8Num30z1" w:customStyle="1">
    <w:name w:val="WW8Num30z1"/>
    <w:rPr>
      <w:rFonts w:ascii="Courier New" w:hAnsi="Courier New"/>
      <w:w w:val="100"/>
      <w:position w:val="-1"/>
      <w:effect w:val="none"/>
      <w:vertAlign w:val="baseline"/>
      <w:cs w:val="0"/>
      <w:em w:val="none"/>
    </w:rPr>
  </w:style>
  <w:style w:type="character" w:styleId="WW8Num30z3" w:customStyle="1">
    <w:name w:val="WW8Num30z3"/>
    <w:rPr>
      <w:rFonts w:ascii="Symbol" w:hAnsi="Symbol"/>
      <w:w w:val="100"/>
      <w:position w:val="-1"/>
      <w:effect w:val="none"/>
      <w:vertAlign w:val="baseline"/>
      <w:cs w:val="0"/>
      <w:em w:val="none"/>
    </w:rPr>
  </w:style>
  <w:style w:type="character" w:styleId="WW8Num31z0" w:customStyle="1">
    <w:name w:val="WW8Num31z0"/>
    <w:rPr>
      <w:rFonts w:ascii="Wingdings" w:hAnsi="Wingdings"/>
      <w:w w:val="100"/>
      <w:position w:val="-1"/>
      <w:effect w:val="none"/>
      <w:vertAlign w:val="baseline"/>
      <w:cs w:val="0"/>
      <w:em w:val="none"/>
    </w:rPr>
  </w:style>
  <w:style w:type="character" w:styleId="WW8Num32z0" w:customStyle="1">
    <w:name w:val="WW8Num32z0"/>
    <w:rPr>
      <w:rFonts w:ascii="Symbol" w:hAnsi="Symbol"/>
      <w:w w:val="100"/>
      <w:position w:val="-1"/>
      <w:effect w:val="none"/>
      <w:vertAlign w:val="baseline"/>
      <w:cs w:val="0"/>
      <w:em w:val="none"/>
    </w:rPr>
  </w:style>
  <w:style w:type="character" w:styleId="WW8Num32z1" w:customStyle="1">
    <w:name w:val="WW8Num32z1"/>
    <w:rPr>
      <w:rFonts w:ascii="Courier New" w:cs="Courier New" w:hAnsi="Courier New"/>
      <w:w w:val="100"/>
      <w:position w:val="-1"/>
      <w:effect w:val="none"/>
      <w:vertAlign w:val="baseline"/>
      <w:cs w:val="0"/>
      <w:em w:val="none"/>
    </w:rPr>
  </w:style>
  <w:style w:type="character" w:styleId="WW8Num32z2" w:customStyle="1">
    <w:name w:val="WW8Num32z2"/>
    <w:rPr>
      <w:rFonts w:ascii="Wingdings" w:hAnsi="Wingdings"/>
      <w:w w:val="100"/>
      <w:position w:val="-1"/>
      <w:effect w:val="none"/>
      <w:vertAlign w:val="baseline"/>
      <w:cs w:val="0"/>
      <w:em w:val="none"/>
    </w:rPr>
  </w:style>
  <w:style w:type="character" w:styleId="WW8Num33z0" w:customStyle="1">
    <w:name w:val="WW8Num33z0"/>
    <w:rPr>
      <w:rFonts w:ascii="Times New Roman" w:hAnsi="Times New Roman"/>
      <w:w w:val="100"/>
      <w:position w:val="-1"/>
      <w:effect w:val="none"/>
      <w:vertAlign w:val="baseline"/>
      <w:cs w:val="0"/>
      <w:em w:val="none"/>
    </w:rPr>
  </w:style>
  <w:style w:type="character" w:styleId="WW8Num34z0" w:customStyle="1">
    <w:name w:val="WW8Num34z0"/>
    <w:rPr>
      <w:rFonts w:ascii="Wingdings" w:hAnsi="Wingdings"/>
      <w:w w:val="100"/>
      <w:position w:val="-1"/>
      <w:effect w:val="none"/>
      <w:vertAlign w:val="baseline"/>
      <w:cs w:val="0"/>
      <w:em w:val="none"/>
    </w:rPr>
  </w:style>
  <w:style w:type="character" w:styleId="WW8Num34z1" w:customStyle="1">
    <w:name w:val="WW8Num34z1"/>
    <w:rPr>
      <w:rFonts w:ascii="Courier New" w:cs="Courier New" w:hAnsi="Courier New"/>
      <w:w w:val="100"/>
      <w:position w:val="-1"/>
      <w:effect w:val="none"/>
      <w:vertAlign w:val="baseline"/>
      <w:cs w:val="0"/>
      <w:em w:val="none"/>
    </w:rPr>
  </w:style>
  <w:style w:type="character" w:styleId="WW8Num35z0" w:customStyle="1">
    <w:name w:val="WW8Num35z0"/>
    <w:rPr>
      <w:rFonts w:ascii="Wingdings" w:hAnsi="Wingdings"/>
      <w:w w:val="100"/>
      <w:position w:val="-1"/>
      <w:effect w:val="none"/>
      <w:vertAlign w:val="baseline"/>
      <w:cs w:val="0"/>
      <w:em w:val="none"/>
    </w:rPr>
  </w:style>
  <w:style w:type="character" w:styleId="WW8Num35z1" w:customStyle="1">
    <w:name w:val="WW8Num35z1"/>
    <w:rPr>
      <w:rFonts w:ascii="Courier New" w:hAnsi="Courier New"/>
      <w:w w:val="100"/>
      <w:position w:val="-1"/>
      <w:effect w:val="none"/>
      <w:vertAlign w:val="baseline"/>
      <w:cs w:val="0"/>
      <w:em w:val="none"/>
    </w:rPr>
  </w:style>
  <w:style w:type="character" w:styleId="WW8Num35z3" w:customStyle="1">
    <w:name w:val="WW8Num35z3"/>
    <w:rPr>
      <w:rFonts w:ascii="Symbol" w:hAnsi="Symbol"/>
      <w:w w:val="100"/>
      <w:position w:val="-1"/>
      <w:effect w:val="none"/>
      <w:vertAlign w:val="baseline"/>
      <w:cs w:val="0"/>
      <w:em w:val="none"/>
    </w:rPr>
  </w:style>
  <w:style w:type="character" w:styleId="WW8Num36z0" w:customStyle="1">
    <w:name w:val="WW8Num36z0"/>
    <w:rPr>
      <w:rFonts w:ascii="Wingdings" w:hAnsi="Wingdings"/>
      <w:w w:val="100"/>
      <w:position w:val="-1"/>
      <w:effect w:val="none"/>
      <w:vertAlign w:val="baseline"/>
      <w:cs w:val="0"/>
      <w:em w:val="none"/>
    </w:rPr>
  </w:style>
  <w:style w:type="character" w:styleId="WW8Num36z1" w:customStyle="1">
    <w:name w:val="WW8Num36z1"/>
    <w:rPr>
      <w:rFonts w:ascii="Courier New" w:hAnsi="Courier New"/>
      <w:w w:val="100"/>
      <w:position w:val="-1"/>
      <w:effect w:val="none"/>
      <w:vertAlign w:val="baseline"/>
      <w:cs w:val="0"/>
      <w:em w:val="none"/>
    </w:rPr>
  </w:style>
  <w:style w:type="character" w:styleId="WW8Num36z3" w:customStyle="1">
    <w:name w:val="WW8Num36z3"/>
    <w:rPr>
      <w:rFonts w:ascii="Symbol" w:hAnsi="Symbol"/>
      <w:w w:val="100"/>
      <w:position w:val="-1"/>
      <w:effect w:val="none"/>
      <w:vertAlign w:val="baseline"/>
      <w:cs w:val="0"/>
      <w:em w:val="none"/>
    </w:rPr>
  </w:style>
  <w:style w:type="character" w:styleId="WW8Num37z0" w:customStyle="1">
    <w:name w:val="WW8Num37z0"/>
    <w:rPr>
      <w:rFonts w:ascii="Symbol" w:hAnsi="Symbol"/>
      <w:w w:val="100"/>
      <w:position w:val="-1"/>
      <w:effect w:val="none"/>
      <w:vertAlign w:val="baseline"/>
      <w:cs w:val="0"/>
      <w:em w:val="none"/>
    </w:rPr>
  </w:style>
  <w:style w:type="character" w:styleId="WW8Num37z1" w:customStyle="1">
    <w:name w:val="WW8Num37z1"/>
    <w:rPr>
      <w:rFonts w:ascii="Courier New" w:cs="Courier New" w:hAnsi="Courier New"/>
      <w:w w:val="100"/>
      <w:position w:val="-1"/>
      <w:effect w:val="none"/>
      <w:vertAlign w:val="baseline"/>
      <w:cs w:val="0"/>
      <w:em w:val="none"/>
    </w:rPr>
  </w:style>
  <w:style w:type="character" w:styleId="WW8Num37z2" w:customStyle="1">
    <w:name w:val="WW8Num37z2"/>
    <w:rPr>
      <w:rFonts w:ascii="Wingdings" w:hAnsi="Wingdings"/>
      <w:w w:val="100"/>
      <w:position w:val="-1"/>
      <w:effect w:val="none"/>
      <w:vertAlign w:val="baseline"/>
      <w:cs w:val="0"/>
      <w:em w:val="none"/>
    </w:rPr>
  </w:style>
  <w:style w:type="character" w:styleId="WW8Num38z0" w:customStyle="1">
    <w:name w:val="WW8Num38z0"/>
    <w:rPr>
      <w:rFonts w:ascii="Symbol" w:hAnsi="Symbol"/>
      <w:w w:val="100"/>
      <w:position w:val="-1"/>
      <w:effect w:val="none"/>
      <w:vertAlign w:val="baseline"/>
      <w:cs w:val="0"/>
      <w:em w:val="none"/>
    </w:rPr>
  </w:style>
  <w:style w:type="character" w:styleId="WW8Num38z1" w:customStyle="1">
    <w:name w:val="WW8Num38z1"/>
    <w:rPr>
      <w:rFonts w:ascii="Courier New" w:cs="Courier New" w:hAnsi="Courier New"/>
      <w:w w:val="100"/>
      <w:position w:val="-1"/>
      <w:effect w:val="none"/>
      <w:vertAlign w:val="baseline"/>
      <w:cs w:val="0"/>
      <w:em w:val="none"/>
    </w:rPr>
  </w:style>
  <w:style w:type="character" w:styleId="WW8Num38z2" w:customStyle="1">
    <w:name w:val="WW8Num38z2"/>
    <w:rPr>
      <w:rFonts w:ascii="Wingdings" w:hAnsi="Wingdings"/>
      <w:w w:val="100"/>
      <w:position w:val="-1"/>
      <w:effect w:val="none"/>
      <w:vertAlign w:val="baseline"/>
      <w:cs w:val="0"/>
      <w:em w:val="none"/>
    </w:rPr>
  </w:style>
  <w:style w:type="character" w:styleId="WW8Num39z0" w:customStyle="1">
    <w:name w:val="WW8Num39z0"/>
    <w:rPr>
      <w:rFonts w:ascii="Times New Roman" w:cs="Times New Roman" w:eastAsia="Times New Roman" w:hAnsi="Times New Roman"/>
      <w:w w:val="100"/>
      <w:position w:val="-1"/>
      <w:effect w:val="none"/>
      <w:vertAlign w:val="baseline"/>
      <w:cs w:val="0"/>
      <w:em w:val="none"/>
    </w:rPr>
  </w:style>
  <w:style w:type="character" w:styleId="WW8Num40z0" w:customStyle="1">
    <w:name w:val="WW8Num40z0"/>
    <w:rPr>
      <w:rFonts w:ascii="Times New Roman" w:cs="Times New Roman" w:hAnsi="Times New Roman"/>
      <w:w w:val="100"/>
      <w:position w:val="-1"/>
      <w:effect w:val="none"/>
      <w:vertAlign w:val="baseline"/>
      <w:cs w:val="0"/>
      <w:em w:val="none"/>
    </w:rPr>
  </w:style>
  <w:style w:type="character" w:styleId="WW8Num41z0" w:customStyle="1">
    <w:name w:val="WW8Num41z0"/>
    <w:rPr>
      <w:rFonts w:ascii="Wingdings" w:hAnsi="Wingdings"/>
      <w:w w:val="100"/>
      <w:position w:val="-1"/>
      <w:effect w:val="none"/>
      <w:vertAlign w:val="baseline"/>
      <w:cs w:val="0"/>
      <w:em w:val="none"/>
    </w:rPr>
  </w:style>
  <w:style w:type="character" w:styleId="WW8Num42z0" w:customStyle="1">
    <w:name w:val="WW8Num42z0"/>
    <w:rPr>
      <w:rFonts w:ascii="Wingdings" w:hAnsi="Wingdings"/>
      <w:w w:val="100"/>
      <w:position w:val="-1"/>
      <w:effect w:val="none"/>
      <w:vertAlign w:val="baseline"/>
      <w:cs w:val="0"/>
      <w:em w:val="none"/>
    </w:rPr>
  </w:style>
  <w:style w:type="character" w:styleId="WW8Num43z0" w:customStyle="1">
    <w:name w:val="WW8Num43z0"/>
    <w:rPr>
      <w:rFonts w:ascii="Wingdings" w:hAnsi="Wingdings"/>
      <w:w w:val="100"/>
      <w:position w:val="-1"/>
      <w:effect w:val="none"/>
      <w:vertAlign w:val="baseline"/>
      <w:cs w:val="0"/>
      <w:em w:val="none"/>
    </w:rPr>
  </w:style>
  <w:style w:type="character" w:styleId="WW8Num44z0" w:customStyle="1">
    <w:name w:val="WW8Num44z0"/>
    <w:rPr>
      <w:rFonts w:ascii="Wingdings" w:hAnsi="Wingdings"/>
      <w:b w:val="0"/>
      <w:i w:val="0"/>
      <w:w w:val="100"/>
      <w:position w:val="-1"/>
      <w:sz w:val="24"/>
      <w:effect w:val="none"/>
      <w:vertAlign w:val="baseline"/>
      <w:cs w:val="0"/>
      <w:em w:val="none"/>
    </w:rPr>
  </w:style>
  <w:style w:type="character" w:styleId="Fuentedeprrafopredeter1" w:customStyle="1">
    <w:name w:val="Fuente de párrafo predeter.1"/>
    <w:rPr>
      <w:w w:val="100"/>
      <w:position w:val="-1"/>
      <w:effect w:val="none"/>
      <w:vertAlign w:val="baseline"/>
      <w:cs w:val="0"/>
      <w:em w:val="none"/>
    </w:rPr>
  </w:style>
  <w:style w:type="character" w:styleId="Nmerodepgina">
    <w:name w:val="page number"/>
    <w:basedOn w:val="Fuentedeprrafopredeter1"/>
    <w:rPr>
      <w:w w:val="100"/>
      <w:position w:val="-1"/>
      <w:effect w:val="none"/>
      <w:vertAlign w:val="baseline"/>
      <w:cs w:val="0"/>
      <w:em w:val="none"/>
    </w:rPr>
  </w:style>
  <w:style w:type="character" w:styleId="Hipervnculo">
    <w:name w:val="Hyperlink"/>
    <w:rPr>
      <w:color w:val="0000ff"/>
      <w:w w:val="100"/>
      <w:position w:val="-1"/>
      <w:u w:val="single"/>
      <w:effect w:val="none"/>
      <w:vertAlign w:val="baseline"/>
      <w:cs w:val="0"/>
      <w:em w:val="none"/>
    </w:rPr>
  </w:style>
  <w:style w:type="character" w:styleId="Smbolodenotaalpie" w:customStyle="1">
    <w:name w:val="Símbolo de nota al pie"/>
    <w:rPr>
      <w:w w:val="100"/>
      <w:position w:val="-1"/>
      <w:effect w:val="none"/>
      <w:vertAlign w:val="superscript"/>
      <w:cs w:val="0"/>
      <w:em w:val="none"/>
    </w:rPr>
  </w:style>
  <w:style w:type="character" w:styleId="MquinadeescribirHTML">
    <w:name w:val="HTML Typewriter"/>
    <w:rPr>
      <w:rFonts w:ascii="Courier New" w:cs="Courier New" w:eastAsia="Courier New" w:hAnsi="Courier New"/>
      <w:w w:val="100"/>
      <w:position w:val="-1"/>
      <w:sz w:val="20"/>
      <w:szCs w:val="20"/>
      <w:effect w:val="none"/>
      <w:vertAlign w:val="baseline"/>
      <w:cs w:val="0"/>
      <w:em w:val="none"/>
    </w:rPr>
  </w:style>
  <w:style w:type="paragraph" w:styleId="Encabezado1" w:customStyle="1">
    <w:name w:val="Encabezado1"/>
    <w:basedOn w:val="Normal"/>
    <w:next w:val="Textoindependiente"/>
    <w:pPr>
      <w:keepNext w:val="1"/>
      <w:suppressAutoHyphens w:val="0"/>
      <w:spacing w:after="120" w:before="240" w:line="1" w:lineRule="atLeast"/>
    </w:pPr>
    <w:rPr>
      <w:rFonts w:ascii="Helvetica" w:cs="Lucidasans" w:eastAsia="HG Mincho Light J" w:hAnsi="Helvetica"/>
      <w:sz w:val="28"/>
      <w:szCs w:val="28"/>
      <w:lang w:eastAsia="ar-SA" w:val="es-ES"/>
    </w:rPr>
  </w:style>
  <w:style w:type="paragraph" w:styleId="Textoindependiente">
    <w:name w:val="Body Text"/>
    <w:basedOn w:val="Normal"/>
    <w:pPr>
      <w:suppressAutoHyphens w:val="0"/>
      <w:spacing w:line="1" w:lineRule="atLeast"/>
    </w:pPr>
    <w:rPr>
      <w:sz w:val="24"/>
      <w:lang w:eastAsia="ar-SA" w:val="es-ES"/>
    </w:rPr>
  </w:style>
  <w:style w:type="paragraph" w:styleId="Lista">
    <w:name w:val="List"/>
    <w:basedOn w:val="Textoindependiente"/>
    <w:rPr>
      <w:rFonts w:ascii="Times" w:cs="Lucidasans" w:hAnsi="Times"/>
    </w:rPr>
  </w:style>
  <w:style w:type="paragraph" w:styleId="Etiqueta" w:customStyle="1">
    <w:name w:val="Etiqueta"/>
    <w:basedOn w:val="Normal"/>
    <w:pPr>
      <w:suppressLineNumbers w:val="1"/>
      <w:suppressAutoHyphens w:val="0"/>
      <w:spacing w:after="120" w:before="120" w:line="1" w:lineRule="atLeast"/>
    </w:pPr>
    <w:rPr>
      <w:rFonts w:ascii="Times" w:cs="Lucidasans" w:hAnsi="Times"/>
      <w:i w:val="1"/>
      <w:iCs w:val="1"/>
      <w:sz w:val="24"/>
      <w:szCs w:val="24"/>
      <w:lang w:eastAsia="ar-SA" w:val="es-ES"/>
    </w:rPr>
  </w:style>
  <w:style w:type="paragraph" w:styleId="ndice" w:customStyle="1">
    <w:name w:val="Índice"/>
    <w:basedOn w:val="Normal"/>
    <w:pPr>
      <w:suppressLineNumbers w:val="1"/>
      <w:suppressAutoHyphens w:val="0"/>
      <w:spacing w:line="1" w:lineRule="atLeast"/>
    </w:pPr>
    <w:rPr>
      <w:rFonts w:ascii="Times" w:cs="Lucidasans" w:hAnsi="Times"/>
      <w:lang w:eastAsia="ar-SA" w:val="es-ES"/>
    </w:rPr>
  </w:style>
  <w:style w:type="paragraph" w:styleId="Sangradetextonormal">
    <w:name w:val="Body Text Indent"/>
    <w:basedOn w:val="Normal"/>
    <w:pPr>
      <w:suppressAutoHyphens w:val="0"/>
      <w:spacing w:line="1" w:lineRule="atLeast"/>
      <w:jc w:val="both"/>
    </w:pPr>
    <w:rPr>
      <w:b w:val="1"/>
      <w:sz w:val="24"/>
      <w:lang w:eastAsia="ar-SA" w:val="es-MX"/>
    </w:rPr>
  </w:style>
  <w:style w:type="paragraph" w:styleId="Piedepgina">
    <w:name w:val="footer"/>
    <w:basedOn w:val="Normal"/>
    <w:pPr>
      <w:tabs>
        <w:tab w:val="center" w:pos="4419"/>
        <w:tab w:val="right" w:pos="8838"/>
      </w:tabs>
      <w:suppressAutoHyphens w:val="0"/>
      <w:spacing w:line="1" w:lineRule="atLeast"/>
    </w:pPr>
    <w:rPr>
      <w:lang w:eastAsia="ar-SA" w:val="es-ES"/>
    </w:rPr>
  </w:style>
  <w:style w:type="paragraph" w:styleId="Encabezado">
    <w:name w:val="header"/>
    <w:basedOn w:val="Normal"/>
    <w:pPr>
      <w:tabs>
        <w:tab w:val="center" w:pos="4252"/>
        <w:tab w:val="right" w:pos="8504"/>
      </w:tabs>
      <w:suppressAutoHyphens w:val="0"/>
      <w:spacing w:line="1" w:lineRule="atLeast"/>
    </w:pPr>
    <w:rPr>
      <w:rFonts w:ascii="Verdana" w:hAnsi="Verdana"/>
      <w:sz w:val="24"/>
      <w:lang w:eastAsia="ar-SA" w:val="es-ES"/>
    </w:rPr>
  </w:style>
  <w:style w:type="paragraph" w:styleId="Epgrafe1" w:customStyle="1">
    <w:name w:val="Epígrafe1"/>
    <w:basedOn w:val="Normal"/>
    <w:next w:val="Normal"/>
    <w:pPr>
      <w:suppressAutoHyphens w:val="0"/>
      <w:spacing w:line="1" w:lineRule="atLeast"/>
      <w:jc w:val="right"/>
    </w:pPr>
    <w:rPr>
      <w:b w:val="1"/>
      <w:sz w:val="26"/>
      <w:lang w:eastAsia="ar-SA" w:val="es-ES"/>
    </w:rPr>
  </w:style>
  <w:style w:type="paragraph" w:styleId="Mapadeldocumento1" w:customStyle="1">
    <w:name w:val="Mapa del documento1"/>
    <w:basedOn w:val="Normal"/>
    <w:pPr>
      <w:shd w:color="auto" w:fill="000080" w:val="clear"/>
      <w:suppressAutoHyphens w:val="0"/>
      <w:spacing w:line="1" w:lineRule="atLeast"/>
    </w:pPr>
    <w:rPr>
      <w:rFonts w:ascii="Tahoma" w:cs="Tahoma" w:hAnsi="Tahoma"/>
      <w:lang w:eastAsia="ar-SA" w:val="es-ES"/>
    </w:rPr>
  </w:style>
  <w:style w:type="paragraph" w:styleId="Textodeglobo">
    <w:name w:val="Balloon Text"/>
    <w:basedOn w:val="Normal"/>
    <w:pPr>
      <w:suppressAutoHyphens w:val="0"/>
      <w:spacing w:line="1" w:lineRule="atLeast"/>
    </w:pPr>
    <w:rPr>
      <w:rFonts w:ascii="Tahoma" w:cs="Tahoma" w:hAnsi="Tahoma"/>
      <w:sz w:val="16"/>
      <w:szCs w:val="16"/>
      <w:lang w:eastAsia="ar-SA" w:val="es-ES"/>
    </w:rPr>
  </w:style>
  <w:style w:type="paragraph" w:styleId="Textosinformato">
    <w:name w:val="Plain Text"/>
    <w:basedOn w:val="Normal"/>
    <w:pPr>
      <w:suppressAutoHyphens w:val="0"/>
      <w:spacing w:line="1" w:lineRule="atLeast"/>
    </w:pPr>
    <w:rPr>
      <w:rFonts w:ascii="Courier New" w:hAnsi="Courier New"/>
      <w:lang w:eastAsia="ar-SA" w:val="es-ES"/>
    </w:rPr>
  </w:style>
  <w:style w:type="paragraph" w:styleId="Textoindependiente21" w:customStyle="1">
    <w:name w:val="Texto independiente 21"/>
    <w:basedOn w:val="Normal"/>
    <w:pPr>
      <w:suppressAutoHyphens w:val="0"/>
      <w:spacing w:line="1" w:lineRule="atLeast"/>
      <w:jc w:val="both"/>
    </w:pPr>
    <w:rPr>
      <w:bCs w:val="1"/>
      <w:sz w:val="24"/>
      <w:lang w:eastAsia="ar-SA" w:val="es-ES"/>
    </w:rPr>
  </w:style>
  <w:style w:type="paragraph" w:styleId="Textonotapie">
    <w:name w:val="footnote text"/>
    <w:basedOn w:val="Normal"/>
    <w:pPr>
      <w:suppressAutoHyphens w:val="0"/>
      <w:spacing w:line="1" w:lineRule="atLeast"/>
    </w:pPr>
    <w:rPr>
      <w:lang w:eastAsia="ar-SA" w:val="es-AR"/>
    </w:rPr>
  </w:style>
  <w:style w:type="paragraph" w:styleId="Textoindependiente2">
    <w:name w:val="Body Text 2"/>
    <w:basedOn w:val="Normal"/>
    <w:pPr>
      <w:suppressAutoHyphens w:val="0"/>
      <w:overflowPunct w:val="0"/>
      <w:autoSpaceDE w:val="0"/>
      <w:spacing w:line="1" w:lineRule="atLeast"/>
      <w:jc w:val="both"/>
      <w:textAlignment w:val="baseline"/>
    </w:pPr>
    <w:rPr>
      <w:rFonts w:ascii="AvantGarde Md BT" w:hAnsi="AvantGarde Md BT"/>
      <w:sz w:val="24"/>
      <w:lang w:eastAsia="ar-SA" w:val="es-ES"/>
    </w:rPr>
  </w:style>
  <w:style w:type="paragraph" w:styleId="Sangra2detindependiente1" w:customStyle="1">
    <w:name w:val="Sangría 2 de t. independiente1"/>
    <w:basedOn w:val="Normal"/>
    <w:pPr>
      <w:tabs>
        <w:tab w:val="left" w:pos="-720"/>
      </w:tabs>
      <w:suppressAutoHyphens w:val="0"/>
      <w:spacing w:line="360" w:lineRule="auto"/>
      <w:ind w:left="360" w:firstLine="0"/>
      <w:jc w:val="both"/>
    </w:pPr>
    <w:rPr>
      <w:rFonts w:ascii="Comic Sans MS" w:hAnsi="Comic Sans MS"/>
      <w:spacing w:val="-3"/>
      <w:sz w:val="24"/>
      <w:szCs w:val="24"/>
      <w:lang w:eastAsia="ar-SA" w:val="es-ES"/>
    </w:rPr>
  </w:style>
  <w:style w:type="paragraph" w:styleId="Textoindependiente31" w:customStyle="1">
    <w:name w:val="Texto independiente 31"/>
    <w:basedOn w:val="Normal"/>
    <w:pPr>
      <w:suppressAutoHyphens w:val="0"/>
      <w:spacing w:after="120" w:line="1" w:lineRule="atLeast"/>
    </w:pPr>
    <w:rPr>
      <w:sz w:val="16"/>
      <w:szCs w:val="16"/>
      <w:lang w:eastAsia="ar-SA" w:val="es-ES"/>
    </w:rPr>
  </w:style>
  <w:style w:type="paragraph" w:styleId="Contenidodelatabla" w:customStyle="1">
    <w:name w:val="Contenido de la tabla"/>
    <w:basedOn w:val="Normal"/>
    <w:pPr>
      <w:suppressLineNumbers w:val="1"/>
      <w:suppressAutoHyphens w:val="0"/>
      <w:spacing w:line="1" w:lineRule="atLeast"/>
    </w:pPr>
    <w:rPr>
      <w:lang w:eastAsia="ar-SA" w:val="es-ES"/>
    </w:rPr>
  </w:style>
  <w:style w:type="paragraph" w:styleId="Encabezadodelatabla" w:customStyle="1">
    <w:name w:val="Encabezado de la tabla"/>
    <w:basedOn w:val="Contenidodelatabla"/>
    <w:pPr>
      <w:jc w:val="center"/>
    </w:pPr>
    <w:rPr>
      <w:b w:val="1"/>
      <w:bCs w:val="1"/>
    </w:rPr>
  </w:style>
  <w:style w:type="table" w:styleId="Tablaconcuadrcula">
    <w:name w:val="Table Grid"/>
    <w:basedOn w:val="Tablanormal"/>
    <w:pPr>
      <w:spacing w:line="1" w:lineRule="atLeast"/>
      <w:ind w:left="-1" w:leftChars="-1" w:hanging="1" w:hangingChars="1"/>
      <w:textDirection w:val="btLr"/>
      <w:textAlignment w:val="top"/>
      <w:outlineLvl w:val="0"/>
    </w:pPr>
    <w:rPr>
      <w:position w:val="-1"/>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pPr>
      <w:spacing w:after="100" w:afterAutospacing="1" w:before="100" w:beforeAutospacing="1" w:line="1" w:lineRule="atLeast"/>
    </w:pPr>
    <w:rPr>
      <w:sz w:val="24"/>
      <w:szCs w:val="24"/>
      <w:lang w:val="es-ES"/>
    </w:rPr>
  </w:style>
  <w:style w:type="character" w:styleId="Textoennegrita">
    <w:name w:val="Strong"/>
    <w:rPr>
      <w:b w:val="1"/>
      <w:bCs w:val="1"/>
      <w:w w:val="100"/>
      <w:position w:val="-1"/>
      <w:effect w:val="none"/>
      <w:vertAlign w:val="baseline"/>
      <w:cs w:val="0"/>
      <w:em w:val="none"/>
    </w:rPr>
  </w:style>
  <w:style w:type="character" w:styleId="Hipervnculovisitado">
    <w:name w:val="FollowedHyperlink"/>
    <w:rPr>
      <w:color w:val="800080"/>
      <w:w w:val="100"/>
      <w:position w:val="-1"/>
      <w:u w:val="single"/>
      <w:effect w:val="none"/>
      <w:vertAlign w:val="baseline"/>
      <w:cs w:val="0"/>
      <w:em w:val="none"/>
    </w:rPr>
  </w:style>
  <w:style w:type="paragraph" w:styleId="Prrafodelista">
    <w:name w:val="List Paragraph"/>
    <w:basedOn w:val="Normal"/>
    <w:uiPriority w:val="1"/>
    <w:qFormat w:val="1"/>
    <w:pPr>
      <w:spacing w:after="200" w:line="276" w:lineRule="auto"/>
      <w:ind w:left="720"/>
      <w:contextualSpacing w:val="1"/>
    </w:pPr>
    <w:rPr>
      <w:lang w:eastAsia="en-US" w:val="es-ES"/>
    </w:rPr>
  </w:style>
  <w:style w:type="character" w:styleId="Refdenotaalpie">
    <w:name w:val="footnote reference"/>
    <w:rPr>
      <w:w w:val="100"/>
      <w:position w:val="-1"/>
      <w:effect w:val="none"/>
      <w:vertAlign w:val="superscript"/>
      <w:cs w:val="0"/>
      <w:em w:val="none"/>
    </w:rPr>
  </w:style>
  <w:style w:type="character" w:styleId="EncabezadoCar" w:customStyle="1">
    <w:name w:val="Encabezado Car"/>
    <w:rPr>
      <w:rFonts w:ascii="Verdana" w:hAnsi="Verdana"/>
      <w:w w:val="100"/>
      <w:position w:val="-1"/>
      <w:sz w:val="24"/>
      <w:effect w:val="none"/>
      <w:vertAlign w:val="baseline"/>
      <w:cs w:val="0"/>
      <w:em w:val="none"/>
      <w:lang w:eastAsia="ar-SA" w:val="es-ES"/>
    </w:rPr>
  </w:style>
  <w:style w:type="character" w:styleId="FootnoteCharacters" w:customStyle="1">
    <w:name w:val="Footnote Characters"/>
    <w:rPr>
      <w:w w:val="100"/>
      <w:position w:val="-1"/>
      <w:effect w:val="none"/>
      <w:vertAlign w:val="baseline"/>
      <w:cs w:val="0"/>
      <w:em w:val="none"/>
    </w:rPr>
  </w:style>
  <w:style w:type="paragraph" w:styleId="Cuerpodetexto" w:customStyle="1">
    <w:name w:val="Cuerpo de texto"/>
    <w:pPr>
      <w:widowControl w:val="0"/>
      <w:spacing w:after="140" w:line="288" w:lineRule="auto"/>
      <w:ind w:left="-1" w:leftChars="-1" w:hanging="1" w:hangingChars="1"/>
      <w:textDirection w:val="btLr"/>
      <w:textAlignment w:val="top"/>
      <w:outlineLvl w:val="0"/>
    </w:pPr>
    <w:rPr>
      <w:rFonts w:ascii="Liberation Serif" w:cs="FreeSans" w:eastAsia="Droid Sans Fallback" w:hAnsi="Liberation Serif"/>
      <w:position w:val="-1"/>
      <w:sz w:val="24"/>
      <w:szCs w:val="24"/>
      <w:lang w:bidi="hi-IN" w:eastAsia="zh-CN"/>
    </w:rPr>
  </w:style>
  <w:style w:type="paragraph" w:styleId="Predeterminado" w:customStyle="1">
    <w:name w:val="Predeterminado"/>
    <w:pPr>
      <w:widowControl w:val="0"/>
      <w:tabs>
        <w:tab w:val="left" w:pos="709"/>
      </w:tabs>
      <w:spacing w:line="1" w:lineRule="atLeast"/>
      <w:ind w:left="-1" w:leftChars="-1" w:hanging="1" w:hangingChars="1"/>
      <w:textDirection w:val="btLr"/>
      <w:textAlignment w:val="top"/>
      <w:outlineLvl w:val="0"/>
    </w:pPr>
    <w:rPr>
      <w:rFonts w:ascii="Liberation Serif" w:cs="FreeSans" w:eastAsia="Droid Sans Fallback" w:hAnsi="Liberation Serif"/>
      <w:color w:val="00000a"/>
      <w:position w:val="-1"/>
      <w:sz w:val="24"/>
      <w:szCs w:val="24"/>
      <w:lang w:bidi="hi-IN" w:eastAsia="zh-CN"/>
    </w:rPr>
  </w:style>
  <w:style w:type="character" w:styleId="Destacado" w:customStyle="1">
    <w:name w:val="Destacado"/>
    <w:rPr>
      <w:i w:val="1"/>
      <w:iCs w:val="1"/>
      <w:w w:val="100"/>
      <w:position w:val="-1"/>
      <w:effect w:val="none"/>
      <w:vertAlign w:val="baseline"/>
      <w:cs w:val="0"/>
      <w:em w:val="none"/>
    </w:r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08.0" w:type="dxa"/>
        <w:right w:w="108.0" w:type="dxa"/>
      </w:tblCellMar>
    </w:tblPr>
  </w:style>
  <w:style w:type="table" w:styleId="a0" w:customStyle="1">
    <w:basedOn w:val="TableNormal"/>
    <w:tblPr>
      <w:tblStyleRowBandSize w:val="1"/>
      <w:tblStyleColBandSize w:val="1"/>
      <w:tblCellMar>
        <w:left w:w="108.0" w:type="dxa"/>
        <w:right w:w="108.0" w:type="dxa"/>
      </w:tblCellMar>
    </w:tblPr>
  </w:style>
  <w:style w:type="table" w:styleId="a1" w:customStyle="1">
    <w:basedOn w:val="TableNormal"/>
    <w:tblPr>
      <w:tblStyleRowBandSize w:val="1"/>
      <w:tblStyleColBandSize w:val="1"/>
      <w:tblCellMar>
        <w:left w:w="108.0" w:type="dxa"/>
        <w:right w:w="108.0" w:type="dxa"/>
      </w:tblCellMar>
    </w:tblPr>
  </w:style>
  <w:style w:type="table" w:styleId="a2" w:customStyle="1">
    <w:basedOn w:val="TableNormal"/>
    <w:tblPr>
      <w:tblStyleRowBandSize w:val="1"/>
      <w:tblStyleColBandSize w:val="1"/>
      <w:tblCellMar>
        <w:left w:w="108.0" w:type="dxa"/>
        <w:right w:w="108.0" w:type="dxa"/>
      </w:tblCellMar>
    </w:tblPr>
  </w:style>
  <w:style w:type="table" w:styleId="a3" w:customStyle="1">
    <w:basedOn w:val="TableNormal"/>
    <w:tblPr>
      <w:tblStyleRowBandSize w:val="1"/>
      <w:tblStyleColBandSize w:val="1"/>
      <w:tblCellMar>
        <w:left w:w="108.0" w:type="dxa"/>
        <w:right w:w="108.0" w:type="dxa"/>
      </w:tblCellMar>
    </w:tblPr>
  </w:style>
  <w:style w:type="table" w:styleId="a4" w:customStyle="1">
    <w:basedOn w:val="TableNormal"/>
    <w:tblPr>
      <w:tblStyleRowBandSize w:val="1"/>
      <w:tblStyleColBandSize w:val="1"/>
      <w:tblCellMar>
        <w:left w:w="108.0" w:type="dxa"/>
        <w:right w:w="108.0" w:type="dxa"/>
      </w:tblCellMar>
    </w:tblPr>
  </w:style>
  <w:style w:type="table" w:styleId="a5" w:customStyle="1">
    <w:basedOn w:val="TableNormal"/>
    <w:tblPr>
      <w:tblStyleRowBandSize w:val="1"/>
      <w:tblStyleColBandSize w:val="1"/>
      <w:tblCellMar>
        <w:left w:w="108.0" w:type="dxa"/>
        <w:right w:w="108.0" w:type="dxa"/>
      </w:tblCellMar>
    </w:tblPr>
  </w:style>
  <w:style w:type="table" w:styleId="a6" w:customStyle="1">
    <w:basedOn w:val="TableNormal"/>
    <w:tblPr>
      <w:tblStyleRowBandSize w:val="1"/>
      <w:tblStyleColBandSize w:val="1"/>
      <w:tblCellMar>
        <w:left w:w="108.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drive.google.com/file/d/1aSdllVMpe03kpdy4-4596vB3vpswZyv_/view?usp=sharing" TargetMode="External"/><Relationship Id="rId84" Type="http://schemas.openxmlformats.org/officeDocument/2006/relationships/image" Target="media/image2.png"/><Relationship Id="rId83" Type="http://schemas.openxmlformats.org/officeDocument/2006/relationships/hyperlink" Target="http://www.terras.edu.ar/biblioteca%20(3)" TargetMode="External"/><Relationship Id="rId42" Type="http://schemas.openxmlformats.org/officeDocument/2006/relationships/hyperlink" Target="https://www.youtube.com/watch?v=R7mX4faBfpQ&amp;list=PLwJveSb2FW68SBxefBgQzO1dKhJyC_5An" TargetMode="External"/><Relationship Id="rId86" Type="http://schemas.openxmlformats.org/officeDocument/2006/relationships/footer" Target="footer1.xml"/><Relationship Id="rId41" Type="http://schemas.openxmlformats.org/officeDocument/2006/relationships/hyperlink" Target="https://www.youtube.com/watch?v=R7mX4faBfpQ&amp;list=PLwJveSb2FW68SBxefBgQzO1dKhJyC_5An" TargetMode="External"/><Relationship Id="rId85" Type="http://schemas.openxmlformats.org/officeDocument/2006/relationships/header" Target="header1.xml"/><Relationship Id="rId44" Type="http://schemas.openxmlformats.org/officeDocument/2006/relationships/hyperlink" Target="https://drive.google.com/file/d/1HuE_GeKWRKz48i10W4PG2IxILKEusJw-/view?usp=sharing" TargetMode="External"/><Relationship Id="rId43" Type="http://schemas.openxmlformats.org/officeDocument/2006/relationships/hyperlink" Target="https://docs.google.com/document/d/1x0eTRFkgqWX3n6atwtDT6uAjRZgjL7tiLuVc3iOPcIg/edit?usp=sharing" TargetMode="External"/><Relationship Id="rId46" Type="http://schemas.openxmlformats.org/officeDocument/2006/relationships/hyperlink" Target="https://drive.google.com/file/d/1HuE_GeKWRKz48i10W4PG2IxILKEusJw-/view?usp=sharing" TargetMode="External"/><Relationship Id="rId45" Type="http://schemas.openxmlformats.org/officeDocument/2006/relationships/hyperlink" Target="https://drive.google.com/file/d/1HuE_GeKWRKz48i10W4PG2IxILKEusJw-/view?usp=sharing" TargetMode="External"/><Relationship Id="rId80" Type="http://schemas.openxmlformats.org/officeDocument/2006/relationships/hyperlink" Target="https://drive.google.com/file/d/1eQ-VTZnSlk69BRaXyussKyyLrh33rU_v/view?usp=sharing" TargetMode="External"/><Relationship Id="rId82" Type="http://schemas.openxmlformats.org/officeDocument/2006/relationships/hyperlink" Target="https://drive.google.com/file/d/1CrsTq1xdyJIU3dCHCUWiHS1EHLb9trQd/view?usp=sharing" TargetMode="External"/><Relationship Id="rId81" Type="http://schemas.openxmlformats.org/officeDocument/2006/relationships/hyperlink" Target="https://drive.google.com/file/d/1eQ-VTZnSlk69BRaXyussKyyLrh33rU_v/view?usp=shar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lilith.arroyo@gmail.com" TargetMode="External"/><Relationship Id="rId48" Type="http://schemas.openxmlformats.org/officeDocument/2006/relationships/hyperlink" Target="https://drive.google.com/file/d/1aSdllVMpe03kpdy4-4596vB3vpswZyv_/view?usp=sharing" TargetMode="External"/><Relationship Id="rId47" Type="http://schemas.openxmlformats.org/officeDocument/2006/relationships/hyperlink" Target="https://drive.google.com/file/d/1aSdllVMpe03kpdy4-4596vB3vpswZyv_/view?usp=sharing" TargetMode="External"/><Relationship Id="rId49" Type="http://schemas.openxmlformats.org/officeDocument/2006/relationships/hyperlink" Target="https://drive.google.com/file/d/1aSdllVMpe03kpdy4-4596vB3vpswZyv_/view?usp=sharing"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png"/><Relationship Id="rId73" Type="http://schemas.openxmlformats.org/officeDocument/2006/relationships/hyperlink" Target="https://drive.google.com/file/d/1VVpwL1JrCVBmBptURq5r2ZDpzLkN6YeU/view?usp=sharing" TargetMode="External"/><Relationship Id="rId72" Type="http://schemas.openxmlformats.org/officeDocument/2006/relationships/hyperlink" Target="https://drive.google.com/file/d/1VVpwL1JrCVBmBptURq5r2ZDpzLkN6YeU/view?usp=sharing" TargetMode="External"/><Relationship Id="rId31" Type="http://schemas.openxmlformats.org/officeDocument/2006/relationships/hyperlink" Target="https://drive.google.com/file/d/1QhFJ16Q8HJTfKihIDJR0u8UljvYHLDAU/view?usp=sharing" TargetMode="External"/><Relationship Id="rId75" Type="http://schemas.openxmlformats.org/officeDocument/2006/relationships/hyperlink" Target="http://blogs.crtvg.es/mu/diariocultural/2009/02/04/a-festa-debate-sobre-o-verbo-patriarcal/#_blank" TargetMode="External"/><Relationship Id="rId30" Type="http://schemas.openxmlformats.org/officeDocument/2006/relationships/hyperlink" Target="https://drive.google.com/file/d/1QhFJ16Q8HJTfKihIDJR0u8UljvYHLDAU/view?usp=sharing" TargetMode="External"/><Relationship Id="rId74" Type="http://schemas.openxmlformats.org/officeDocument/2006/relationships/hyperlink" Target="https://drive.google.com/file/d/1VVpwL1JrCVBmBptURq5r2ZDpzLkN6YeU/view?usp=sharing" TargetMode="External"/><Relationship Id="rId33" Type="http://schemas.openxmlformats.org/officeDocument/2006/relationships/hyperlink" Target="https://iniciativapurpura.wordpress.com/2012/07/27/rebatiendo-lo-que-otros-dicen-del-lenguaje-no-sexista/" TargetMode="External"/><Relationship Id="rId77" Type="http://schemas.openxmlformats.org/officeDocument/2006/relationships/hyperlink" Target="http://dsp.facmed.unam.mx/wp-content/uploads/2013/12/3.-Di%CC%81az-B_Cognicion-situada-y-estrategias-para-el-aprendizaje-significativo.pdf" TargetMode="External"/><Relationship Id="rId32" Type="http://schemas.openxmlformats.org/officeDocument/2006/relationships/hyperlink" Target="https://iniciativapurpura.wordpress.com/2012/07/27/rebatiendo-lo-que-otros-dicen-del-lenguaje-no-sexista/" TargetMode="External"/><Relationship Id="rId76" Type="http://schemas.openxmlformats.org/officeDocument/2006/relationships/hyperlink" Target="http://dsp.facmed.unam.mx/wp-content/uploads/2013/12/3.-Di%CC%81az-B_Cognicion-situada-y-estrategias-para-el-aprendizaje-significativo.pdf" TargetMode="External"/><Relationship Id="rId35" Type="http://schemas.openxmlformats.org/officeDocument/2006/relationships/hyperlink" Target="https://drive.google.com/file/d/1v_iUZMVjgoLm8S_pS-BpExFee5nqM0NS/view?usp=sharing" TargetMode="External"/><Relationship Id="rId79" Type="http://schemas.openxmlformats.org/officeDocument/2006/relationships/hyperlink" Target="https://drive.google.com/file/d/1eQ-VTZnSlk69BRaXyussKyyLrh33rU_v/view?usp=sharing" TargetMode="External"/><Relationship Id="rId34" Type="http://schemas.openxmlformats.org/officeDocument/2006/relationships/hyperlink" Target="https://drive.google.com/file/d/1v_iUZMVjgoLm8S_pS-BpExFee5nqM0NS/view?usp=sharing" TargetMode="External"/><Relationship Id="rId78" Type="http://schemas.openxmlformats.org/officeDocument/2006/relationships/hyperlink" Target="http://dsp.facmed.unam.mx/wp-content/uploads/2013/12/3.-Di%CC%81az-B_Cognicion-situada-y-estrategias-para-el-aprendizaje-significativo.pdf" TargetMode="External"/><Relationship Id="rId71" Type="http://schemas.openxmlformats.org/officeDocument/2006/relationships/hyperlink" Target="about:blank" TargetMode="External"/><Relationship Id="rId70" Type="http://schemas.openxmlformats.org/officeDocument/2006/relationships/hyperlink" Target="about:blank" TargetMode="External"/><Relationship Id="rId37" Type="http://schemas.openxmlformats.org/officeDocument/2006/relationships/hyperlink" Target="https://drive.google.com/file/d/1v_iUZMVjgoLm8S_pS-BpExFee5nqM0NS/view?usp=sharing" TargetMode="External"/><Relationship Id="rId36" Type="http://schemas.openxmlformats.org/officeDocument/2006/relationships/hyperlink" Target="https://drive.google.com/file/d/1v_iUZMVjgoLm8S_pS-BpExFee5nqM0NS/view?usp=sharing" TargetMode="External"/><Relationship Id="rId39" Type="http://schemas.openxmlformats.org/officeDocument/2006/relationships/hyperlink" Target="https://drive.google.com/file/d/1aSdllVMpe03kpdy4-4596vB3vpswZyv_/view?usp=sharing" TargetMode="External"/><Relationship Id="rId38" Type="http://schemas.openxmlformats.org/officeDocument/2006/relationships/hyperlink" Target="https://drive.google.com/file/d/1aSdllVMpe03kpdy4-4596vB3vpswZyv_/view?usp=sharing" TargetMode="External"/><Relationship Id="rId62" Type="http://schemas.openxmlformats.org/officeDocument/2006/relationships/hyperlink" Target="https://docs.google.com/document/d/1RyEtjsRpA8-stlXoBSCIj4k_yut_u3dL/edit?usp=sharing&amp;ouid=107245905319617933469&amp;rtpof=true&amp;sd=true" TargetMode="External"/><Relationship Id="rId61" Type="http://schemas.openxmlformats.org/officeDocument/2006/relationships/hyperlink" Target="https://drive.google.com/file/d/14lsRVlbN7kak4BozpH3CfRaeVHXDIXyp/view?usp=sharing" TargetMode="External"/><Relationship Id="rId20" Type="http://schemas.openxmlformats.org/officeDocument/2006/relationships/hyperlink" Target="http://dsp.facmed.unam.mx/wp-content/uploads/2013/12/3.-Di%CC%81az-B_Cognicion-situada-y-estrategias-para-el-aprendizaje-significativo.pdf" TargetMode="External"/><Relationship Id="rId64" Type="http://schemas.openxmlformats.org/officeDocument/2006/relationships/hyperlink" Target="https://drive.google.com/file/d/1cu6lKRvM3BNAEQ_qhOsSrja83rfCfZbJ/view?usp=sharing" TargetMode="External"/><Relationship Id="rId63" Type="http://schemas.openxmlformats.org/officeDocument/2006/relationships/hyperlink" Target="https://docs.google.com/document/d/1RyEtjsRpA8-stlXoBSCIj4k_yut_u3dL/edit?usp=sharing&amp;ouid=107245905319617933469&amp;rtpof=true&amp;sd=true" TargetMode="External"/><Relationship Id="rId22" Type="http://schemas.openxmlformats.org/officeDocument/2006/relationships/hyperlink" Target="https://drive.google.com/file/d/1aKE39SNRLx2sRCq6a-6dXPgEq1sPzjbM/view?usp=sharing" TargetMode="External"/><Relationship Id="rId66" Type="http://schemas.openxmlformats.org/officeDocument/2006/relationships/hyperlink" Target="https://drive.google.com/file/d/1P04gvxg7o9ndsLrUhbc6P2ABSb7zHV4q/view?usp=sharing" TargetMode="External"/><Relationship Id="rId21" Type="http://schemas.openxmlformats.org/officeDocument/2006/relationships/hyperlink" Target="http://dsp.facmed.unam.mx/wp-content/uploads/2013/12/3.-Di%CC%81az-B_Cognicion-situada-y-estrategias-para-el-aprendizaje-significativo.pdf" TargetMode="External"/><Relationship Id="rId65" Type="http://schemas.openxmlformats.org/officeDocument/2006/relationships/hyperlink" Target="https://drive.google.com/file/d/1wgIm2GBBuC6cpnd5jFMoE07yjTWk0x0K/view?usp=sharing" TargetMode="External"/><Relationship Id="rId24" Type="http://schemas.openxmlformats.org/officeDocument/2006/relationships/hyperlink" Target="https://drive.google.com/file/d/1aKE39SNRLx2sRCq6a-6dXPgEq1sPzjbM/view?usp=sharing" TargetMode="External"/><Relationship Id="rId68" Type="http://schemas.openxmlformats.org/officeDocument/2006/relationships/hyperlink" Target="about:blank" TargetMode="External"/><Relationship Id="rId23" Type="http://schemas.openxmlformats.org/officeDocument/2006/relationships/hyperlink" Target="https://drive.google.com/file/d/1aKE39SNRLx2sRCq6a-6dXPgEq1sPzjbM/view?usp=sharing" TargetMode="External"/><Relationship Id="rId67" Type="http://schemas.openxmlformats.org/officeDocument/2006/relationships/hyperlink" Target="about:blank" TargetMode="External"/><Relationship Id="rId60" Type="http://schemas.openxmlformats.org/officeDocument/2006/relationships/hyperlink" Target="https://drive.google.com/file/d/14lsRVlbN7kak4BozpH3CfRaeVHXDIXyp/view?usp=sharing" TargetMode="External"/><Relationship Id="rId26" Type="http://schemas.openxmlformats.org/officeDocument/2006/relationships/hyperlink" Target="https://drive.google.com/file/d/1aKE39SNRLx2sRCq6a-6dXPgEq1sPzjbM/view?usp=sharing" TargetMode="External"/><Relationship Id="rId25" Type="http://schemas.openxmlformats.org/officeDocument/2006/relationships/hyperlink" Target="https://drive.google.com/file/d/1aKE39SNRLx2sRCq6a-6dXPgEq1sPzjbM/view?usp=sharing" TargetMode="External"/><Relationship Id="rId69" Type="http://schemas.openxmlformats.org/officeDocument/2006/relationships/hyperlink" Target="about:blank" TargetMode="External"/><Relationship Id="rId28" Type="http://schemas.openxmlformats.org/officeDocument/2006/relationships/hyperlink" Target="https://drive.google.com/drive/folders/1HtpOubTcPQcXS__36TMrQ0p67VkCmSBa?usp=drive_link" TargetMode="External"/><Relationship Id="rId27" Type="http://schemas.openxmlformats.org/officeDocument/2006/relationships/hyperlink" Target="https://drive.google.com/file/d/1aKE39SNRLx2sRCq6a-6dXPgEq1sPzjbM/view?usp=sharing" TargetMode="External"/><Relationship Id="rId29" Type="http://schemas.openxmlformats.org/officeDocument/2006/relationships/hyperlink" Target="https://docs.google.com/document/d/19L3r63KWDlA00Mpupm5lDXSensIGJblQ/edit?usp=sharing&amp;ouid=107245905319617933469&amp;rtpof=true&amp;sd=true" TargetMode="External"/><Relationship Id="rId51" Type="http://schemas.openxmlformats.org/officeDocument/2006/relationships/hyperlink" Target="https://drive.google.com/file/d/1KWorBdBHwvsKZmiK9S4SY_naoZ5oAk2s/view?usp=sharing" TargetMode="External"/><Relationship Id="rId50" Type="http://schemas.openxmlformats.org/officeDocument/2006/relationships/hyperlink" Target="https://drive.google.com/file/d/11eJzLGJRJrTsKib0-12CtOQtG0TsOGUh/view?usp=sharing" TargetMode="External"/><Relationship Id="rId53" Type="http://schemas.openxmlformats.org/officeDocument/2006/relationships/hyperlink" Target="https://drive.google.com/file/d/1KWorBdBHwvsKZmiK9S4SY_naoZ5oAk2s/view?usp=sharing" TargetMode="External"/><Relationship Id="rId52" Type="http://schemas.openxmlformats.org/officeDocument/2006/relationships/hyperlink" Target="https://drive.google.com/file/d/1KWorBdBHwvsKZmiK9S4SY_naoZ5oAk2s/view?usp=sharing" TargetMode="External"/><Relationship Id="rId11" Type="http://schemas.openxmlformats.org/officeDocument/2006/relationships/image" Target="media/image3.png"/><Relationship Id="rId55" Type="http://schemas.openxmlformats.org/officeDocument/2006/relationships/hyperlink" Target="https://drive.google.com/file/d/1eQ-VTZnSlk69BRaXyussKyyLrh33rU_v/view?usp=sharing" TargetMode="External"/><Relationship Id="rId10" Type="http://schemas.openxmlformats.org/officeDocument/2006/relationships/hyperlink" Target="mailto:anahimosconi@gmail.com" TargetMode="External"/><Relationship Id="rId54" Type="http://schemas.openxmlformats.org/officeDocument/2006/relationships/hyperlink" Target="https://drive.google.com/file/d/1eQ-VTZnSlk69BRaXyussKyyLrh33rU_v/view?usp=sharing" TargetMode="External"/><Relationship Id="rId13" Type="http://schemas.openxmlformats.org/officeDocument/2006/relationships/hyperlink" Target="https://www.bing.com/videos/search?q=entre+muros+laurent&amp;&amp;view=detail&amp;mid=2D0F36342C7C6A06A7402D0F36342C7C6A06A740&amp;&amp;FORM=VRDGAR&amp;ru=%2Fvideos%2Fsearch%3Fq%3Dentre%2Bmuros%2Blaurent%26FORM%3DHDRSC4" TargetMode="External"/><Relationship Id="rId57" Type="http://schemas.openxmlformats.org/officeDocument/2006/relationships/hyperlink" Target="https://buenaslenguas803.blogspot.com/" TargetMode="External"/><Relationship Id="rId12" Type="http://schemas.openxmlformats.org/officeDocument/2006/relationships/hyperlink" Target="https://drive.google.com/file/d/1ib-TA0KiU5FBIi1JQj4M8LPIunUHbStz/view?usp=sharing" TargetMode="External"/><Relationship Id="rId56" Type="http://schemas.openxmlformats.org/officeDocument/2006/relationships/hyperlink" Target="https://drive.google.com/file/d/1eQ-VTZnSlk69BRaXyussKyyLrh33rU_v/view?usp=sharing" TargetMode="External"/><Relationship Id="rId15" Type="http://schemas.openxmlformats.org/officeDocument/2006/relationships/hyperlink" Target="https://www.youtube.com/watch?v=G7AER_Qj_f0" TargetMode="External"/><Relationship Id="rId59" Type="http://schemas.openxmlformats.org/officeDocument/2006/relationships/hyperlink" Target="https://drive.google.com/file/d/14lsRVlbN7kak4BozpH3CfRaeVHXDIXyp/view?usp=sharing" TargetMode="External"/><Relationship Id="rId14" Type="http://schemas.openxmlformats.org/officeDocument/2006/relationships/hyperlink" Target="https://www.youtube.com/watch?v=KuuiK3FHqKk" TargetMode="External"/><Relationship Id="rId58" Type="http://schemas.openxmlformats.org/officeDocument/2006/relationships/hyperlink" Target="https://drive.google.com/file/d/1CrsTq1xdyJIU3dCHCUWiHS1EHLb9trQd/view?usp=sharing" TargetMode="External"/><Relationship Id="rId17" Type="http://schemas.openxmlformats.org/officeDocument/2006/relationships/hyperlink" Target="https://www.bing.com/videos/search?q=charlas+tdx+discapacidad&amp;view=detail&amp;mid=22D65B515E4C8142468F22D65B515E4C8142468F&amp;FORM=VIRE" TargetMode="External"/><Relationship Id="rId16" Type="http://schemas.openxmlformats.org/officeDocument/2006/relationships/hyperlink" Target="https://drive.google.com/file/d/1ye9nfpONJddUVWdO1uU0BY60g-QTPCCa/view?usp=sharing" TargetMode="External"/><Relationship Id="rId19" Type="http://schemas.openxmlformats.org/officeDocument/2006/relationships/hyperlink" Target="http://dsp.facmed.unam.mx/wp-content/uploads/2013/12/3.-Di%CC%81az-B_Cognicion-situada-y-estrategias-para-el-aprendizaje-significativo.pdf" TargetMode="External"/><Relationship Id="rId18" Type="http://schemas.openxmlformats.org/officeDocument/2006/relationships/hyperlink" Target="https://www.youtube.com/watch?v=g6zBmBUOMhY"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nGojsndNj9+yUFKrypDEPKqyUHw==">CgMxLjAyCWguMzBqMHpsbDgAciExd3NmRXRFUllVZmxyMDcxVDlxcm1lQ1c5M29IVUZKaEw=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2021-05-03T00:29:00Z</dcterms:created>
  <dc:creator>Sergio Merino</dc:creator>
</cp:coreProperties>
</file>