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FF09" w14:textId="77777777" w:rsidR="005C2789" w:rsidRDefault="004934DF">
      <w:pPr>
        <w:ind w:hanging="2"/>
        <w:rPr>
          <w:rFonts w:ascii="Arial" w:eastAsia="Arial" w:hAnsi="Arial" w:cs="Arial"/>
          <w:sz w:val="18"/>
          <w:szCs w:val="18"/>
        </w:rPr>
      </w:pPr>
      <w:r>
        <w:rPr>
          <w:rFonts w:ascii="Arial" w:eastAsia="Arial" w:hAnsi="Arial" w:cs="Arial"/>
          <w:b/>
          <w:sz w:val="18"/>
          <w:szCs w:val="18"/>
        </w:rPr>
        <w:t>Dirección General de Educación Superior</w:t>
      </w:r>
      <w:r>
        <w:rPr>
          <w:noProof/>
        </w:rPr>
        <w:drawing>
          <wp:anchor distT="0" distB="0" distL="114300" distR="114300" simplePos="0" relativeHeight="251658240" behindDoc="0" locked="0" layoutInCell="1" hidden="0" allowOverlap="1" wp14:anchorId="291C12E2" wp14:editId="350D2804">
            <wp:simplePos x="0" y="0"/>
            <wp:positionH relativeFrom="column">
              <wp:posOffset>2824480</wp:posOffset>
            </wp:positionH>
            <wp:positionV relativeFrom="paragraph">
              <wp:posOffset>55880</wp:posOffset>
            </wp:positionV>
            <wp:extent cx="1684020" cy="293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84020" cy="2933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4C4F8F8" wp14:editId="239021EE">
            <wp:simplePos x="0" y="0"/>
            <wp:positionH relativeFrom="column">
              <wp:posOffset>4699000</wp:posOffset>
            </wp:positionH>
            <wp:positionV relativeFrom="paragraph">
              <wp:posOffset>-58416</wp:posOffset>
            </wp:positionV>
            <wp:extent cx="621030" cy="40767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21030" cy="407670"/>
                    </a:xfrm>
                    <a:prstGeom prst="rect">
                      <a:avLst/>
                    </a:prstGeom>
                    <a:ln/>
                  </pic:spPr>
                </pic:pic>
              </a:graphicData>
            </a:graphic>
          </wp:anchor>
        </w:drawing>
      </w:r>
    </w:p>
    <w:p w14:paraId="75A6CA58" w14:textId="77777777" w:rsidR="005C2789" w:rsidRDefault="004934DF">
      <w:pPr>
        <w:ind w:hanging="2"/>
        <w:rPr>
          <w:rFonts w:ascii="Arial" w:eastAsia="Arial" w:hAnsi="Arial" w:cs="Arial"/>
          <w:sz w:val="18"/>
          <w:szCs w:val="18"/>
        </w:rPr>
      </w:pPr>
      <w:r>
        <w:rPr>
          <w:rFonts w:ascii="Arial" w:eastAsia="Arial" w:hAnsi="Arial" w:cs="Arial"/>
          <w:b/>
          <w:sz w:val="18"/>
          <w:szCs w:val="18"/>
        </w:rPr>
        <w:t xml:space="preserve">Instituto Superior de Formación Docente </w:t>
      </w:r>
      <w:proofErr w:type="spellStart"/>
      <w:r>
        <w:rPr>
          <w:rFonts w:ascii="Arial" w:eastAsia="Arial" w:hAnsi="Arial" w:cs="Arial"/>
          <w:b/>
          <w:sz w:val="18"/>
          <w:szCs w:val="18"/>
        </w:rPr>
        <w:t>N°</w:t>
      </w:r>
      <w:proofErr w:type="spellEnd"/>
      <w:r>
        <w:rPr>
          <w:rFonts w:ascii="Arial" w:eastAsia="Arial" w:hAnsi="Arial" w:cs="Arial"/>
          <w:b/>
          <w:sz w:val="18"/>
          <w:szCs w:val="18"/>
        </w:rPr>
        <w:t xml:space="preserve"> 803</w:t>
      </w:r>
    </w:p>
    <w:p w14:paraId="1AAD7627" w14:textId="77777777" w:rsidR="005C2789" w:rsidRDefault="004934DF">
      <w:pPr>
        <w:pBdr>
          <w:bottom w:val="single" w:sz="4" w:space="1" w:color="000000"/>
        </w:pBdr>
        <w:ind w:hanging="2"/>
      </w:pPr>
      <w:r>
        <w:rPr>
          <w:rFonts w:ascii="Arial" w:eastAsia="Arial" w:hAnsi="Arial" w:cs="Arial"/>
          <w:b/>
          <w:sz w:val="18"/>
          <w:szCs w:val="18"/>
        </w:rPr>
        <w:t>Puerto Madryn</w:t>
      </w:r>
    </w:p>
    <w:p w14:paraId="0B9A641A" w14:textId="77777777" w:rsidR="005C2789" w:rsidRDefault="005C2789">
      <w:pPr>
        <w:tabs>
          <w:tab w:val="left" w:pos="675"/>
        </w:tabs>
        <w:ind w:hanging="2"/>
        <w:rPr>
          <w:rFonts w:ascii="Arial" w:eastAsia="Arial" w:hAnsi="Arial" w:cs="Arial"/>
          <w:sz w:val="24"/>
          <w:szCs w:val="24"/>
        </w:rPr>
      </w:pPr>
    </w:p>
    <w:p w14:paraId="3CFEFA2F" w14:textId="77777777" w:rsidR="005C2789" w:rsidRDefault="004934DF">
      <w:pPr>
        <w:shd w:val="clear" w:color="auto" w:fill="0D0D0D"/>
        <w:ind w:hanging="2"/>
        <w:jc w:val="center"/>
        <w:rPr>
          <w:rFonts w:ascii="Arial" w:eastAsia="Arial" w:hAnsi="Arial" w:cs="Arial"/>
          <w:color w:val="FFFFFF"/>
          <w:sz w:val="24"/>
          <w:szCs w:val="24"/>
        </w:rPr>
      </w:pPr>
      <w:r>
        <w:rPr>
          <w:rFonts w:ascii="Arial" w:eastAsia="Arial" w:hAnsi="Arial" w:cs="Arial"/>
          <w:b/>
          <w:color w:val="FFFFFF"/>
          <w:sz w:val="24"/>
          <w:szCs w:val="24"/>
        </w:rPr>
        <w:t>PROGRAMA</w:t>
      </w:r>
      <w:r>
        <w:rPr>
          <w:rFonts w:ascii="Arial" w:eastAsia="Arial" w:hAnsi="Arial" w:cs="Arial"/>
          <w:color w:val="FFFFFF"/>
          <w:sz w:val="24"/>
          <w:szCs w:val="24"/>
        </w:rPr>
        <w:t xml:space="preserve"> </w:t>
      </w:r>
      <w:r>
        <w:rPr>
          <w:rFonts w:ascii="Arial" w:eastAsia="Arial" w:hAnsi="Arial" w:cs="Arial"/>
          <w:b/>
          <w:color w:val="FFFFFF"/>
          <w:sz w:val="24"/>
          <w:szCs w:val="24"/>
        </w:rPr>
        <w:t>2022</w:t>
      </w:r>
    </w:p>
    <w:p w14:paraId="1CD0B485" w14:textId="77777777" w:rsidR="005C2789" w:rsidRDefault="004934DF">
      <w:pPr>
        <w:ind w:hanging="2"/>
        <w:rPr>
          <w:rFonts w:ascii="Arial" w:eastAsia="Arial" w:hAnsi="Arial" w:cs="Arial"/>
        </w:rPr>
      </w:pPr>
      <w:r>
        <w:rPr>
          <w:rFonts w:ascii="Arial" w:eastAsia="Arial" w:hAnsi="Arial" w:cs="Arial"/>
          <w:b/>
        </w:rPr>
        <w:t>Nombre del Espacio Curricular</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C2789" w14:paraId="4E87B019" w14:textId="77777777">
        <w:tc>
          <w:tcPr>
            <w:tcW w:w="9209" w:type="dxa"/>
          </w:tcPr>
          <w:p w14:paraId="0DAA04D2" w14:textId="77777777" w:rsidR="005C2789" w:rsidRDefault="004934DF">
            <w:pPr>
              <w:ind w:hanging="2"/>
              <w:rPr>
                <w:rFonts w:ascii="Arial" w:eastAsia="Arial" w:hAnsi="Arial" w:cs="Arial"/>
              </w:rPr>
            </w:pPr>
            <w:r>
              <w:rPr>
                <w:sz w:val="24"/>
                <w:szCs w:val="24"/>
              </w:rPr>
              <w:t>Didáctica de la Lengua y la Literatura II</w:t>
            </w:r>
          </w:p>
        </w:tc>
      </w:tr>
    </w:tbl>
    <w:p w14:paraId="467B97AF" w14:textId="77777777" w:rsidR="005C2789" w:rsidRDefault="004934DF">
      <w:pPr>
        <w:ind w:hanging="2"/>
        <w:rPr>
          <w:rFonts w:ascii="Arial" w:eastAsia="Arial" w:hAnsi="Arial" w:cs="Arial"/>
        </w:rPr>
      </w:pPr>
      <w:r>
        <w:rPr>
          <w:rFonts w:ascii="Arial" w:eastAsia="Arial" w:hAnsi="Arial" w:cs="Arial"/>
        </w:rPr>
        <w:t xml:space="preserve">                               </w:t>
      </w:r>
    </w:p>
    <w:p w14:paraId="0E76DDEF" w14:textId="77777777" w:rsidR="005C2789" w:rsidRDefault="004934DF">
      <w:pPr>
        <w:ind w:firstLine="0"/>
        <w:rPr>
          <w:rFonts w:ascii="Arial" w:eastAsia="Arial" w:hAnsi="Arial" w:cs="Arial"/>
        </w:rPr>
      </w:pPr>
      <w:r>
        <w:rPr>
          <w:rFonts w:ascii="Arial" w:eastAsia="Arial" w:hAnsi="Arial" w:cs="Arial"/>
          <w:b/>
        </w:rPr>
        <w:t>Carrera y Resolución</w:t>
      </w: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C2789" w14:paraId="2DCD0028" w14:textId="77777777">
        <w:tc>
          <w:tcPr>
            <w:tcW w:w="9209" w:type="dxa"/>
          </w:tcPr>
          <w:p w14:paraId="012CC6A3" w14:textId="43516D3F" w:rsidR="005C2789" w:rsidRDefault="004934DF">
            <w:pPr>
              <w:ind w:hanging="2"/>
              <w:rPr>
                <w:rFonts w:ascii="Arial" w:eastAsia="Arial" w:hAnsi="Arial" w:cs="Arial"/>
              </w:rPr>
            </w:pPr>
            <w:r>
              <w:rPr>
                <w:sz w:val="24"/>
                <w:szCs w:val="24"/>
              </w:rPr>
              <w:t xml:space="preserve">Profesorado de Educación Secundaria de Lengua y Literatura- Resolución </w:t>
            </w:r>
            <w:r w:rsidR="00014187">
              <w:rPr>
                <w:sz w:val="24"/>
                <w:szCs w:val="24"/>
              </w:rPr>
              <w:t>536</w:t>
            </w:r>
            <w:r>
              <w:rPr>
                <w:sz w:val="24"/>
                <w:szCs w:val="24"/>
              </w:rPr>
              <w:t>/1</w:t>
            </w:r>
            <w:r w:rsidR="00014187">
              <w:rPr>
                <w:sz w:val="24"/>
                <w:szCs w:val="24"/>
              </w:rPr>
              <w:t>9</w:t>
            </w:r>
          </w:p>
        </w:tc>
      </w:tr>
    </w:tbl>
    <w:p w14:paraId="2C8BC711" w14:textId="77777777" w:rsidR="005C2789" w:rsidRDefault="005C2789">
      <w:pPr>
        <w:ind w:hanging="2"/>
        <w:rPr>
          <w:rFonts w:ascii="Arial" w:eastAsia="Arial" w:hAnsi="Arial" w:cs="Arial"/>
        </w:rPr>
      </w:pPr>
    </w:p>
    <w:p w14:paraId="09608F90" w14:textId="77777777" w:rsidR="005C2789" w:rsidRDefault="004934DF">
      <w:pPr>
        <w:ind w:hanging="2"/>
      </w:pPr>
      <w:r>
        <w:rPr>
          <w:rFonts w:ascii="Arial" w:eastAsia="Arial" w:hAnsi="Arial" w:cs="Arial"/>
          <w:b/>
        </w:rPr>
        <w:t>Modalidad (Asignatura, Espacio Abierto, Módulo, Seminario, Taller)</w:t>
      </w:r>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C2789" w14:paraId="659BCCD5" w14:textId="77777777">
        <w:tc>
          <w:tcPr>
            <w:tcW w:w="9209" w:type="dxa"/>
          </w:tcPr>
          <w:p w14:paraId="587041DE" w14:textId="77777777" w:rsidR="005C2789" w:rsidRDefault="004934DF">
            <w:pPr>
              <w:ind w:hanging="2"/>
            </w:pPr>
            <w:r>
              <w:rPr>
                <w:sz w:val="24"/>
                <w:szCs w:val="24"/>
              </w:rPr>
              <w:t>Asignatura Anual</w:t>
            </w:r>
          </w:p>
        </w:tc>
      </w:tr>
    </w:tbl>
    <w:p w14:paraId="250DEE2F" w14:textId="77777777" w:rsidR="005C2789" w:rsidRDefault="004934DF">
      <w:pPr>
        <w:ind w:hanging="2"/>
        <w:rPr>
          <w:rFonts w:ascii="Arial" w:eastAsia="Arial" w:hAnsi="Arial" w:cs="Arial"/>
        </w:rPr>
      </w:pPr>
      <w:r>
        <w:rPr>
          <w:rFonts w:ascii="Arial" w:eastAsia="Arial" w:hAnsi="Arial" w:cs="Arial"/>
          <w:b/>
        </w:rPr>
        <w:t>Año del Espacio Curricular</w:t>
      </w:r>
    </w:p>
    <w:tbl>
      <w:tblPr>
        <w:tblStyle w:val="a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C2789" w14:paraId="535E48ED" w14:textId="77777777">
        <w:tc>
          <w:tcPr>
            <w:tcW w:w="9209" w:type="dxa"/>
          </w:tcPr>
          <w:p w14:paraId="22773CA5" w14:textId="77777777" w:rsidR="005C2789" w:rsidRDefault="004934DF">
            <w:pPr>
              <w:ind w:hanging="2"/>
            </w:pPr>
            <w:r>
              <w:t>3er</w:t>
            </w:r>
            <w:r>
              <w:rPr>
                <w:sz w:val="24"/>
                <w:szCs w:val="24"/>
              </w:rPr>
              <w:t xml:space="preserve"> Año</w:t>
            </w:r>
          </w:p>
        </w:tc>
      </w:tr>
    </w:tbl>
    <w:p w14:paraId="632094C5" w14:textId="77777777" w:rsidR="005C2789" w:rsidRDefault="004934DF">
      <w:pPr>
        <w:ind w:hanging="2"/>
        <w:rPr>
          <w:rFonts w:ascii="Arial" w:eastAsia="Arial" w:hAnsi="Arial" w:cs="Arial"/>
        </w:rPr>
      </w:pPr>
      <w:r>
        <w:rPr>
          <w:rFonts w:ascii="Arial" w:eastAsia="Arial" w:hAnsi="Arial" w:cs="Arial"/>
          <w:b/>
        </w:rPr>
        <w:t>Equipo Docente</w:t>
      </w: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C2789" w14:paraId="15C5CCAA" w14:textId="77777777">
        <w:tc>
          <w:tcPr>
            <w:tcW w:w="9209" w:type="dxa"/>
          </w:tcPr>
          <w:p w14:paraId="73F84040" w14:textId="77777777" w:rsidR="005C2789" w:rsidRDefault="004934DF">
            <w:pPr>
              <w:ind w:hanging="2"/>
            </w:pPr>
            <w:r>
              <w:rPr>
                <w:sz w:val="24"/>
                <w:szCs w:val="24"/>
              </w:rPr>
              <w:t>Arroyo, Liliana – Mosconi, Anahí</w:t>
            </w:r>
          </w:p>
        </w:tc>
      </w:tr>
    </w:tbl>
    <w:p w14:paraId="60496182" w14:textId="77777777" w:rsidR="005C2789" w:rsidRDefault="004934DF">
      <w:pPr>
        <w:ind w:hanging="2"/>
        <w:rPr>
          <w:rFonts w:ascii="Arial" w:eastAsia="Arial" w:hAnsi="Arial" w:cs="Arial"/>
        </w:rPr>
      </w:pPr>
      <w:r>
        <w:rPr>
          <w:rFonts w:ascii="Arial" w:eastAsia="Arial" w:hAnsi="Arial" w:cs="Arial"/>
          <w:b/>
        </w:rPr>
        <w:t>Contacto (celular/mail)</w:t>
      </w:r>
    </w:p>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C2789" w14:paraId="01B3B030" w14:textId="77777777">
        <w:tc>
          <w:tcPr>
            <w:tcW w:w="9209" w:type="dxa"/>
          </w:tcPr>
          <w:p w14:paraId="7A2EAA90" w14:textId="77777777" w:rsidR="005C2789" w:rsidRDefault="004934DF">
            <w:pPr>
              <w:ind w:hanging="2"/>
              <w:rPr>
                <w:rFonts w:ascii="Arial" w:eastAsia="Arial" w:hAnsi="Arial" w:cs="Arial"/>
                <w:b/>
              </w:rPr>
            </w:pPr>
            <w:hyperlink r:id="rId9">
              <w:r>
                <w:rPr>
                  <w:rFonts w:ascii="Arial" w:eastAsia="Arial" w:hAnsi="Arial" w:cs="Arial"/>
                  <w:b/>
                  <w:color w:val="0000FF"/>
                  <w:u w:val="single"/>
                </w:rPr>
                <w:t>lilith.arroyo@gmail.com</w:t>
              </w:r>
            </w:hyperlink>
            <w:r>
              <w:rPr>
                <w:rFonts w:ascii="Arial" w:eastAsia="Arial" w:hAnsi="Arial" w:cs="Arial"/>
                <w:b/>
              </w:rPr>
              <w:t xml:space="preserve"> </w:t>
            </w:r>
          </w:p>
          <w:p w14:paraId="6B525D8E" w14:textId="77777777" w:rsidR="005C2789" w:rsidRDefault="004934DF">
            <w:pPr>
              <w:ind w:hanging="2"/>
              <w:rPr>
                <w:rFonts w:ascii="Arial" w:eastAsia="Arial" w:hAnsi="Arial" w:cs="Arial"/>
                <w:b/>
              </w:rPr>
            </w:pPr>
            <w:hyperlink r:id="rId10">
              <w:r>
                <w:rPr>
                  <w:rFonts w:ascii="Arial" w:eastAsia="Arial" w:hAnsi="Arial" w:cs="Arial"/>
                  <w:b/>
                  <w:color w:val="0000FF"/>
                  <w:u w:val="single"/>
                </w:rPr>
                <w:t>mosconianahí@gmail.com</w:t>
              </w:r>
            </w:hyperlink>
          </w:p>
          <w:p w14:paraId="51DC0B8B" w14:textId="77777777" w:rsidR="005C2789" w:rsidRDefault="005C2789">
            <w:pPr>
              <w:ind w:hanging="2"/>
              <w:rPr>
                <w:rFonts w:ascii="Arial" w:eastAsia="Arial" w:hAnsi="Arial" w:cs="Arial"/>
                <w:u w:val="single"/>
              </w:rPr>
            </w:pPr>
          </w:p>
        </w:tc>
      </w:tr>
    </w:tbl>
    <w:p w14:paraId="657AC8FF" w14:textId="77777777" w:rsidR="005C2789" w:rsidRDefault="004934DF">
      <w:pPr>
        <w:shd w:val="clear" w:color="auto" w:fill="000000"/>
        <w:ind w:hanging="2"/>
        <w:rPr>
          <w:rFonts w:ascii="Arial" w:eastAsia="Arial" w:hAnsi="Arial" w:cs="Arial"/>
          <w:color w:val="FFFFFF"/>
        </w:rPr>
      </w:pPr>
      <w:r>
        <w:rPr>
          <w:rFonts w:ascii="Arial" w:eastAsia="Arial" w:hAnsi="Arial" w:cs="Arial"/>
          <w:b/>
          <w:color w:val="FFFFFF"/>
        </w:rPr>
        <w:t xml:space="preserve"> 1. FUNDAMENTACIÓN</w:t>
      </w:r>
    </w:p>
    <w:p w14:paraId="327DDB3F" w14:textId="77777777" w:rsidR="005C2789" w:rsidRDefault="005C2789">
      <w:pPr>
        <w:widowControl w:val="0"/>
        <w:spacing w:after="140" w:line="288" w:lineRule="auto"/>
        <w:ind w:hanging="2"/>
        <w:jc w:val="both"/>
        <w:rPr>
          <w:rFonts w:ascii="Liberation Serif" w:eastAsia="Liberation Serif" w:hAnsi="Liberation Serif" w:cs="Liberation Serif"/>
          <w:sz w:val="24"/>
          <w:szCs w:val="24"/>
        </w:rPr>
      </w:pPr>
    </w:p>
    <w:p w14:paraId="2150CCFD" w14:textId="77777777" w:rsidR="005C2789" w:rsidRDefault="004934DF">
      <w:pPr>
        <w:widowControl w:val="0"/>
        <w:spacing w:after="140" w:line="288" w:lineRule="auto"/>
        <w:ind w:hanging="2"/>
        <w:jc w:val="right"/>
        <w:rPr>
          <w:rFonts w:ascii="Liberation Serif" w:eastAsia="Liberation Serif" w:hAnsi="Liberation Serif" w:cs="Liberation Serif"/>
          <w:i/>
          <w:sz w:val="18"/>
          <w:szCs w:val="18"/>
        </w:rPr>
      </w:pPr>
      <w:r>
        <w:rPr>
          <w:rFonts w:ascii="Liberation Serif" w:eastAsia="Liberation Serif" w:hAnsi="Liberation Serif" w:cs="Liberation Serif"/>
          <w:i/>
          <w:sz w:val="18"/>
          <w:szCs w:val="18"/>
        </w:rPr>
        <w:t>“El autor más que un dios o un demiurgo, es un lugar, explica Barthes, donde se cruza un complejo sistema de citas y referencias; lugar en el que el trabajo de escritura busca, organiza, anuda y desanuda, algo de lo que antes fue dicho. Si la escritura, en</w:t>
      </w:r>
      <w:r>
        <w:rPr>
          <w:rFonts w:ascii="Liberation Serif" w:eastAsia="Liberation Serif" w:hAnsi="Liberation Serif" w:cs="Liberation Serif"/>
          <w:i/>
          <w:sz w:val="18"/>
          <w:szCs w:val="18"/>
        </w:rPr>
        <w:t xml:space="preserve"> tanto composición a partir de otros textos, canaliza, la lectura, ese “texto que escribimos en nuestro propio interior cuando leemos”, dispersa, disemina.” (Claudia López)</w:t>
      </w:r>
    </w:p>
    <w:p w14:paraId="33D4DC3B" w14:textId="77777777" w:rsidR="005C2789" w:rsidRDefault="005C2789">
      <w:pPr>
        <w:widowControl w:val="0"/>
        <w:spacing w:after="140" w:line="288" w:lineRule="auto"/>
        <w:ind w:hanging="2"/>
        <w:jc w:val="both"/>
        <w:rPr>
          <w:rFonts w:ascii="Liberation Serif" w:eastAsia="Liberation Serif" w:hAnsi="Liberation Serif" w:cs="Liberation Serif"/>
          <w:sz w:val="24"/>
          <w:szCs w:val="24"/>
        </w:rPr>
      </w:pPr>
    </w:p>
    <w:p w14:paraId="08118081" w14:textId="77777777" w:rsidR="005C2789" w:rsidRDefault="004934DF">
      <w:pPr>
        <w:widowControl w:val="0"/>
        <w:spacing w:after="140" w:line="288" w:lineRule="auto"/>
        <w:ind w:hanging="2"/>
        <w:jc w:val="both"/>
        <w:rPr>
          <w:rFonts w:ascii="Arial" w:eastAsia="Arial" w:hAnsi="Arial" w:cs="Arial"/>
        </w:rPr>
      </w:pPr>
      <w:r>
        <w:rPr>
          <w:rFonts w:ascii="Arial" w:eastAsia="Arial" w:hAnsi="Arial" w:cs="Arial"/>
        </w:rPr>
        <w:t xml:space="preserve">La narración, la escritura, la lectura en su cualidad creativa de mundos posibles </w:t>
      </w:r>
      <w:r>
        <w:rPr>
          <w:rFonts w:ascii="Arial" w:eastAsia="Arial" w:hAnsi="Arial" w:cs="Arial"/>
        </w:rPr>
        <w:t xml:space="preserve">ocupan en nuestra propuesta pedagógica un lugar, un tiempo-espacio, que configura el vaivén de las reflexiones teóricas que se entretejen en las Didácticas de la Lengua y la Literatura: de lo interno hacia lo institucional y viceversa. </w:t>
      </w:r>
    </w:p>
    <w:p w14:paraId="227B89C4" w14:textId="77777777" w:rsidR="005C2789" w:rsidRDefault="004934DF">
      <w:pPr>
        <w:widowControl w:val="0"/>
        <w:spacing w:after="140" w:line="288" w:lineRule="auto"/>
        <w:ind w:hanging="2"/>
        <w:jc w:val="both"/>
        <w:rPr>
          <w:rFonts w:ascii="Arial" w:eastAsia="Arial" w:hAnsi="Arial" w:cs="Arial"/>
        </w:rPr>
      </w:pPr>
      <w:r>
        <w:rPr>
          <w:rFonts w:ascii="Arial" w:eastAsia="Arial" w:hAnsi="Arial" w:cs="Arial"/>
        </w:rPr>
        <w:t xml:space="preserve">La cursada de Didáctica de la Lengua y la Literatura I se construyó en ese vaivén: se escribieron </w:t>
      </w:r>
      <w:proofErr w:type="spellStart"/>
      <w:r>
        <w:rPr>
          <w:rFonts w:ascii="Arial" w:eastAsia="Arial" w:hAnsi="Arial" w:cs="Arial"/>
        </w:rPr>
        <w:t>textotecas</w:t>
      </w:r>
      <w:proofErr w:type="spellEnd"/>
      <w:r>
        <w:rPr>
          <w:rFonts w:ascii="Arial" w:eastAsia="Arial" w:hAnsi="Arial" w:cs="Arial"/>
        </w:rPr>
        <w:t xml:space="preserve"> internas con un estilo creativo y con la intención de interpelar la idea de qué es leer; analizamos las representaciones de la enseñanza de la leng</w:t>
      </w:r>
      <w:r>
        <w:rPr>
          <w:rFonts w:ascii="Arial" w:eastAsia="Arial" w:hAnsi="Arial" w:cs="Arial"/>
        </w:rPr>
        <w:t xml:space="preserve">ua y la literatura que llevamos dentro por nuestra experiencia y también las realidades áulicas </w:t>
      </w:r>
      <w:r>
        <w:rPr>
          <w:rFonts w:ascii="Arial" w:eastAsia="Arial" w:hAnsi="Arial" w:cs="Arial"/>
        </w:rPr>
        <w:lastRenderedPageBreak/>
        <w:t xml:space="preserve">de culturas diversas; abordamos tanto la escritura creativa -intentando emular la dinámica del taller literario en nuevas condiciones de virtualidad- , como la </w:t>
      </w:r>
      <w:r>
        <w:rPr>
          <w:rFonts w:ascii="Arial" w:eastAsia="Arial" w:hAnsi="Arial" w:cs="Arial"/>
        </w:rPr>
        <w:t xml:space="preserve">escritura pedagógica al diseñar consignas.  </w:t>
      </w:r>
    </w:p>
    <w:p w14:paraId="7860E0D1" w14:textId="77777777" w:rsidR="005C2789" w:rsidRDefault="004934DF">
      <w:pPr>
        <w:widowControl w:val="0"/>
        <w:spacing w:after="140" w:line="288" w:lineRule="auto"/>
        <w:ind w:hanging="2"/>
        <w:jc w:val="both"/>
        <w:rPr>
          <w:rFonts w:ascii="Arial" w:eastAsia="Arial" w:hAnsi="Arial" w:cs="Arial"/>
        </w:rPr>
      </w:pPr>
      <w:r>
        <w:rPr>
          <w:rFonts w:ascii="Arial" w:eastAsia="Arial" w:hAnsi="Arial" w:cs="Arial"/>
        </w:rPr>
        <w:t xml:space="preserve">En esta Didáctica de la Lengua y la Literatura II, continuaremos con ese movimiento del adentro hacia el afuera y viceversa: a partir de las narrativas que atraviesan a quienes enseñan, abordaremos los </w:t>
      </w:r>
      <w:proofErr w:type="spellStart"/>
      <w:r>
        <w:rPr>
          <w:rFonts w:ascii="Arial" w:eastAsia="Arial" w:hAnsi="Arial" w:cs="Arial"/>
        </w:rPr>
        <w:t>cómos</w:t>
      </w:r>
      <w:proofErr w:type="spellEnd"/>
      <w:r>
        <w:rPr>
          <w:rFonts w:ascii="Arial" w:eastAsia="Arial" w:hAnsi="Arial" w:cs="Arial"/>
        </w:rPr>
        <w:t>, cu</w:t>
      </w:r>
      <w:r>
        <w:rPr>
          <w:rFonts w:ascii="Arial" w:eastAsia="Arial" w:hAnsi="Arial" w:cs="Arial"/>
        </w:rPr>
        <w:t xml:space="preserve">ándos, quiénes, </w:t>
      </w:r>
      <w:proofErr w:type="spellStart"/>
      <w:r>
        <w:rPr>
          <w:rFonts w:ascii="Arial" w:eastAsia="Arial" w:hAnsi="Arial" w:cs="Arial"/>
        </w:rPr>
        <w:t>qués</w:t>
      </w:r>
      <w:proofErr w:type="spellEnd"/>
      <w:r>
        <w:rPr>
          <w:rFonts w:ascii="Arial" w:eastAsia="Arial" w:hAnsi="Arial" w:cs="Arial"/>
        </w:rPr>
        <w:t xml:space="preserve"> y dóndes del aprendizaje y la enseñanza de las tantas y diversas lenguas, y los tantos cánones literarios posibles. De ese tejido, el texto, la trama y la textualidad, se desentrañan las representaciones sobre lo que habrá de ser la pr</w:t>
      </w:r>
      <w:r>
        <w:rPr>
          <w:rFonts w:ascii="Arial" w:eastAsia="Arial" w:hAnsi="Arial" w:cs="Arial"/>
        </w:rPr>
        <w:t>opia práctica, que incluye (no siempre a sabiendas) la idea de lo que es ser (o no) un/a “buen/a profesional”</w:t>
      </w:r>
      <w:r>
        <w:rPr>
          <w:rFonts w:ascii="Arial" w:eastAsia="Arial" w:hAnsi="Arial" w:cs="Arial"/>
          <w:vertAlign w:val="superscript"/>
        </w:rPr>
        <w:footnoteReference w:id="1"/>
      </w:r>
      <w:r>
        <w:rPr>
          <w:rFonts w:ascii="Arial" w:eastAsia="Arial" w:hAnsi="Arial" w:cs="Arial"/>
        </w:rPr>
        <w:t>, y la fantasía sobre aquello que parecieran esperar de nosotres, no solamente quienes compartirán el aula en calidad de “estudiantes”, MAI, pare</w:t>
      </w:r>
      <w:r>
        <w:rPr>
          <w:rFonts w:ascii="Arial" w:eastAsia="Arial" w:hAnsi="Arial" w:cs="Arial"/>
        </w:rPr>
        <w:t>jas pedagógicas y madres y padres y hermanes y tías y abuelos, abuelas...en fin, toda la posible comunidad educativa (</w:t>
      </w:r>
      <w:proofErr w:type="spellStart"/>
      <w:r>
        <w:rPr>
          <w:rFonts w:ascii="Arial" w:eastAsia="Arial" w:hAnsi="Arial" w:cs="Arial"/>
        </w:rPr>
        <w:t>sujetxs</w:t>
      </w:r>
      <w:proofErr w:type="spellEnd"/>
      <w:r>
        <w:rPr>
          <w:rFonts w:ascii="Arial" w:eastAsia="Arial" w:hAnsi="Arial" w:cs="Arial"/>
        </w:rPr>
        <w:t xml:space="preserve"> del aprendizaje); sino también, todos esos seres (tangibles o no) que crean y recrean la institución escolar. De esa narrativa se </w:t>
      </w:r>
      <w:r>
        <w:rPr>
          <w:rFonts w:ascii="Arial" w:eastAsia="Arial" w:hAnsi="Arial" w:cs="Arial"/>
        </w:rPr>
        <w:t>destejen, además, cada una de las impresiones que ha dejado en nuestra “idea de ser profesor/a” nuestro propio paso por una institución escolar tal o cual. Historia de la didáctica de la lengua</w:t>
      </w:r>
    </w:p>
    <w:p w14:paraId="379DB01B" w14:textId="77777777" w:rsidR="005C2789" w:rsidRDefault="004934DF">
      <w:pPr>
        <w:widowControl w:val="0"/>
        <w:spacing w:after="140" w:line="288" w:lineRule="auto"/>
        <w:ind w:hanging="2"/>
        <w:jc w:val="both"/>
        <w:rPr>
          <w:rFonts w:ascii="Arial" w:eastAsia="Arial" w:hAnsi="Arial" w:cs="Arial"/>
        </w:rPr>
      </w:pPr>
      <w:r>
        <w:rPr>
          <w:rFonts w:ascii="Arial" w:eastAsia="Arial" w:hAnsi="Arial" w:cs="Arial"/>
        </w:rPr>
        <w:t>Ya no partiremos de lo que es la didáctica general, para abord</w:t>
      </w:r>
      <w:r>
        <w:rPr>
          <w:rFonts w:ascii="Arial" w:eastAsia="Arial" w:hAnsi="Arial" w:cs="Arial"/>
        </w:rPr>
        <w:t xml:space="preserve">ar una posible definición de la didáctica especial y una pedagogía acorde a nuestro anclaje teórico y metodológico, para luego llevar esas concepciones a una práctica de taller que permita atravesarnos de esos conocimientos. Más bien, nos atravesaremos y, </w:t>
      </w:r>
      <w:r>
        <w:rPr>
          <w:rFonts w:ascii="Arial" w:eastAsia="Arial" w:hAnsi="Arial" w:cs="Arial"/>
        </w:rPr>
        <w:t xml:space="preserve">podremos, entonces, reflexionar, dudar, crear </w:t>
      </w:r>
      <w:proofErr w:type="gramStart"/>
      <w:r>
        <w:rPr>
          <w:rFonts w:ascii="Arial" w:eastAsia="Arial" w:hAnsi="Arial" w:cs="Arial"/>
        </w:rPr>
        <w:t>y :</w:t>
      </w:r>
      <w:proofErr w:type="gramEnd"/>
      <w:r>
        <w:rPr>
          <w:rFonts w:ascii="Arial" w:eastAsia="Arial" w:hAnsi="Arial" w:cs="Arial"/>
        </w:rPr>
        <w:t xml:space="preserve"> aprehender. En este sentido, </w:t>
      </w:r>
      <w:proofErr w:type="gramStart"/>
      <w:r>
        <w:rPr>
          <w:rFonts w:ascii="Arial" w:eastAsia="Arial" w:hAnsi="Arial" w:cs="Arial"/>
        </w:rPr>
        <w:t>abordaremos  la</w:t>
      </w:r>
      <w:proofErr w:type="gramEnd"/>
      <w:r>
        <w:rPr>
          <w:rFonts w:ascii="Arial" w:eastAsia="Arial" w:hAnsi="Arial" w:cs="Arial"/>
        </w:rPr>
        <w:t xml:space="preserve"> etnografía como método de investigación educativa.</w:t>
      </w:r>
    </w:p>
    <w:p w14:paraId="3779D127" w14:textId="77777777" w:rsidR="005C2789" w:rsidRDefault="004934DF">
      <w:pPr>
        <w:widowControl w:val="0"/>
        <w:spacing w:after="140" w:line="288" w:lineRule="auto"/>
        <w:ind w:hanging="2"/>
        <w:jc w:val="both"/>
        <w:rPr>
          <w:rFonts w:ascii="Arial" w:eastAsia="Arial" w:hAnsi="Arial" w:cs="Arial"/>
        </w:rPr>
      </w:pPr>
      <w:r>
        <w:rPr>
          <w:rFonts w:ascii="Arial" w:eastAsia="Arial" w:hAnsi="Arial" w:cs="Arial"/>
        </w:rPr>
        <w:t>En “La formación de profesores en letras: cartografía de una práctica”, Claudia López, quien se desempeña como</w:t>
      </w:r>
      <w:r>
        <w:rPr>
          <w:rFonts w:ascii="Arial" w:eastAsia="Arial" w:hAnsi="Arial" w:cs="Arial"/>
        </w:rPr>
        <w:t xml:space="preserve"> profesora de Trabajos Prácticos en la Didáctica Específica de la carrera de Letras, en la </w:t>
      </w:r>
      <w:proofErr w:type="spellStart"/>
      <w:r>
        <w:rPr>
          <w:rFonts w:ascii="Arial" w:eastAsia="Arial" w:hAnsi="Arial" w:cs="Arial"/>
        </w:rPr>
        <w:t>FFyL</w:t>
      </w:r>
      <w:proofErr w:type="spellEnd"/>
      <w:r>
        <w:rPr>
          <w:rFonts w:ascii="Arial" w:eastAsia="Arial" w:hAnsi="Arial" w:cs="Arial"/>
        </w:rPr>
        <w:t xml:space="preserve"> de la UBA, señala ciertas particularidades con respecto al perfil de estudiantes que ingresan en su aula, especialmente en torno a su relación con la lectura y </w:t>
      </w:r>
      <w:r>
        <w:rPr>
          <w:rFonts w:ascii="Arial" w:eastAsia="Arial" w:hAnsi="Arial" w:cs="Arial"/>
        </w:rPr>
        <w:t xml:space="preserve">la escritura. En el caso de quienes ingresan al aula del ISFD N 803, también “podríamos afirmar que la escritura de los alumnos es pensada como subalterna de otras escrituras” (18) y que “la escritura pensada como una exploración de lo real y de la propia </w:t>
      </w:r>
      <w:r>
        <w:rPr>
          <w:rFonts w:ascii="Arial" w:eastAsia="Arial" w:hAnsi="Arial" w:cs="Arial"/>
        </w:rPr>
        <w:t xml:space="preserve">subjetividad que caracteriza a la ficción, no tiene lugar” (18). De </w:t>
      </w:r>
      <w:r>
        <w:rPr>
          <w:rFonts w:ascii="Arial" w:eastAsia="Arial" w:hAnsi="Arial" w:cs="Arial"/>
        </w:rPr>
        <w:lastRenderedPageBreak/>
        <w:t>hecho, una vez que quienes nos formamos para ser docentes logramos transitar todo ese mundo de escrituras monográficas, parciales, planificaciones esquemáticas y algún que otro ensayo, que</w:t>
      </w:r>
      <w:r>
        <w:rPr>
          <w:rFonts w:ascii="Arial" w:eastAsia="Arial" w:hAnsi="Arial" w:cs="Arial"/>
        </w:rPr>
        <w:t>damos confinadas a un mundo de géneros literarios burocráticos, formularios, libros de temas, presentación de proyectos y, tal vez, alguna que otra investigación académica, si es que elegimos desempeñarnos en el nivel superior. ¿Cómo llevar adelante una pr</w:t>
      </w:r>
      <w:r>
        <w:rPr>
          <w:rFonts w:ascii="Arial" w:eastAsia="Arial" w:hAnsi="Arial" w:cs="Arial"/>
        </w:rPr>
        <w:t xml:space="preserve">áctica pedagógica que motive y atraviese subjetivamente a </w:t>
      </w:r>
      <w:proofErr w:type="spellStart"/>
      <w:r>
        <w:rPr>
          <w:rFonts w:ascii="Arial" w:eastAsia="Arial" w:hAnsi="Arial" w:cs="Arial"/>
        </w:rPr>
        <w:t>nuestrxs</w:t>
      </w:r>
      <w:proofErr w:type="spellEnd"/>
      <w:r>
        <w:rPr>
          <w:rFonts w:ascii="Arial" w:eastAsia="Arial" w:hAnsi="Arial" w:cs="Arial"/>
        </w:rPr>
        <w:t xml:space="preserve"> estudiantes si para nosotras ese mundo fue vedado desde el comienzo de nuestra formación profesional?</w:t>
      </w:r>
    </w:p>
    <w:p w14:paraId="57599ABC" w14:textId="77777777" w:rsidR="005C2789" w:rsidRDefault="004934DF">
      <w:pPr>
        <w:widowControl w:val="0"/>
        <w:spacing w:after="140" w:line="288" w:lineRule="auto"/>
        <w:ind w:hanging="2"/>
        <w:jc w:val="both"/>
        <w:rPr>
          <w:rFonts w:ascii="Arial" w:eastAsia="Arial" w:hAnsi="Arial" w:cs="Arial"/>
        </w:rPr>
      </w:pPr>
      <w:r>
        <w:rPr>
          <w:rFonts w:ascii="Arial" w:eastAsia="Arial" w:hAnsi="Arial" w:cs="Arial"/>
        </w:rPr>
        <w:t xml:space="preserve">Narrar es entretejer, con los elementos que elegimos, un recorrido; es hacer selección </w:t>
      </w:r>
      <w:r>
        <w:rPr>
          <w:rFonts w:ascii="Arial" w:eastAsia="Arial" w:hAnsi="Arial" w:cs="Arial"/>
        </w:rPr>
        <w:t xml:space="preserve">y elección. Eso que con tanta claridad y cierta elegancia nos demuestra Larrosa cuando despliega sus distintas (y distantes en sus formas y sus tiempos) autobiografías y las de Rousseau, todo a la vez, entramado y difuso y </w:t>
      </w:r>
      <w:proofErr w:type="spellStart"/>
      <w:r>
        <w:rPr>
          <w:rFonts w:ascii="Arial" w:eastAsia="Arial" w:hAnsi="Arial" w:cs="Arial"/>
        </w:rPr>
        <w:t>discurrente</w:t>
      </w:r>
      <w:proofErr w:type="spellEnd"/>
      <w:r>
        <w:rPr>
          <w:rFonts w:ascii="Arial" w:eastAsia="Arial" w:hAnsi="Arial" w:cs="Arial"/>
          <w:vertAlign w:val="superscript"/>
        </w:rPr>
        <w:footnoteReference w:id="2"/>
      </w:r>
      <w:r>
        <w:rPr>
          <w:rFonts w:ascii="Arial" w:eastAsia="Arial" w:hAnsi="Arial" w:cs="Arial"/>
        </w:rPr>
        <w:t>. En este sentido, h</w:t>
      </w:r>
      <w:r>
        <w:rPr>
          <w:rFonts w:ascii="Arial" w:eastAsia="Arial" w:hAnsi="Arial" w:cs="Arial"/>
        </w:rPr>
        <w:t xml:space="preserve">acernos narradoras es agenciarnos de nuestras historias (pasadas, presentes y futuras), ser </w:t>
      </w:r>
      <w:proofErr w:type="spellStart"/>
      <w:r>
        <w:rPr>
          <w:rFonts w:ascii="Arial" w:eastAsia="Arial" w:hAnsi="Arial" w:cs="Arial"/>
          <w:i/>
        </w:rPr>
        <w:t>auctoras</w:t>
      </w:r>
      <w:proofErr w:type="spellEnd"/>
      <w:r>
        <w:rPr>
          <w:rFonts w:ascii="Arial" w:eastAsia="Arial" w:hAnsi="Arial" w:cs="Arial"/>
          <w:vertAlign w:val="superscript"/>
        </w:rPr>
        <w:footnoteReference w:id="3"/>
      </w:r>
      <w:r>
        <w:rPr>
          <w:rFonts w:ascii="Arial" w:eastAsia="Arial" w:hAnsi="Arial" w:cs="Arial"/>
        </w:rPr>
        <w:t xml:space="preserve"> y agentes para permitirnos (tal vez) la libertad de elegirnos en los </w:t>
      </w:r>
      <w:proofErr w:type="spellStart"/>
      <w:r>
        <w:rPr>
          <w:rFonts w:ascii="Arial" w:eastAsia="Arial" w:hAnsi="Arial" w:cs="Arial"/>
        </w:rPr>
        <w:t>descenlaces</w:t>
      </w:r>
      <w:proofErr w:type="spellEnd"/>
      <w:r>
        <w:rPr>
          <w:rFonts w:ascii="Arial" w:eastAsia="Arial" w:hAnsi="Arial" w:cs="Arial"/>
        </w:rPr>
        <w:t>. En el necesario recorte y ordenamiento, otorgamos sentidos posibles, no</w:t>
      </w:r>
      <w:r>
        <w:rPr>
          <w:rFonts w:ascii="Arial" w:eastAsia="Arial" w:hAnsi="Arial" w:cs="Arial"/>
        </w:rPr>
        <w:t>s distanciamos de aquello con lo que, a la vez, estamos íntimamente implicadas: la narración es un gesto de distanciamiento y de cercanía que tiene lugar cuando hacemos de nosotres mismes discurso: discurrimos. En el relato de nuestras prácticas está eso m</w:t>
      </w:r>
      <w:r>
        <w:rPr>
          <w:rFonts w:ascii="Arial" w:eastAsia="Arial" w:hAnsi="Arial" w:cs="Arial"/>
        </w:rPr>
        <w:t>ismo que somos y que, al dejar atrás con la objetivación que implica el lenguaje, dejamos de ser para pasar a ser otras. Por esto, nuestra propuesta abraza esta cualidad intrínseca de la narración, para que “’viejas’, consensuadas y ya reconocidísimas prác</w:t>
      </w:r>
      <w:r>
        <w:rPr>
          <w:rFonts w:ascii="Arial" w:eastAsia="Arial" w:hAnsi="Arial" w:cs="Arial"/>
        </w:rPr>
        <w:t>ticas como la lectura y la escritura resulten nuevas” (</w:t>
      </w:r>
      <w:proofErr w:type="spellStart"/>
      <w:r>
        <w:rPr>
          <w:rFonts w:ascii="Arial" w:eastAsia="Arial" w:hAnsi="Arial" w:cs="Arial"/>
        </w:rPr>
        <w:t>pag</w:t>
      </w:r>
      <w:proofErr w:type="spellEnd"/>
      <w:r>
        <w:rPr>
          <w:rFonts w:ascii="Arial" w:eastAsia="Arial" w:hAnsi="Arial" w:cs="Arial"/>
        </w:rPr>
        <w:t xml:space="preserve"> 16)</w:t>
      </w:r>
    </w:p>
    <w:p w14:paraId="239208C6" w14:textId="77777777" w:rsidR="005C2789" w:rsidRDefault="005C2789">
      <w:pPr>
        <w:widowControl w:val="0"/>
        <w:pBdr>
          <w:top w:val="nil"/>
          <w:left w:val="nil"/>
          <w:bottom w:val="nil"/>
          <w:right w:val="nil"/>
          <w:between w:val="nil"/>
        </w:pBdr>
        <w:spacing w:after="140" w:line="288" w:lineRule="auto"/>
        <w:ind w:hanging="2"/>
        <w:jc w:val="both"/>
        <w:rPr>
          <w:rFonts w:ascii="Liberation Serif" w:eastAsia="Liberation Serif" w:hAnsi="Liberation Serif" w:cs="Liberation Serif"/>
          <w:sz w:val="24"/>
          <w:szCs w:val="24"/>
        </w:rPr>
      </w:pPr>
    </w:p>
    <w:p w14:paraId="34674BAD" w14:textId="77777777" w:rsidR="005C2789" w:rsidRDefault="004934DF">
      <w:pPr>
        <w:shd w:val="clear" w:color="auto" w:fill="000000"/>
        <w:ind w:hanging="2"/>
        <w:rPr>
          <w:rFonts w:ascii="Arial" w:eastAsia="Arial" w:hAnsi="Arial" w:cs="Arial"/>
          <w:color w:val="FFFFFF"/>
        </w:rPr>
      </w:pPr>
      <w:r>
        <w:rPr>
          <w:rFonts w:ascii="Arial" w:eastAsia="Arial" w:hAnsi="Arial" w:cs="Arial"/>
          <w:b/>
          <w:color w:val="FFFFFF"/>
        </w:rPr>
        <w:t>2. MARCO TEÓRICO</w:t>
      </w:r>
    </w:p>
    <w:p w14:paraId="79CF0B14" w14:textId="77777777" w:rsidR="005C2789" w:rsidRDefault="005C2789">
      <w:pPr>
        <w:widowControl w:val="0"/>
        <w:pBdr>
          <w:top w:val="nil"/>
          <w:left w:val="nil"/>
          <w:bottom w:val="nil"/>
          <w:right w:val="nil"/>
          <w:between w:val="nil"/>
        </w:pBdr>
        <w:shd w:val="clear" w:color="auto" w:fill="FFFFFF"/>
        <w:tabs>
          <w:tab w:val="left" w:pos="709"/>
        </w:tabs>
        <w:spacing w:after="142" w:line="240" w:lineRule="auto"/>
        <w:ind w:hanging="2"/>
        <w:jc w:val="both"/>
        <w:rPr>
          <w:rFonts w:ascii="Liberation Serif" w:eastAsia="Liberation Serif" w:hAnsi="Liberation Serif" w:cs="Liberation Serif"/>
          <w:color w:val="00000A"/>
          <w:sz w:val="20"/>
          <w:szCs w:val="20"/>
        </w:rPr>
      </w:pPr>
    </w:p>
    <w:p w14:paraId="16E8F94D" w14:textId="77777777" w:rsidR="005C2789" w:rsidRDefault="004934DF">
      <w:pPr>
        <w:widowControl w:val="0"/>
        <w:shd w:val="clear" w:color="auto" w:fill="FFFFFF"/>
        <w:tabs>
          <w:tab w:val="left" w:pos="709"/>
        </w:tabs>
        <w:spacing w:after="142"/>
        <w:ind w:hanging="2"/>
        <w:jc w:val="right"/>
        <w:rPr>
          <w:rFonts w:ascii="Arial" w:eastAsia="Arial" w:hAnsi="Arial" w:cs="Arial"/>
          <w:i/>
          <w:color w:val="00000A"/>
        </w:rPr>
      </w:pPr>
      <w:r>
        <w:rPr>
          <w:rFonts w:ascii="Arial" w:eastAsia="Arial" w:hAnsi="Arial" w:cs="Arial"/>
          <w:i/>
          <w:color w:val="00000A"/>
        </w:rPr>
        <w:t>“La narración trata (casi desde las primeras palabras del niño) del tejido de la acción y la intencionalidad humanas. Media entre el mundo canónico de la cultura y el mundo más idiosincrático de las creencias, los deseos y las esperanzas. Hace que lo excep</w:t>
      </w:r>
      <w:r>
        <w:rPr>
          <w:rFonts w:ascii="Arial" w:eastAsia="Arial" w:hAnsi="Arial" w:cs="Arial"/>
          <w:i/>
          <w:color w:val="00000A"/>
        </w:rPr>
        <w:t xml:space="preserve">cional sea comprensible (...) Puede incluso enseñar, conservar recuerdos o alterar el pasado.” (Jerome Bruner) </w:t>
      </w:r>
      <w:r>
        <w:rPr>
          <w:rFonts w:ascii="Arial" w:eastAsia="Arial" w:hAnsi="Arial" w:cs="Arial"/>
          <w:i/>
          <w:color w:val="00000A"/>
          <w:vertAlign w:val="superscript"/>
        </w:rPr>
        <w:footnoteReference w:id="4"/>
      </w:r>
    </w:p>
    <w:p w14:paraId="02B0BC58" w14:textId="77777777" w:rsidR="005C2789" w:rsidRDefault="005C2789">
      <w:pPr>
        <w:widowControl w:val="0"/>
        <w:shd w:val="clear" w:color="auto" w:fill="FFFFFF"/>
        <w:tabs>
          <w:tab w:val="left" w:pos="709"/>
        </w:tabs>
        <w:spacing w:after="142"/>
        <w:ind w:hanging="2"/>
        <w:jc w:val="right"/>
        <w:rPr>
          <w:rFonts w:ascii="Arial" w:eastAsia="Arial" w:hAnsi="Arial" w:cs="Arial"/>
          <w:i/>
          <w:color w:val="00000A"/>
        </w:rPr>
      </w:pPr>
    </w:p>
    <w:p w14:paraId="51362661" w14:textId="77777777" w:rsidR="005C2789" w:rsidRDefault="004934DF">
      <w:pPr>
        <w:widowControl w:val="0"/>
        <w:tabs>
          <w:tab w:val="left" w:pos="709"/>
        </w:tabs>
        <w:spacing w:after="142" w:line="288" w:lineRule="auto"/>
        <w:ind w:hanging="2"/>
        <w:jc w:val="both"/>
        <w:rPr>
          <w:rFonts w:ascii="Arial" w:eastAsia="Arial" w:hAnsi="Arial" w:cs="Arial"/>
          <w:color w:val="00000A"/>
        </w:rPr>
      </w:pPr>
      <w:r>
        <w:rPr>
          <w:rFonts w:ascii="Arial" w:eastAsia="Arial" w:hAnsi="Arial" w:cs="Arial"/>
          <w:color w:val="00000A"/>
        </w:rPr>
        <w:t xml:space="preserve">Según el Diseño de esta carrera, el Profesorado en Lengua y Literatura debe formar a les estudiantes “no sólo en los </w:t>
      </w:r>
      <w:r>
        <w:rPr>
          <w:rFonts w:ascii="Arial" w:eastAsia="Arial" w:hAnsi="Arial" w:cs="Arial"/>
          <w:i/>
          <w:color w:val="00000A"/>
        </w:rPr>
        <w:t>saberes disciplinares</w:t>
      </w:r>
      <w:r>
        <w:rPr>
          <w:rFonts w:ascii="Arial" w:eastAsia="Arial" w:hAnsi="Arial" w:cs="Arial"/>
          <w:color w:val="00000A"/>
        </w:rPr>
        <w:t xml:space="preserve"> requeridos para la práctica docente, </w:t>
      </w:r>
      <w:r>
        <w:rPr>
          <w:rFonts w:ascii="Arial" w:eastAsia="Arial" w:hAnsi="Arial" w:cs="Arial"/>
          <w:color w:val="00000A"/>
        </w:rPr>
        <w:lastRenderedPageBreak/>
        <w:t xml:space="preserve">sino también en las </w:t>
      </w:r>
      <w:r>
        <w:rPr>
          <w:rFonts w:ascii="Arial" w:eastAsia="Arial" w:hAnsi="Arial" w:cs="Arial"/>
          <w:i/>
          <w:color w:val="00000A"/>
        </w:rPr>
        <w:t xml:space="preserve">herramientas </w:t>
      </w:r>
      <w:r>
        <w:rPr>
          <w:rFonts w:ascii="Arial" w:eastAsia="Arial" w:hAnsi="Arial" w:cs="Arial"/>
          <w:color w:val="00000A"/>
        </w:rPr>
        <w:t xml:space="preserve">que les permitan la comprensión de la complejidad de la tarea de enseñar y el diseño de dispositivos de intervención adecuados a los </w:t>
      </w:r>
      <w:r>
        <w:rPr>
          <w:rFonts w:ascii="Arial" w:eastAsia="Arial" w:hAnsi="Arial" w:cs="Arial"/>
          <w:i/>
          <w:color w:val="00000A"/>
        </w:rPr>
        <w:t>múltiples y cambiantes contexto</w:t>
      </w:r>
      <w:r>
        <w:rPr>
          <w:rFonts w:ascii="Arial" w:eastAsia="Arial" w:hAnsi="Arial" w:cs="Arial"/>
          <w:i/>
          <w:color w:val="00000A"/>
        </w:rPr>
        <w:t>s educativos</w:t>
      </w:r>
      <w:r>
        <w:rPr>
          <w:rFonts w:ascii="Arial" w:eastAsia="Arial" w:hAnsi="Arial" w:cs="Arial"/>
          <w:color w:val="00000A"/>
        </w:rPr>
        <w:t xml:space="preserve">. Se trata de promover la construcción de una </w:t>
      </w:r>
      <w:r>
        <w:rPr>
          <w:rFonts w:ascii="Arial" w:eastAsia="Arial" w:hAnsi="Arial" w:cs="Arial"/>
          <w:i/>
          <w:color w:val="00000A"/>
        </w:rPr>
        <w:t>mirada investigativa y analítica</w:t>
      </w:r>
      <w:r>
        <w:rPr>
          <w:rFonts w:ascii="Arial" w:eastAsia="Arial" w:hAnsi="Arial" w:cs="Arial"/>
          <w:color w:val="00000A"/>
        </w:rPr>
        <w:t xml:space="preserve"> en torno a las prácticas docentes con </w:t>
      </w:r>
      <w:r>
        <w:rPr>
          <w:rFonts w:ascii="Arial" w:eastAsia="Arial" w:hAnsi="Arial" w:cs="Arial"/>
          <w:i/>
          <w:color w:val="00000A"/>
        </w:rPr>
        <w:t>el propósito de desnaturalizar</w:t>
      </w:r>
      <w:r>
        <w:rPr>
          <w:rFonts w:ascii="Arial" w:eastAsia="Arial" w:hAnsi="Arial" w:cs="Arial"/>
          <w:color w:val="00000A"/>
        </w:rPr>
        <w:t xml:space="preserve"> la lógica que las organiza y las múltiples dimensiones que las atraviesan”. </w:t>
      </w:r>
    </w:p>
    <w:p w14:paraId="256B29BD" w14:textId="77777777" w:rsidR="005C2789" w:rsidRDefault="004934DF">
      <w:pPr>
        <w:widowControl w:val="0"/>
        <w:tabs>
          <w:tab w:val="left" w:pos="709"/>
        </w:tabs>
        <w:spacing w:after="142" w:line="288" w:lineRule="auto"/>
        <w:ind w:hanging="2"/>
        <w:jc w:val="both"/>
        <w:rPr>
          <w:rFonts w:ascii="Arial" w:eastAsia="Arial" w:hAnsi="Arial" w:cs="Arial"/>
          <w:color w:val="00000A"/>
        </w:rPr>
      </w:pPr>
      <w:r>
        <w:rPr>
          <w:rFonts w:ascii="Arial" w:eastAsia="Arial" w:hAnsi="Arial" w:cs="Arial"/>
          <w:color w:val="00000A"/>
        </w:rPr>
        <w:t xml:space="preserve">Una forma de propiciar la construcción de esa mirada investigativa y “desnaturalizante” es ubicarnos desde una pedagogía de la pregunta, tal como </w:t>
      </w:r>
      <w:proofErr w:type="gramStart"/>
      <w:r>
        <w:rPr>
          <w:rFonts w:ascii="Arial" w:eastAsia="Arial" w:hAnsi="Arial" w:cs="Arial"/>
          <w:color w:val="00000A"/>
        </w:rPr>
        <w:t>la  plantea</w:t>
      </w:r>
      <w:proofErr w:type="gramEnd"/>
      <w:r>
        <w:rPr>
          <w:rFonts w:ascii="Arial" w:eastAsia="Arial" w:hAnsi="Arial" w:cs="Arial"/>
          <w:color w:val="00000A"/>
        </w:rPr>
        <w:t xml:space="preserve"> Paulo Freire, yendo contra todo fenómeno de  “castración de la curiosidad”, abandonando la enseñan</w:t>
      </w:r>
      <w:r>
        <w:rPr>
          <w:rFonts w:ascii="Arial" w:eastAsia="Arial" w:hAnsi="Arial" w:cs="Arial"/>
          <w:color w:val="00000A"/>
        </w:rPr>
        <w:t>za “como respuesta dada sin que nadie haya preguntado”. Sostenemos que una de las formas de lograr vencer esa huella autoritaria de evitar la pregunta, de “enseñar sin aprender”, es buceando en nuestras propias experiencias a través de un enfoque etnográfi</w:t>
      </w:r>
      <w:r>
        <w:rPr>
          <w:rFonts w:ascii="Arial" w:eastAsia="Arial" w:hAnsi="Arial" w:cs="Arial"/>
          <w:color w:val="00000A"/>
        </w:rPr>
        <w:t xml:space="preserve">co y narrativo.  </w:t>
      </w:r>
    </w:p>
    <w:p w14:paraId="1B2D019E" w14:textId="77777777" w:rsidR="005C2789" w:rsidRDefault="004934DF">
      <w:pPr>
        <w:widowControl w:val="0"/>
        <w:tabs>
          <w:tab w:val="left" w:pos="709"/>
        </w:tabs>
        <w:spacing w:after="142" w:line="288" w:lineRule="auto"/>
        <w:ind w:hanging="2"/>
        <w:jc w:val="both"/>
        <w:rPr>
          <w:rFonts w:ascii="Arial" w:eastAsia="Arial" w:hAnsi="Arial" w:cs="Arial"/>
          <w:color w:val="00000A"/>
        </w:rPr>
      </w:pPr>
      <w:r>
        <w:rPr>
          <w:rFonts w:ascii="Arial" w:eastAsia="Arial" w:hAnsi="Arial" w:cs="Arial"/>
          <w:color w:val="00000A"/>
        </w:rPr>
        <w:t xml:space="preserve"> Aprender a narrar nuestras experiencias escolares y pedagógicas, a guionar conjeturalmente una futura clase podría ser un inquietante comienzo en el camino de la formación docente.</w:t>
      </w:r>
    </w:p>
    <w:p w14:paraId="28A3C897" w14:textId="77777777" w:rsidR="005C2789" w:rsidRDefault="004934DF">
      <w:pPr>
        <w:tabs>
          <w:tab w:val="left" w:pos="709"/>
        </w:tabs>
        <w:spacing w:line="360" w:lineRule="auto"/>
        <w:ind w:hanging="2"/>
        <w:jc w:val="both"/>
        <w:rPr>
          <w:rFonts w:ascii="Arial" w:eastAsia="Arial" w:hAnsi="Arial" w:cs="Arial"/>
        </w:rPr>
      </w:pPr>
      <w:r>
        <w:rPr>
          <w:rFonts w:ascii="Arial" w:eastAsia="Arial" w:hAnsi="Arial" w:cs="Arial"/>
        </w:rPr>
        <w:t>Preguntar(nos) qué deben saber y comprender los/as profe</w:t>
      </w:r>
      <w:r>
        <w:rPr>
          <w:rFonts w:ascii="Arial" w:eastAsia="Arial" w:hAnsi="Arial" w:cs="Arial"/>
        </w:rPr>
        <w:t xml:space="preserve">sores/as de Lengua y Literatura para entrar al </w:t>
      </w:r>
      <w:proofErr w:type="spellStart"/>
      <w:r>
        <w:rPr>
          <w:rFonts w:ascii="Arial" w:eastAsia="Arial" w:hAnsi="Arial" w:cs="Arial"/>
        </w:rPr>
        <w:t>microuniverso</w:t>
      </w:r>
      <w:proofErr w:type="spellEnd"/>
      <w:r>
        <w:rPr>
          <w:rFonts w:ascii="Arial" w:eastAsia="Arial" w:hAnsi="Arial" w:cs="Arial"/>
        </w:rPr>
        <w:t xml:space="preserve"> de las clases y explorar cuál es el lugar de la lectura y la escritura en la configuración de la identidad como estudiantes y como futures docentes, serían los hilos que deberían entramarse para </w:t>
      </w:r>
      <w:r>
        <w:rPr>
          <w:rFonts w:ascii="Arial" w:eastAsia="Arial" w:hAnsi="Arial" w:cs="Arial"/>
        </w:rPr>
        <w:t>construir el espacio de la didáctica específica.  Particularmente, si tenemos en cuenta que, más que un acopio de conocimientos y conceptos, lo que se pretende es poder disponer de herramientas teóricas adecuadas para dar cauce a los cuestionamientos que i</w:t>
      </w:r>
      <w:r>
        <w:rPr>
          <w:rFonts w:ascii="Arial" w:eastAsia="Arial" w:hAnsi="Arial" w:cs="Arial"/>
        </w:rPr>
        <w:t>mplica, en sí, una práctica docente consciente. Es decir, para problematizar la propia enseñanza y desnaturalizar, a su vez, toda la serie de concepciones valorativas que puedan condicionarla.</w:t>
      </w:r>
    </w:p>
    <w:p w14:paraId="2E53198E" w14:textId="77777777" w:rsidR="005C2789" w:rsidRDefault="004934DF">
      <w:pPr>
        <w:spacing w:line="360" w:lineRule="auto"/>
        <w:ind w:hanging="2"/>
        <w:jc w:val="both"/>
        <w:rPr>
          <w:rFonts w:ascii="Arial" w:eastAsia="Arial" w:hAnsi="Arial" w:cs="Arial"/>
        </w:rPr>
      </w:pPr>
      <w:r>
        <w:rPr>
          <w:rFonts w:ascii="Arial" w:eastAsia="Arial" w:hAnsi="Arial" w:cs="Arial"/>
        </w:rPr>
        <w:t>Desde estas concepciones se retomará lo abordado en Didáctica d</w:t>
      </w:r>
      <w:r>
        <w:rPr>
          <w:rFonts w:ascii="Arial" w:eastAsia="Arial" w:hAnsi="Arial" w:cs="Arial"/>
        </w:rPr>
        <w:t>e la Lengua y la Literatura I, revisando críticamente los contenidos del Diseño Curricular del Nivel Secundario, poniendo el foco en el Marco General y en el apartado específico de Lengua y Literatura, cuyos núcleos definidos son: a) Prácticas reflexivas d</w:t>
      </w:r>
      <w:r>
        <w:rPr>
          <w:rFonts w:ascii="Arial" w:eastAsia="Arial" w:hAnsi="Arial" w:cs="Arial"/>
        </w:rPr>
        <w:t xml:space="preserve">el lenguaje en situaciones de comprensión y producción oral. b) Prácticas reflexivas del lenguaje en situaciones de lectura y escritura de textos no literarios. c) Prácticas reflexivas del lenguaje en experiencias con la literatura. </w:t>
      </w:r>
    </w:p>
    <w:p w14:paraId="4508281D" w14:textId="77777777" w:rsidR="005C2789" w:rsidRDefault="004934DF">
      <w:pPr>
        <w:spacing w:line="360" w:lineRule="auto"/>
        <w:ind w:hanging="2"/>
        <w:jc w:val="both"/>
        <w:rPr>
          <w:rFonts w:ascii="Arial" w:eastAsia="Arial" w:hAnsi="Arial" w:cs="Arial"/>
        </w:rPr>
      </w:pPr>
      <w:r>
        <w:rPr>
          <w:rFonts w:ascii="Arial" w:eastAsia="Arial" w:hAnsi="Arial" w:cs="Arial"/>
        </w:rPr>
        <w:t xml:space="preserve"> Con respecto a las Pr</w:t>
      </w:r>
      <w:r>
        <w:rPr>
          <w:rFonts w:ascii="Arial" w:eastAsia="Arial" w:hAnsi="Arial" w:cs="Arial"/>
        </w:rPr>
        <w:t>ácticas reflexivas del lenguaje en situaciones de comprensión y producción oral, debemos reconocer que la oralidad ha sido relegada tanto en los estudios hegemónicos pedagógicos y didácticos como en la práctica áulica. No se ha reconocido hasta hace poco t</w:t>
      </w:r>
      <w:r>
        <w:rPr>
          <w:rFonts w:ascii="Arial" w:eastAsia="Arial" w:hAnsi="Arial" w:cs="Arial"/>
        </w:rPr>
        <w:t xml:space="preserve">iempo, que posee dos rasgos fundamentales para la construcción de la identidad: es un hecho </w:t>
      </w:r>
      <w:proofErr w:type="spellStart"/>
      <w:r>
        <w:rPr>
          <w:rFonts w:ascii="Arial" w:eastAsia="Arial" w:hAnsi="Arial" w:cs="Arial"/>
        </w:rPr>
        <w:t>endocultural</w:t>
      </w:r>
      <w:proofErr w:type="spellEnd"/>
      <w:r>
        <w:rPr>
          <w:rFonts w:ascii="Arial" w:eastAsia="Arial" w:hAnsi="Arial" w:cs="Arial"/>
        </w:rPr>
        <w:t xml:space="preserve"> y transmite contenidos significativos. Por eso, desde el contacto entre el Diseño Curricular, las fuentes teóricas y los distintos contextos ya observa</w:t>
      </w:r>
      <w:r>
        <w:rPr>
          <w:rFonts w:ascii="Arial" w:eastAsia="Arial" w:hAnsi="Arial" w:cs="Arial"/>
        </w:rPr>
        <w:t xml:space="preserve">dos desde la práctica, se podrá percibir la fuente de </w:t>
      </w:r>
      <w:r>
        <w:rPr>
          <w:rFonts w:ascii="Arial" w:eastAsia="Arial" w:hAnsi="Arial" w:cs="Arial"/>
        </w:rPr>
        <w:lastRenderedPageBreak/>
        <w:t>riqueza cognitiva y comunicativa que existe en la oralidad; valorar los discursos orales y estudiarlos en sus distintos formatos; tomar postura frente a las variaciones lingüísticas para la enseñanza de</w:t>
      </w:r>
      <w:r>
        <w:rPr>
          <w:rFonts w:ascii="Arial" w:eastAsia="Arial" w:hAnsi="Arial" w:cs="Arial"/>
        </w:rPr>
        <w:t xml:space="preserve"> la lengua y reencontrarse con la narración oral.</w:t>
      </w:r>
    </w:p>
    <w:p w14:paraId="64F7BDF8" w14:textId="77777777" w:rsidR="005C2789" w:rsidRDefault="004934DF">
      <w:pPr>
        <w:spacing w:line="360" w:lineRule="auto"/>
        <w:ind w:hanging="2"/>
        <w:jc w:val="both"/>
        <w:rPr>
          <w:rFonts w:ascii="Arial" w:eastAsia="Arial" w:hAnsi="Arial" w:cs="Arial"/>
          <w:highlight w:val="white"/>
        </w:rPr>
      </w:pPr>
      <w:r>
        <w:rPr>
          <w:rFonts w:ascii="Arial" w:eastAsia="Arial" w:hAnsi="Arial" w:cs="Arial"/>
        </w:rPr>
        <w:t xml:space="preserve">En relación al apartado del Diseño, “Prácticas reflexivas del lenguaje en situaciones de lectura y escritura de textos no literarios”, </w:t>
      </w:r>
      <w:r>
        <w:rPr>
          <w:rFonts w:ascii="Arial" w:eastAsia="Arial" w:hAnsi="Arial" w:cs="Arial"/>
          <w:highlight w:val="white"/>
        </w:rPr>
        <w:t xml:space="preserve">el abordaje del problema de la </w:t>
      </w:r>
      <w:proofErr w:type="gramStart"/>
      <w:r>
        <w:rPr>
          <w:rFonts w:ascii="Arial" w:eastAsia="Arial" w:hAnsi="Arial" w:cs="Arial"/>
          <w:highlight w:val="white"/>
        </w:rPr>
        <w:t>lectura  y</w:t>
      </w:r>
      <w:proofErr w:type="gramEnd"/>
      <w:r>
        <w:rPr>
          <w:rFonts w:ascii="Arial" w:eastAsia="Arial" w:hAnsi="Arial" w:cs="Arial"/>
          <w:highlight w:val="white"/>
        </w:rPr>
        <w:t xml:space="preserve"> de la escritura en la escuela</w:t>
      </w:r>
      <w:r>
        <w:rPr>
          <w:rFonts w:ascii="Arial" w:eastAsia="Arial" w:hAnsi="Arial" w:cs="Arial"/>
          <w:highlight w:val="white"/>
        </w:rPr>
        <w:t xml:space="preserve"> será clave. Investigar sobre los distintos enfoques que existen en torno a estos procesos (psicolingüístico, sociohistórico, constructivista, </w:t>
      </w:r>
      <w:proofErr w:type="spellStart"/>
      <w:r>
        <w:rPr>
          <w:rFonts w:ascii="Arial" w:eastAsia="Arial" w:hAnsi="Arial" w:cs="Arial"/>
          <w:highlight w:val="white"/>
        </w:rPr>
        <w:t>etc</w:t>
      </w:r>
      <w:proofErr w:type="spellEnd"/>
      <w:r>
        <w:rPr>
          <w:rFonts w:ascii="Arial" w:eastAsia="Arial" w:hAnsi="Arial" w:cs="Arial"/>
          <w:highlight w:val="white"/>
        </w:rPr>
        <w:t xml:space="preserve">), será clave, ya que la lectura y la escritura están bajo la lupa apocalíptica, y desde distintos ámbitos se </w:t>
      </w:r>
      <w:r>
        <w:rPr>
          <w:rFonts w:ascii="Arial" w:eastAsia="Arial" w:hAnsi="Arial" w:cs="Arial"/>
          <w:highlight w:val="white"/>
        </w:rPr>
        <w:t>afirma que   están en crisis. El ámbito docente no es una excepción. Se requiere, entonces, la formación de docentes que dispongan de un amplio abanico de estrategias de lectura y de escritura. Para poder pensar en la formación de futuros/as docentes partí</w:t>
      </w:r>
      <w:r>
        <w:rPr>
          <w:rFonts w:ascii="Arial" w:eastAsia="Arial" w:hAnsi="Arial" w:cs="Arial"/>
          <w:highlight w:val="white"/>
        </w:rPr>
        <w:t>cipes de una comunidad de lectores y auténticos/as escritores/as de sus experiencias pedagógicas, se requiere un nuevo posicionamiento sobre la concepción del acto de leer, los procesos de lectura, los de escritura, la relación de estos con los tipos textu</w:t>
      </w:r>
      <w:r>
        <w:rPr>
          <w:rFonts w:ascii="Arial" w:eastAsia="Arial" w:hAnsi="Arial" w:cs="Arial"/>
          <w:highlight w:val="white"/>
        </w:rPr>
        <w:t>ales, la discusión sobre competencias, habilidades y saberes.</w:t>
      </w:r>
    </w:p>
    <w:p w14:paraId="0F3FC058" w14:textId="77777777" w:rsidR="005C2789" w:rsidRDefault="004934DF">
      <w:pPr>
        <w:widowControl w:val="0"/>
        <w:spacing w:after="142" w:line="288" w:lineRule="auto"/>
        <w:ind w:hanging="2"/>
        <w:jc w:val="both"/>
        <w:rPr>
          <w:rFonts w:ascii="Arial" w:eastAsia="Arial" w:hAnsi="Arial" w:cs="Arial"/>
        </w:rPr>
      </w:pPr>
      <w:r>
        <w:rPr>
          <w:rFonts w:ascii="Arial" w:eastAsia="Arial" w:hAnsi="Arial" w:cs="Arial"/>
          <w:highlight w:val="white"/>
        </w:rPr>
        <w:t>Todos estos cuestionamientos que se desprenden de un abordaje consciente del problema de la Lengua, surgirán, a su vez, si nos acercamos con el mismo lente al problema de la Literatura. Por eso,</w:t>
      </w:r>
      <w:r>
        <w:rPr>
          <w:rFonts w:ascii="Arial" w:eastAsia="Arial" w:hAnsi="Arial" w:cs="Arial"/>
          <w:highlight w:val="white"/>
        </w:rPr>
        <w:t xml:space="preserve"> pensar las “</w:t>
      </w:r>
      <w:r>
        <w:rPr>
          <w:rFonts w:ascii="Arial" w:eastAsia="Arial" w:hAnsi="Arial" w:cs="Arial"/>
        </w:rPr>
        <w:t xml:space="preserve">Prácticas reflexivas del lenguaje en experiencias con la literatura”, sería reflexionar </w:t>
      </w:r>
      <w:proofErr w:type="gramStart"/>
      <w:r>
        <w:rPr>
          <w:rFonts w:ascii="Arial" w:eastAsia="Arial" w:hAnsi="Arial" w:cs="Arial"/>
        </w:rPr>
        <w:t>sobre  la</w:t>
      </w:r>
      <w:proofErr w:type="gramEnd"/>
      <w:r>
        <w:rPr>
          <w:rFonts w:ascii="Arial" w:eastAsia="Arial" w:hAnsi="Arial" w:cs="Arial"/>
        </w:rPr>
        <w:t xml:space="preserve"> dinámica de encuentro entre los conceptos que ofrecen las teorías literarias, las obras y su lugar (o no) en el canon y las recepciones literaria</w:t>
      </w:r>
      <w:r>
        <w:rPr>
          <w:rFonts w:ascii="Arial" w:eastAsia="Arial" w:hAnsi="Arial" w:cs="Arial"/>
        </w:rPr>
        <w:t xml:space="preserve">s. </w:t>
      </w:r>
    </w:p>
    <w:p w14:paraId="1BC29D01" w14:textId="77777777" w:rsidR="005C2789" w:rsidRDefault="004934DF">
      <w:pPr>
        <w:spacing w:line="360" w:lineRule="auto"/>
        <w:ind w:hanging="2"/>
        <w:jc w:val="both"/>
        <w:rPr>
          <w:rFonts w:ascii="Arial" w:eastAsia="Arial" w:hAnsi="Arial" w:cs="Arial"/>
        </w:rPr>
      </w:pPr>
      <w:r>
        <w:rPr>
          <w:rFonts w:ascii="Arial" w:eastAsia="Arial" w:hAnsi="Arial" w:cs="Arial"/>
        </w:rPr>
        <w:t xml:space="preserve">Para esto se retomarán los aportes de las distintas corrientes de la Teoría Literaria: el Formalismo, el Estructuralismo, la Nueva </w:t>
      </w:r>
      <w:proofErr w:type="gramStart"/>
      <w:r>
        <w:rPr>
          <w:rFonts w:ascii="Arial" w:eastAsia="Arial" w:hAnsi="Arial" w:cs="Arial"/>
        </w:rPr>
        <w:t>Crítica,  la</w:t>
      </w:r>
      <w:proofErr w:type="gramEnd"/>
      <w:r>
        <w:rPr>
          <w:rFonts w:ascii="Arial" w:eastAsia="Arial" w:hAnsi="Arial" w:cs="Arial"/>
        </w:rPr>
        <w:t xml:space="preserve"> Estética de la Recepción, el Marxismo, las Teorías de Género, que permitirán acceder al análisis de la relac</w:t>
      </w:r>
      <w:r>
        <w:rPr>
          <w:rFonts w:ascii="Arial" w:eastAsia="Arial" w:hAnsi="Arial" w:cs="Arial"/>
        </w:rPr>
        <w:t xml:space="preserve">ión autor/texto/lector, los contextos de producción y de recepción, las características textuales, los recursos estéticos, los valores ocultos, la pertenencia de esa obra a una tradición, la formación del canon literario. </w:t>
      </w:r>
    </w:p>
    <w:p w14:paraId="140DE936" w14:textId="77777777" w:rsidR="005C2789" w:rsidRDefault="004934DF">
      <w:pPr>
        <w:spacing w:line="360" w:lineRule="auto"/>
        <w:ind w:hanging="2"/>
        <w:jc w:val="both"/>
        <w:rPr>
          <w:rFonts w:ascii="Arial" w:eastAsia="Arial" w:hAnsi="Arial" w:cs="Arial"/>
        </w:rPr>
      </w:pPr>
      <w:r>
        <w:rPr>
          <w:rFonts w:ascii="Arial" w:eastAsia="Arial" w:hAnsi="Arial" w:cs="Arial"/>
        </w:rPr>
        <w:t>Estudiar la literatura implicaría</w:t>
      </w:r>
      <w:r>
        <w:rPr>
          <w:rFonts w:ascii="Arial" w:eastAsia="Arial" w:hAnsi="Arial" w:cs="Arial"/>
        </w:rPr>
        <w:t xml:space="preserve">, entonces, no sólo el estudio del “artificio” y de los “rasgos formales inmanentes” y “estructurales” del texto, sino también comprometerse a analizar la propia historia, la propia ideología y las formas culturales que nos constituyen; en fin, ampliar la </w:t>
      </w:r>
      <w:r>
        <w:rPr>
          <w:rFonts w:ascii="Arial" w:eastAsia="Arial" w:hAnsi="Arial" w:cs="Arial"/>
        </w:rPr>
        <w:t xml:space="preserve">posibilidad de dar sentido a nuestra experiencia, ya que se propone la lectura estética como una puerta para acceder a ver el mundo ordinario de una forma diferente. </w:t>
      </w:r>
    </w:p>
    <w:p w14:paraId="74B878C8" w14:textId="77777777" w:rsidR="005C2789" w:rsidRDefault="004934DF">
      <w:pPr>
        <w:spacing w:line="360" w:lineRule="auto"/>
        <w:ind w:hanging="2"/>
        <w:jc w:val="both"/>
        <w:rPr>
          <w:rFonts w:ascii="Arial" w:eastAsia="Arial" w:hAnsi="Arial" w:cs="Arial"/>
        </w:rPr>
      </w:pPr>
      <w:r>
        <w:rPr>
          <w:rFonts w:ascii="Arial" w:eastAsia="Arial" w:hAnsi="Arial" w:cs="Arial"/>
        </w:rPr>
        <w:t>Si los/as futuros/as docentes cuentan con un campo importante de lecturas, con una sensib</w:t>
      </w:r>
      <w:r>
        <w:rPr>
          <w:rFonts w:ascii="Arial" w:eastAsia="Arial" w:hAnsi="Arial" w:cs="Arial"/>
        </w:rPr>
        <w:t xml:space="preserve">ilidad hacia el mundo literario y con herramientas </w:t>
      </w:r>
      <w:proofErr w:type="gramStart"/>
      <w:r>
        <w:rPr>
          <w:rFonts w:ascii="Arial" w:eastAsia="Arial" w:hAnsi="Arial" w:cs="Arial"/>
        </w:rPr>
        <w:t>para  valorar</w:t>
      </w:r>
      <w:proofErr w:type="gramEnd"/>
      <w:r>
        <w:rPr>
          <w:rFonts w:ascii="Arial" w:eastAsia="Arial" w:hAnsi="Arial" w:cs="Arial"/>
        </w:rPr>
        <w:t xml:space="preserve"> y evaluar aquello que leen -por su condición de nexo entre el libro y el lector-, podrán sugerir caminos de lecturas. </w:t>
      </w:r>
    </w:p>
    <w:p w14:paraId="63FE8B63" w14:textId="77777777" w:rsidR="005C2789" w:rsidRDefault="004934DF">
      <w:pPr>
        <w:widowControl w:val="0"/>
        <w:spacing w:after="142" w:line="288" w:lineRule="auto"/>
        <w:ind w:hanging="2"/>
        <w:jc w:val="both"/>
        <w:rPr>
          <w:rFonts w:ascii="Arial" w:eastAsia="Arial" w:hAnsi="Arial" w:cs="Arial"/>
          <w:highlight w:val="white"/>
        </w:rPr>
      </w:pPr>
      <w:r>
        <w:rPr>
          <w:rFonts w:ascii="Arial" w:eastAsia="Arial" w:hAnsi="Arial" w:cs="Arial"/>
          <w:highlight w:val="white"/>
        </w:rPr>
        <w:t>En este sentido, la intención será la de facilitar las herramientas nece</w:t>
      </w:r>
      <w:r>
        <w:rPr>
          <w:rFonts w:ascii="Arial" w:eastAsia="Arial" w:hAnsi="Arial" w:cs="Arial"/>
          <w:highlight w:val="white"/>
        </w:rPr>
        <w:t xml:space="preserve">sarias para llegar </w:t>
      </w:r>
      <w:r>
        <w:rPr>
          <w:rFonts w:ascii="Arial" w:eastAsia="Arial" w:hAnsi="Arial" w:cs="Arial"/>
          <w:highlight w:val="white"/>
        </w:rPr>
        <w:lastRenderedPageBreak/>
        <w:t>a la formulación de las preguntas y, sobre todo, al comienzo de una posible respuesta, que se refleje en la propia práctica docente.</w:t>
      </w:r>
    </w:p>
    <w:p w14:paraId="3736432F" w14:textId="77777777" w:rsidR="005C2789" w:rsidRDefault="005C2789">
      <w:pPr>
        <w:widowControl w:val="0"/>
        <w:spacing w:after="142" w:line="288" w:lineRule="auto"/>
        <w:ind w:hanging="2"/>
        <w:jc w:val="both"/>
        <w:rPr>
          <w:rFonts w:ascii="Arial" w:eastAsia="Arial" w:hAnsi="Arial" w:cs="Arial"/>
          <w:highlight w:val="white"/>
        </w:rPr>
      </w:pPr>
    </w:p>
    <w:p w14:paraId="37BC4355" w14:textId="77777777" w:rsidR="005C2789" w:rsidRDefault="005C2789">
      <w:pPr>
        <w:shd w:val="clear" w:color="auto" w:fill="000000"/>
        <w:ind w:hanging="2"/>
        <w:rPr>
          <w:rFonts w:ascii="Arial" w:eastAsia="Arial" w:hAnsi="Arial" w:cs="Arial"/>
          <w:highlight w:val="white"/>
        </w:rPr>
      </w:pPr>
    </w:p>
    <w:p w14:paraId="4C6FE4E0" w14:textId="77777777" w:rsidR="005C2789" w:rsidRDefault="004934DF">
      <w:pPr>
        <w:shd w:val="clear" w:color="auto" w:fill="000000"/>
        <w:ind w:hanging="2"/>
        <w:rPr>
          <w:rFonts w:ascii="Arial" w:eastAsia="Arial" w:hAnsi="Arial" w:cs="Arial"/>
          <w:color w:val="FFFFFF"/>
        </w:rPr>
      </w:pPr>
      <w:r>
        <w:rPr>
          <w:rFonts w:ascii="Arial" w:eastAsia="Arial" w:hAnsi="Arial" w:cs="Arial"/>
          <w:b/>
          <w:color w:val="FFFFFF"/>
        </w:rPr>
        <w:t>2. OBJETIVOS GENERALES Y ESPECÍFICOS</w:t>
      </w:r>
    </w:p>
    <w:p w14:paraId="7BAC4CC6" w14:textId="77777777" w:rsidR="005C2789" w:rsidRDefault="005C2789">
      <w:pPr>
        <w:widowControl w:val="0"/>
        <w:pBdr>
          <w:top w:val="nil"/>
          <w:left w:val="nil"/>
          <w:bottom w:val="nil"/>
          <w:right w:val="nil"/>
          <w:between w:val="nil"/>
        </w:pBdr>
        <w:tabs>
          <w:tab w:val="left" w:pos="709"/>
          <w:tab w:val="left" w:pos="1800"/>
        </w:tabs>
        <w:spacing w:after="142" w:line="240" w:lineRule="auto"/>
        <w:ind w:hanging="2"/>
        <w:jc w:val="both"/>
        <w:rPr>
          <w:rFonts w:ascii="Liberation Serif" w:eastAsia="Liberation Serif" w:hAnsi="Liberation Serif" w:cs="Liberation Serif"/>
          <w:color w:val="00000A"/>
          <w:sz w:val="24"/>
          <w:szCs w:val="24"/>
        </w:rPr>
      </w:pPr>
    </w:p>
    <w:p w14:paraId="1C0A3B3F" w14:textId="77777777" w:rsidR="005C2789" w:rsidRDefault="004934DF">
      <w:pPr>
        <w:widowControl w:val="0"/>
        <w:tabs>
          <w:tab w:val="left" w:pos="1800"/>
        </w:tabs>
        <w:spacing w:after="142"/>
        <w:ind w:hanging="2"/>
        <w:jc w:val="both"/>
        <w:rPr>
          <w:rFonts w:ascii="Arial" w:eastAsia="Arial" w:hAnsi="Arial" w:cs="Arial"/>
          <w:color w:val="00000A"/>
        </w:rPr>
      </w:pPr>
      <w:r>
        <w:rPr>
          <w:rFonts w:ascii="Arial" w:eastAsia="Arial" w:hAnsi="Arial" w:cs="Arial"/>
          <w:color w:val="00000A"/>
        </w:rPr>
        <w:t xml:space="preserve">Que cada estudiante: </w:t>
      </w:r>
    </w:p>
    <w:p w14:paraId="4F8FA857" w14:textId="77777777" w:rsidR="005C2789" w:rsidRDefault="004934DF">
      <w:pPr>
        <w:widowControl w:val="0"/>
        <w:numPr>
          <w:ilvl w:val="0"/>
          <w:numId w:val="16"/>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Recupere los </w:t>
      </w:r>
      <w:proofErr w:type="gramStart"/>
      <w:r>
        <w:rPr>
          <w:rFonts w:ascii="Arial" w:eastAsia="Arial" w:hAnsi="Arial" w:cs="Arial"/>
          <w:color w:val="00000A"/>
        </w:rPr>
        <w:t>principales  aportes</w:t>
      </w:r>
      <w:proofErr w:type="gramEnd"/>
      <w:r>
        <w:rPr>
          <w:rFonts w:ascii="Arial" w:eastAsia="Arial" w:hAnsi="Arial" w:cs="Arial"/>
          <w:color w:val="00000A"/>
        </w:rPr>
        <w:t xml:space="preserve"> teóricos sobre el estudio de las lenguas y las literaturas para lograr una trasposición didáctica apropiada al contexto. </w:t>
      </w:r>
    </w:p>
    <w:p w14:paraId="553A043F" w14:textId="77777777" w:rsidR="005C2789" w:rsidRDefault="004934DF">
      <w:pPr>
        <w:widowControl w:val="0"/>
        <w:numPr>
          <w:ilvl w:val="0"/>
          <w:numId w:val="16"/>
        </w:numPr>
        <w:tabs>
          <w:tab w:val="left" w:pos="709"/>
        </w:tabs>
        <w:spacing w:after="142"/>
        <w:ind w:left="0" w:hanging="2"/>
        <w:jc w:val="both"/>
        <w:rPr>
          <w:rFonts w:ascii="Arial" w:eastAsia="Arial" w:hAnsi="Arial" w:cs="Arial"/>
          <w:color w:val="00000A"/>
        </w:rPr>
      </w:pPr>
      <w:r>
        <w:rPr>
          <w:rFonts w:ascii="Arial" w:eastAsia="Arial" w:hAnsi="Arial" w:cs="Arial"/>
          <w:color w:val="00000A"/>
        </w:rPr>
        <w:t>Adopte una postura crítica sobre la enseñanza y el aprendizaje de las lenguas y las literaturas.</w:t>
      </w:r>
    </w:p>
    <w:p w14:paraId="2DC1BB48" w14:textId="77777777" w:rsidR="005C2789" w:rsidRDefault="004934DF">
      <w:pPr>
        <w:widowControl w:val="0"/>
        <w:numPr>
          <w:ilvl w:val="0"/>
          <w:numId w:val="16"/>
        </w:numPr>
        <w:tabs>
          <w:tab w:val="left" w:pos="709"/>
        </w:tabs>
        <w:spacing w:after="142"/>
        <w:ind w:left="0" w:hanging="2"/>
        <w:jc w:val="both"/>
        <w:rPr>
          <w:rFonts w:ascii="Arial" w:eastAsia="Arial" w:hAnsi="Arial" w:cs="Arial"/>
          <w:color w:val="00000A"/>
        </w:rPr>
      </w:pPr>
      <w:r>
        <w:rPr>
          <w:rFonts w:ascii="Arial" w:eastAsia="Arial" w:hAnsi="Arial" w:cs="Arial"/>
          <w:color w:val="00000A"/>
        </w:rPr>
        <w:t>Ref</w:t>
      </w:r>
      <w:r>
        <w:rPr>
          <w:rFonts w:ascii="Arial" w:eastAsia="Arial" w:hAnsi="Arial" w:cs="Arial"/>
          <w:color w:val="00000A"/>
        </w:rPr>
        <w:t>lexione sobre las condiciones para construir espacios democráticos que permitan el encuentro con la palabra.</w:t>
      </w:r>
    </w:p>
    <w:p w14:paraId="7C3A7D30" w14:textId="77777777" w:rsidR="005C2789" w:rsidRDefault="004934DF">
      <w:pPr>
        <w:widowControl w:val="0"/>
        <w:numPr>
          <w:ilvl w:val="0"/>
          <w:numId w:val="16"/>
        </w:numPr>
        <w:tabs>
          <w:tab w:val="left" w:pos="709"/>
        </w:tabs>
        <w:spacing w:after="142"/>
        <w:ind w:left="0" w:hanging="2"/>
        <w:jc w:val="both"/>
        <w:rPr>
          <w:color w:val="00000A"/>
        </w:rPr>
      </w:pPr>
      <w:r>
        <w:rPr>
          <w:rFonts w:ascii="Arial" w:eastAsia="Arial" w:hAnsi="Arial" w:cs="Arial"/>
          <w:color w:val="00000A"/>
        </w:rPr>
        <w:t>Practique distintos abordajes frente a la multiplicidad lingüística de su práctica docente.</w:t>
      </w:r>
    </w:p>
    <w:p w14:paraId="6AE197F1" w14:textId="77777777" w:rsidR="005C2789" w:rsidRDefault="004934DF">
      <w:pPr>
        <w:widowControl w:val="0"/>
        <w:numPr>
          <w:ilvl w:val="0"/>
          <w:numId w:val="16"/>
        </w:numPr>
        <w:tabs>
          <w:tab w:val="left" w:pos="709"/>
        </w:tabs>
        <w:spacing w:after="142"/>
        <w:ind w:left="0" w:hanging="2"/>
        <w:jc w:val="both"/>
        <w:rPr>
          <w:rFonts w:ascii="Arial" w:eastAsia="Arial" w:hAnsi="Arial" w:cs="Arial"/>
          <w:color w:val="00000A"/>
        </w:rPr>
      </w:pPr>
      <w:r>
        <w:rPr>
          <w:rFonts w:ascii="Arial" w:eastAsia="Arial" w:hAnsi="Arial" w:cs="Arial"/>
          <w:color w:val="00000A"/>
        </w:rPr>
        <w:t>Realice múltiples y variados recorridos de lecturas lit</w:t>
      </w:r>
      <w:r>
        <w:rPr>
          <w:rFonts w:ascii="Arial" w:eastAsia="Arial" w:hAnsi="Arial" w:cs="Arial"/>
          <w:color w:val="00000A"/>
        </w:rPr>
        <w:t>erarias, desarrollando una postura crítica y estética ante la obra y reflexionando sobre el canon literario.</w:t>
      </w:r>
    </w:p>
    <w:p w14:paraId="6B8EDBFA" w14:textId="77777777" w:rsidR="005C2789" w:rsidRDefault="004934DF">
      <w:pPr>
        <w:widowControl w:val="0"/>
        <w:numPr>
          <w:ilvl w:val="0"/>
          <w:numId w:val="16"/>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Problematice el concepto de </w:t>
      </w:r>
      <w:r>
        <w:rPr>
          <w:rFonts w:ascii="Arial" w:eastAsia="Arial" w:hAnsi="Arial" w:cs="Arial"/>
          <w:i/>
          <w:color w:val="00000A"/>
        </w:rPr>
        <w:t>canon</w:t>
      </w:r>
      <w:r>
        <w:rPr>
          <w:rFonts w:ascii="Arial" w:eastAsia="Arial" w:hAnsi="Arial" w:cs="Arial"/>
          <w:color w:val="00000A"/>
        </w:rPr>
        <w:t xml:space="preserve"> y de literatura juvenil para la selección de obras literarias para la escuela.</w:t>
      </w:r>
    </w:p>
    <w:p w14:paraId="629A0785" w14:textId="77777777" w:rsidR="005C2789" w:rsidRDefault="004934DF">
      <w:pPr>
        <w:widowControl w:val="0"/>
        <w:numPr>
          <w:ilvl w:val="0"/>
          <w:numId w:val="21"/>
        </w:numPr>
        <w:tabs>
          <w:tab w:val="left" w:pos="709"/>
        </w:tabs>
        <w:spacing w:after="142"/>
        <w:ind w:left="0" w:hanging="2"/>
        <w:jc w:val="both"/>
        <w:rPr>
          <w:rFonts w:ascii="Arial" w:eastAsia="Arial" w:hAnsi="Arial" w:cs="Arial"/>
          <w:color w:val="00000A"/>
        </w:rPr>
      </w:pPr>
      <w:r>
        <w:rPr>
          <w:rFonts w:ascii="Arial" w:eastAsia="Arial" w:hAnsi="Arial" w:cs="Arial"/>
          <w:color w:val="00000A"/>
        </w:rPr>
        <w:t>Acceda a la escritura narrativa -</w:t>
      </w:r>
      <w:proofErr w:type="gramStart"/>
      <w:r>
        <w:rPr>
          <w:rFonts w:ascii="Arial" w:eastAsia="Arial" w:hAnsi="Arial" w:cs="Arial"/>
          <w:color w:val="00000A"/>
        </w:rPr>
        <w:t>l</w:t>
      </w:r>
      <w:r>
        <w:rPr>
          <w:rFonts w:ascii="Arial" w:eastAsia="Arial" w:hAnsi="Arial" w:cs="Arial"/>
          <w:color w:val="00000A"/>
        </w:rPr>
        <w:t>iteraria  y</w:t>
      </w:r>
      <w:proofErr w:type="gramEnd"/>
      <w:r>
        <w:rPr>
          <w:rFonts w:ascii="Arial" w:eastAsia="Arial" w:hAnsi="Arial" w:cs="Arial"/>
          <w:color w:val="00000A"/>
        </w:rPr>
        <w:t xml:space="preserve"> pedagógica- para expresar las experiencias  del propio recorrido escolar.</w:t>
      </w:r>
    </w:p>
    <w:p w14:paraId="4A1F6357" w14:textId="77777777" w:rsidR="005C2789" w:rsidRDefault="004934DF">
      <w:pPr>
        <w:widowControl w:val="0"/>
        <w:numPr>
          <w:ilvl w:val="0"/>
          <w:numId w:val="21"/>
        </w:numPr>
        <w:tabs>
          <w:tab w:val="left" w:pos="709"/>
        </w:tabs>
        <w:spacing w:after="142"/>
        <w:ind w:left="0" w:hanging="2"/>
        <w:jc w:val="both"/>
        <w:rPr>
          <w:rFonts w:ascii="Arial" w:eastAsia="Arial" w:hAnsi="Arial" w:cs="Arial"/>
          <w:color w:val="00000A"/>
        </w:rPr>
      </w:pPr>
      <w:r>
        <w:rPr>
          <w:rFonts w:ascii="Arial" w:eastAsia="Arial" w:hAnsi="Arial" w:cs="Arial"/>
          <w:color w:val="00000A"/>
        </w:rPr>
        <w:t>Problematice la propia enseñanza y desnaturalice toda la serie de concepciones valorativas que puedan condicionarla.</w:t>
      </w:r>
    </w:p>
    <w:p w14:paraId="3132DB45" w14:textId="77777777" w:rsidR="005C2789" w:rsidRDefault="004934DF">
      <w:pPr>
        <w:widowControl w:val="0"/>
        <w:numPr>
          <w:ilvl w:val="0"/>
          <w:numId w:val="21"/>
        </w:numPr>
        <w:tabs>
          <w:tab w:val="left" w:pos="709"/>
        </w:tabs>
        <w:spacing w:after="142"/>
        <w:ind w:left="0" w:hanging="2"/>
        <w:jc w:val="both"/>
        <w:rPr>
          <w:rFonts w:ascii="Arial" w:eastAsia="Arial" w:hAnsi="Arial" w:cs="Arial"/>
          <w:color w:val="00000A"/>
        </w:rPr>
      </w:pPr>
      <w:r>
        <w:rPr>
          <w:rFonts w:ascii="Arial" w:eastAsia="Arial" w:hAnsi="Arial" w:cs="Arial"/>
          <w:color w:val="00000A"/>
        </w:rPr>
        <w:t>Observe y analice situaciones de enseñanza y proyecte</w:t>
      </w:r>
      <w:r>
        <w:rPr>
          <w:rFonts w:ascii="Arial" w:eastAsia="Arial" w:hAnsi="Arial" w:cs="Arial"/>
          <w:color w:val="00000A"/>
        </w:rPr>
        <w:t xml:space="preserve"> posibles intervenciones didácticas atentas a la relación entre identidad, comunidad, escuela y Diseño Curricular, partiendo del trabajo etnográfico de la investigación narrativa.</w:t>
      </w:r>
    </w:p>
    <w:p w14:paraId="0712B7AB" w14:textId="77777777" w:rsidR="005C2789" w:rsidRDefault="004934DF">
      <w:pPr>
        <w:widowControl w:val="0"/>
        <w:numPr>
          <w:ilvl w:val="0"/>
          <w:numId w:val="21"/>
        </w:numPr>
        <w:tabs>
          <w:tab w:val="left" w:pos="709"/>
        </w:tabs>
        <w:spacing w:after="142"/>
        <w:ind w:left="0" w:hanging="2"/>
        <w:jc w:val="both"/>
        <w:rPr>
          <w:rFonts w:ascii="Arial" w:eastAsia="Arial" w:hAnsi="Arial" w:cs="Arial"/>
          <w:color w:val="00000A"/>
        </w:rPr>
      </w:pPr>
      <w:r>
        <w:rPr>
          <w:rFonts w:ascii="Arial" w:eastAsia="Arial" w:hAnsi="Arial" w:cs="Arial"/>
          <w:color w:val="00000A"/>
        </w:rPr>
        <w:t>Comprenda la evaluación como un proceso de valoración inherente a las situac</w:t>
      </w:r>
      <w:r>
        <w:rPr>
          <w:rFonts w:ascii="Arial" w:eastAsia="Arial" w:hAnsi="Arial" w:cs="Arial"/>
          <w:color w:val="00000A"/>
        </w:rPr>
        <w:t>iones pedagógicas que permite, a su vez, acompañar el avance en el aprendizaje de les estudiantes.</w:t>
      </w:r>
    </w:p>
    <w:p w14:paraId="741CC72D" w14:textId="77777777" w:rsidR="005C2789" w:rsidRDefault="004934DF">
      <w:pPr>
        <w:widowControl w:val="0"/>
        <w:numPr>
          <w:ilvl w:val="0"/>
          <w:numId w:val="21"/>
        </w:numPr>
        <w:tabs>
          <w:tab w:val="left" w:pos="709"/>
        </w:tabs>
        <w:spacing w:after="142"/>
        <w:ind w:left="0" w:hanging="2"/>
        <w:jc w:val="both"/>
        <w:rPr>
          <w:rFonts w:ascii="Arial" w:eastAsia="Arial" w:hAnsi="Arial" w:cs="Arial"/>
          <w:color w:val="00000A"/>
        </w:rPr>
      </w:pPr>
      <w:r>
        <w:rPr>
          <w:rFonts w:ascii="Arial" w:eastAsia="Arial" w:hAnsi="Arial" w:cs="Arial"/>
          <w:color w:val="00000A"/>
        </w:rPr>
        <w:t>Se disponga a seleccionar y utilizar nuevas tecnologías de manera contextualizada, y como un recurso pedagógico – didáctico.</w:t>
      </w:r>
    </w:p>
    <w:p w14:paraId="0F12020F" w14:textId="77777777" w:rsidR="005C2789" w:rsidRDefault="005C2789">
      <w:pPr>
        <w:ind w:hanging="2"/>
        <w:jc w:val="both"/>
        <w:rPr>
          <w:rFonts w:ascii="Liberation Serif" w:eastAsia="Liberation Serif" w:hAnsi="Liberation Serif" w:cs="Liberation Serif"/>
          <w:color w:val="00000A"/>
          <w:sz w:val="24"/>
          <w:szCs w:val="24"/>
        </w:rPr>
      </w:pPr>
    </w:p>
    <w:p w14:paraId="40E5C4E7" w14:textId="77777777" w:rsidR="005C2789" w:rsidRDefault="004934DF">
      <w:pPr>
        <w:shd w:val="clear" w:color="auto" w:fill="000000"/>
        <w:ind w:hanging="2"/>
        <w:rPr>
          <w:rFonts w:ascii="Arial" w:eastAsia="Arial" w:hAnsi="Arial" w:cs="Arial"/>
          <w:color w:val="FFFFFF"/>
        </w:rPr>
      </w:pPr>
      <w:r>
        <w:rPr>
          <w:rFonts w:ascii="Arial" w:eastAsia="Arial" w:hAnsi="Arial" w:cs="Arial"/>
          <w:b/>
          <w:color w:val="FFFFFF"/>
        </w:rPr>
        <w:t>3. MARCO METODOLÓGICO</w:t>
      </w:r>
    </w:p>
    <w:p w14:paraId="49BFA863" w14:textId="77777777" w:rsidR="005C2789" w:rsidRDefault="005C2789">
      <w:pPr>
        <w:widowControl w:val="0"/>
        <w:pBdr>
          <w:top w:val="nil"/>
          <w:left w:val="nil"/>
          <w:bottom w:val="nil"/>
          <w:right w:val="nil"/>
          <w:between w:val="nil"/>
        </w:pBdr>
        <w:tabs>
          <w:tab w:val="left" w:pos="709"/>
        </w:tabs>
        <w:spacing w:after="142" w:line="360" w:lineRule="auto"/>
        <w:ind w:hanging="2"/>
        <w:jc w:val="both"/>
        <w:rPr>
          <w:rFonts w:ascii="Liberation Serif" w:eastAsia="Liberation Serif" w:hAnsi="Liberation Serif" w:cs="Liberation Serif"/>
          <w:color w:val="00000A"/>
          <w:sz w:val="24"/>
          <w:szCs w:val="24"/>
        </w:rPr>
      </w:pPr>
    </w:p>
    <w:p w14:paraId="58ABA8F8" w14:textId="77777777" w:rsidR="005C2789" w:rsidRDefault="004934DF">
      <w:pPr>
        <w:spacing w:line="240" w:lineRule="auto"/>
        <w:ind w:hanging="2"/>
        <w:jc w:val="right"/>
        <w:rPr>
          <w:rFonts w:ascii="Arial" w:eastAsia="Arial" w:hAnsi="Arial" w:cs="Arial"/>
          <w:i/>
        </w:rPr>
      </w:pPr>
      <w:bookmarkStart w:id="0" w:name="_Hlk95935006"/>
      <w:r>
        <w:rPr>
          <w:rFonts w:ascii="Arial" w:eastAsia="Arial" w:hAnsi="Arial" w:cs="Arial"/>
          <w:i/>
          <w:color w:val="212529"/>
          <w:highlight w:val="white"/>
        </w:rPr>
        <w:t>“El propósito de la escuela y la familia en conjunto debe ser que los chicos descubran sus aptitudes, vocación y talento, sus inteligencias, y una vez que cada uno descubrió su camino, ofrecerle los instrumentos adecuados para desarr</w:t>
      </w:r>
      <w:r>
        <w:rPr>
          <w:rFonts w:ascii="Arial" w:eastAsia="Arial" w:hAnsi="Arial" w:cs="Arial"/>
          <w:i/>
          <w:color w:val="212529"/>
          <w:highlight w:val="white"/>
        </w:rPr>
        <w:t xml:space="preserve">ollarlo hasta el máximo nivel posible. Por eso tiene que haber </w:t>
      </w:r>
      <w:r>
        <w:rPr>
          <w:rFonts w:ascii="Arial" w:eastAsia="Arial" w:hAnsi="Arial" w:cs="Arial"/>
          <w:b/>
          <w:i/>
          <w:color w:val="212529"/>
          <w:highlight w:val="white"/>
        </w:rPr>
        <w:t>diversidades</w:t>
      </w:r>
      <w:r>
        <w:rPr>
          <w:rFonts w:ascii="Arial" w:eastAsia="Arial" w:hAnsi="Arial" w:cs="Arial"/>
          <w:i/>
          <w:color w:val="212529"/>
          <w:highlight w:val="white"/>
        </w:rPr>
        <w:t xml:space="preserve"> en la escuela, y trabajar sobre lo bueno que cada uno tiene, no sobre lo malo. (...) </w:t>
      </w:r>
      <w:r>
        <w:rPr>
          <w:rFonts w:ascii="Arial" w:eastAsia="Arial" w:hAnsi="Arial" w:cs="Arial"/>
          <w:b/>
          <w:i/>
        </w:rPr>
        <w:t>Cuando empecemos de nuevo, tendremos que inventar una escuela</w:t>
      </w:r>
      <w:r>
        <w:rPr>
          <w:rFonts w:ascii="Arial" w:eastAsia="Arial" w:hAnsi="Arial" w:cs="Arial"/>
          <w:i/>
        </w:rPr>
        <w:t xml:space="preserve"> que hoy no existe. No es verdad q</w:t>
      </w:r>
      <w:r>
        <w:rPr>
          <w:rFonts w:ascii="Arial" w:eastAsia="Arial" w:hAnsi="Arial" w:cs="Arial"/>
          <w:i/>
        </w:rPr>
        <w:t xml:space="preserve">ue vamos a poder volver a la escuela de antes; porque el virus nos obligará, con las condiciones </w:t>
      </w:r>
      <w:r>
        <w:rPr>
          <w:rFonts w:ascii="Arial" w:eastAsia="Arial" w:hAnsi="Arial" w:cs="Arial"/>
          <w:i/>
        </w:rPr>
        <w:lastRenderedPageBreak/>
        <w:t>de distancia y de cuidado, a pensar cosas totalmente distintas.</w:t>
      </w:r>
      <w:r>
        <w:rPr>
          <w:rFonts w:ascii="Arial" w:eastAsia="Arial" w:hAnsi="Arial" w:cs="Arial"/>
          <w:i/>
          <w:color w:val="212529"/>
          <w:highlight w:val="white"/>
        </w:rPr>
        <w:t xml:space="preserve">”. </w:t>
      </w:r>
      <w:r>
        <w:rPr>
          <w:rFonts w:ascii="Arial" w:eastAsia="Arial" w:hAnsi="Arial" w:cs="Arial"/>
          <w:i/>
        </w:rPr>
        <w:t xml:space="preserve">Francesco Tonucci en entrevista con </w:t>
      </w:r>
      <w:hyperlink r:id="rId11">
        <w:r>
          <w:rPr>
            <w:rFonts w:ascii="Arial" w:eastAsia="Arial" w:hAnsi="Arial" w:cs="Arial"/>
            <w:i/>
          </w:rPr>
          <w:t>Gustavo Sarmiento</w:t>
        </w:r>
      </w:hyperlink>
    </w:p>
    <w:p w14:paraId="4C7E051D" w14:textId="77777777" w:rsidR="005C2789" w:rsidRDefault="004934DF">
      <w:pPr>
        <w:spacing w:line="240" w:lineRule="auto"/>
        <w:ind w:hanging="2"/>
        <w:jc w:val="right"/>
        <w:rPr>
          <w:rFonts w:ascii="Arial" w:eastAsia="Arial" w:hAnsi="Arial" w:cs="Arial"/>
          <w:i/>
        </w:rPr>
      </w:pPr>
      <w:r>
        <w:rPr>
          <w:rFonts w:ascii="Arial" w:eastAsia="Arial" w:hAnsi="Arial" w:cs="Arial"/>
          <w:i/>
          <w:highlight w:val="white"/>
        </w:rPr>
        <w:t xml:space="preserve">17 de </w:t>
      </w:r>
      <w:proofErr w:type="gramStart"/>
      <w:r>
        <w:rPr>
          <w:rFonts w:ascii="Arial" w:eastAsia="Arial" w:hAnsi="Arial" w:cs="Arial"/>
          <w:i/>
          <w:highlight w:val="white"/>
        </w:rPr>
        <w:t>Mayo</w:t>
      </w:r>
      <w:proofErr w:type="gramEnd"/>
      <w:r>
        <w:rPr>
          <w:rFonts w:ascii="Arial" w:eastAsia="Arial" w:hAnsi="Arial" w:cs="Arial"/>
          <w:i/>
          <w:highlight w:val="white"/>
        </w:rPr>
        <w:t xml:space="preserve"> de 2020</w:t>
      </w:r>
    </w:p>
    <w:p w14:paraId="19970D44" w14:textId="77777777" w:rsidR="005C2789" w:rsidRDefault="005C2789">
      <w:pPr>
        <w:spacing w:line="240" w:lineRule="auto"/>
        <w:ind w:hanging="2"/>
        <w:jc w:val="both"/>
        <w:rPr>
          <w:rFonts w:ascii="Arial" w:eastAsia="Arial" w:hAnsi="Arial" w:cs="Arial"/>
          <w:i/>
        </w:rPr>
      </w:pPr>
    </w:p>
    <w:p w14:paraId="52E4BA7A" w14:textId="77777777" w:rsidR="005C2789" w:rsidRPr="00014187" w:rsidRDefault="004934DF">
      <w:pPr>
        <w:spacing w:line="240" w:lineRule="auto"/>
        <w:ind w:hanging="2"/>
        <w:jc w:val="both"/>
        <w:rPr>
          <w:rFonts w:ascii="Arial" w:eastAsia="Arial" w:hAnsi="Arial" w:cs="Arial"/>
        </w:rPr>
      </w:pPr>
      <w:r w:rsidRPr="00014187">
        <w:rPr>
          <w:rFonts w:ascii="Arial" w:eastAsia="Arial" w:hAnsi="Arial" w:cs="Arial"/>
        </w:rPr>
        <w:t>Este marco metodológico fue escrito en el año 2019, por lo que lo estamos revisando en función de los cambios vividos en el contexto de ASPO por COVI</w:t>
      </w:r>
      <w:r w:rsidRPr="00014187">
        <w:rPr>
          <w:rFonts w:ascii="Arial" w:eastAsia="Arial" w:hAnsi="Arial" w:cs="Arial"/>
        </w:rPr>
        <w:t>D-19 (Y SUMANDO LA FALTA DE AULAS PARA DESARROLLAR LAS CLASES DEBIDO AL RECORTE DE HORAS DEL PERSONAL NO DOCENTE). Desde el mes de marzo de 2020, la educación vive una crisis que engloba todas las demás crisis propias de esta provincia: económicas, polític</w:t>
      </w:r>
      <w:r w:rsidRPr="00014187">
        <w:rPr>
          <w:rFonts w:ascii="Arial" w:eastAsia="Arial" w:hAnsi="Arial" w:cs="Arial"/>
        </w:rPr>
        <w:t>as y sociales. Hemos estado sosteniendo la formación docente desde la virtualidad, a veces intentando emular la presencialidad; a veces intentando reinventar la forma de enseñar.  De esta crisis tal vez se pueda salir con una concepción de Institución Form</w:t>
      </w:r>
      <w:r w:rsidRPr="00014187">
        <w:rPr>
          <w:rFonts w:ascii="Arial" w:eastAsia="Arial" w:hAnsi="Arial" w:cs="Arial"/>
        </w:rPr>
        <w:t xml:space="preserve">adora renovada. </w:t>
      </w:r>
    </w:p>
    <w:p w14:paraId="2BD2ACD1" w14:textId="77777777" w:rsidR="005C2789" w:rsidRDefault="005C2789">
      <w:pPr>
        <w:spacing w:line="240" w:lineRule="auto"/>
        <w:ind w:hanging="2"/>
        <w:jc w:val="both"/>
        <w:rPr>
          <w:rFonts w:ascii="Arial" w:eastAsia="Arial" w:hAnsi="Arial" w:cs="Arial"/>
        </w:rPr>
      </w:pPr>
    </w:p>
    <w:p w14:paraId="4C3CA73D" w14:textId="77777777" w:rsidR="005C2789" w:rsidRDefault="004934DF">
      <w:pPr>
        <w:spacing w:line="240" w:lineRule="auto"/>
        <w:ind w:hanging="2"/>
        <w:jc w:val="both"/>
        <w:rPr>
          <w:rFonts w:ascii="Arial" w:eastAsia="Arial" w:hAnsi="Arial" w:cs="Arial"/>
        </w:rPr>
      </w:pPr>
      <w:r>
        <w:rPr>
          <w:rFonts w:ascii="Arial" w:eastAsia="Arial" w:hAnsi="Arial" w:cs="Arial"/>
        </w:rPr>
        <w:t>Como dice Tonucci “cuando empecemos de nuevo, tendremos que inventar una escuela que hoy no existe”, y agregaría que ya la estamos reinventando (</w:t>
      </w:r>
      <w:proofErr w:type="gramStart"/>
      <w:r>
        <w:rPr>
          <w:rFonts w:ascii="Arial" w:eastAsia="Arial" w:hAnsi="Arial" w:cs="Arial"/>
        </w:rPr>
        <w:t>y  es</w:t>
      </w:r>
      <w:proofErr w:type="gramEnd"/>
      <w:r>
        <w:rPr>
          <w:rFonts w:ascii="Arial" w:eastAsia="Arial" w:hAnsi="Arial" w:cs="Arial"/>
        </w:rPr>
        <w:t xml:space="preserve"> una pena que tengamos  que pasar por esto para repensar las diversidades de aprendizaje</w:t>
      </w:r>
      <w:r>
        <w:rPr>
          <w:rFonts w:ascii="Arial" w:eastAsia="Arial" w:hAnsi="Arial" w:cs="Arial"/>
        </w:rPr>
        <w:t xml:space="preserve">, las inequidades de los contextos, las problemáticas comunicativas y de los usos de las tecnologías de la información). </w:t>
      </w:r>
    </w:p>
    <w:p w14:paraId="4DE8BCC8" w14:textId="77777777" w:rsidR="005C2789" w:rsidRDefault="005C2789">
      <w:pPr>
        <w:spacing w:line="240" w:lineRule="auto"/>
        <w:ind w:hanging="2"/>
        <w:jc w:val="both"/>
        <w:rPr>
          <w:rFonts w:ascii="Arial" w:eastAsia="Arial" w:hAnsi="Arial" w:cs="Arial"/>
        </w:rPr>
      </w:pPr>
    </w:p>
    <w:p w14:paraId="749F1487" w14:textId="77777777" w:rsidR="005C2789" w:rsidRDefault="004934DF">
      <w:pPr>
        <w:spacing w:line="240" w:lineRule="auto"/>
        <w:ind w:hanging="2"/>
        <w:jc w:val="both"/>
        <w:rPr>
          <w:rFonts w:ascii="Arial" w:eastAsia="Arial" w:hAnsi="Arial" w:cs="Arial"/>
        </w:rPr>
      </w:pPr>
      <w:r>
        <w:rPr>
          <w:rFonts w:ascii="Arial" w:eastAsia="Arial" w:hAnsi="Arial" w:cs="Arial"/>
        </w:rPr>
        <w:t xml:space="preserve">Porque estamos viviendo en una situación extrema y crítica en donde se hace carne lo expresado en la Resolución del CFE del año 2007 </w:t>
      </w:r>
      <w:r>
        <w:rPr>
          <w:rFonts w:ascii="Arial" w:eastAsia="Arial" w:hAnsi="Arial" w:cs="Arial"/>
        </w:rPr>
        <w:t xml:space="preserve">, ya que nunca fue más vívido el postulado de que la docencia debe ser una “práctica de mediación cultural reflexiva y crítica, caracterizada por la capacidad para contextualizar las intervenciones de enseñanza en </w:t>
      </w:r>
      <w:proofErr w:type="spellStart"/>
      <w:r>
        <w:rPr>
          <w:rFonts w:ascii="Arial" w:eastAsia="Arial" w:hAnsi="Arial" w:cs="Arial"/>
        </w:rPr>
        <w:t>pos</w:t>
      </w:r>
      <w:proofErr w:type="spellEnd"/>
      <w:r>
        <w:rPr>
          <w:rFonts w:ascii="Arial" w:eastAsia="Arial" w:hAnsi="Arial" w:cs="Arial"/>
        </w:rPr>
        <w:t xml:space="preserve"> de encontrar y apoyar procesos democrá</w:t>
      </w:r>
      <w:r>
        <w:rPr>
          <w:rFonts w:ascii="Arial" w:eastAsia="Arial" w:hAnsi="Arial" w:cs="Arial"/>
        </w:rPr>
        <w:t xml:space="preserve">ticos al interior de las instituciones educativas y de las aulas, a partir de ideales de justicia y de logro de mejores y más dignas condiciones de vida para todos los alumnos” (Res. CFE </w:t>
      </w:r>
      <w:proofErr w:type="spellStart"/>
      <w:r>
        <w:rPr>
          <w:rFonts w:ascii="Arial" w:eastAsia="Arial" w:hAnsi="Arial" w:cs="Arial"/>
        </w:rPr>
        <w:t>N°</w:t>
      </w:r>
      <w:proofErr w:type="spellEnd"/>
      <w:r>
        <w:rPr>
          <w:rFonts w:ascii="Arial" w:eastAsia="Arial" w:hAnsi="Arial" w:cs="Arial"/>
        </w:rPr>
        <w:t xml:space="preserve"> 24/07 – Ítem 25.1).</w:t>
      </w:r>
    </w:p>
    <w:p w14:paraId="15E37103" w14:textId="1C6A9537" w:rsidR="005C2789" w:rsidRDefault="004934DF">
      <w:pPr>
        <w:widowControl w:val="0"/>
        <w:tabs>
          <w:tab w:val="left" w:pos="709"/>
        </w:tabs>
        <w:spacing w:after="142" w:line="240" w:lineRule="auto"/>
        <w:ind w:hanging="2"/>
        <w:jc w:val="both"/>
        <w:rPr>
          <w:rFonts w:ascii="Arial" w:eastAsia="Arial" w:hAnsi="Arial" w:cs="Arial"/>
        </w:rPr>
      </w:pPr>
      <w:r>
        <w:rPr>
          <w:rFonts w:ascii="Arial" w:eastAsia="Arial" w:hAnsi="Arial" w:cs="Arial"/>
        </w:rPr>
        <w:t>Teniendo en cuenta todo esto, en nuestro diálo</w:t>
      </w:r>
      <w:r>
        <w:rPr>
          <w:rFonts w:ascii="Arial" w:eastAsia="Arial" w:hAnsi="Arial" w:cs="Arial"/>
        </w:rPr>
        <w:t xml:space="preserve">go pedagógico, intentaremos </w:t>
      </w:r>
      <w:r w:rsidR="00014187">
        <w:rPr>
          <w:rFonts w:ascii="Arial" w:eastAsia="Arial" w:hAnsi="Arial" w:cs="Arial"/>
        </w:rPr>
        <w:t>tener un plan desde</w:t>
      </w:r>
      <w:r>
        <w:rPr>
          <w:rFonts w:ascii="Arial" w:eastAsia="Arial" w:hAnsi="Arial" w:cs="Arial"/>
        </w:rPr>
        <w:t xml:space="preserve"> la virtualidad </w:t>
      </w:r>
      <w:r w:rsidR="00014187">
        <w:rPr>
          <w:rFonts w:ascii="Arial" w:eastAsia="Arial" w:hAnsi="Arial" w:cs="Arial"/>
        </w:rPr>
        <w:t xml:space="preserve">para </w:t>
      </w:r>
      <w:r>
        <w:rPr>
          <w:rFonts w:ascii="Arial" w:eastAsia="Arial" w:hAnsi="Arial" w:cs="Arial"/>
        </w:rPr>
        <w:t>aquello que habíamos pensado para la presencialidad. En tipología negrita, leerán la propuesta inicial y en cursiva y entre paréntesis las posibles formas de llevarla a cabo en este nuevo contexto</w:t>
      </w:r>
      <w:r w:rsidR="00014187">
        <w:rPr>
          <w:rFonts w:ascii="Arial" w:eastAsia="Arial" w:hAnsi="Arial" w:cs="Arial"/>
        </w:rPr>
        <w:t xml:space="preserve"> impredecible</w:t>
      </w:r>
      <w:r>
        <w:rPr>
          <w:rFonts w:ascii="Arial" w:eastAsia="Arial" w:hAnsi="Arial" w:cs="Arial"/>
        </w:rPr>
        <w:t xml:space="preserve">. </w:t>
      </w:r>
    </w:p>
    <w:p w14:paraId="51733E34" w14:textId="77777777" w:rsidR="005C2789" w:rsidRDefault="004934DF">
      <w:pPr>
        <w:widowControl w:val="0"/>
        <w:tabs>
          <w:tab w:val="left" w:pos="709"/>
        </w:tabs>
        <w:spacing w:after="142" w:line="240" w:lineRule="auto"/>
        <w:ind w:hanging="2"/>
        <w:jc w:val="both"/>
        <w:rPr>
          <w:rFonts w:ascii="Arial" w:eastAsia="Arial" w:hAnsi="Arial" w:cs="Arial"/>
          <w:b/>
          <w:color w:val="00000A"/>
        </w:rPr>
      </w:pPr>
      <w:r>
        <w:rPr>
          <w:rFonts w:ascii="Arial" w:eastAsia="Arial" w:hAnsi="Arial" w:cs="Arial"/>
        </w:rPr>
        <w:t xml:space="preserve"> </w:t>
      </w:r>
      <w:r>
        <w:rPr>
          <w:rFonts w:ascii="Arial" w:eastAsia="Arial" w:hAnsi="Arial" w:cs="Arial"/>
          <w:b/>
          <w:color w:val="00000A"/>
        </w:rPr>
        <w:t>Com</w:t>
      </w:r>
      <w:r>
        <w:rPr>
          <w:rFonts w:ascii="Arial" w:eastAsia="Arial" w:hAnsi="Arial" w:cs="Arial"/>
          <w:b/>
          <w:color w:val="00000A"/>
        </w:rPr>
        <w:t xml:space="preserve">o este espacio tiene la modalidad de Asignatura, se seguirán los lineamientos del Diseño Curricular Jurisdiccional de </w:t>
      </w:r>
      <w:proofErr w:type="gramStart"/>
      <w:r>
        <w:rPr>
          <w:rFonts w:ascii="Arial" w:eastAsia="Arial" w:hAnsi="Arial" w:cs="Arial"/>
          <w:b/>
          <w:color w:val="00000A"/>
        </w:rPr>
        <w:t>los  Profesorados</w:t>
      </w:r>
      <w:proofErr w:type="gramEnd"/>
      <w:r>
        <w:rPr>
          <w:rFonts w:ascii="Arial" w:eastAsia="Arial" w:hAnsi="Arial" w:cs="Arial"/>
          <w:b/>
          <w:color w:val="00000A"/>
        </w:rPr>
        <w:t xml:space="preserve"> de Educación Secundaria, donde se explicita que se deben privilegiar los marcos disciplinares, brindar conocimientos y, </w:t>
      </w:r>
      <w:r>
        <w:rPr>
          <w:rFonts w:ascii="Arial" w:eastAsia="Arial" w:hAnsi="Arial" w:cs="Arial"/>
          <w:b/>
          <w:color w:val="00000A"/>
        </w:rPr>
        <w:t>por sobre todo, modos de pensamiento y modelos explicativos de carácter provisional, evitando todo dogmatismo, como se corresponde con el carácter del conocimiento científico y su evolución a través del tiempo. Para lograrlo hemos proyectado tres vías posi</w:t>
      </w:r>
      <w:r>
        <w:rPr>
          <w:rFonts w:ascii="Arial" w:eastAsia="Arial" w:hAnsi="Arial" w:cs="Arial"/>
          <w:b/>
          <w:color w:val="00000A"/>
        </w:rPr>
        <w:t>bles para confluir en la reflexión teórica crítica: la investigación narrativa,</w:t>
      </w:r>
      <w:r>
        <w:rPr>
          <w:rFonts w:ascii="Arial" w:eastAsia="Arial" w:hAnsi="Arial" w:cs="Arial"/>
          <w:b/>
        </w:rPr>
        <w:t xml:space="preserve"> </w:t>
      </w:r>
      <w:r>
        <w:rPr>
          <w:rFonts w:ascii="Arial" w:eastAsia="Arial" w:hAnsi="Arial" w:cs="Arial"/>
          <w:b/>
          <w:color w:val="00000A"/>
        </w:rPr>
        <w:t>las experiencias docentes y el debate. El encuentro con la bibliografía de la cátedra se dará en una relación dialógica con estas vías articuladoras, a saber:</w:t>
      </w:r>
    </w:p>
    <w:p w14:paraId="4D2640FC" w14:textId="77777777" w:rsidR="005C2789" w:rsidRDefault="004934DF">
      <w:pPr>
        <w:widowControl w:val="0"/>
        <w:numPr>
          <w:ilvl w:val="0"/>
          <w:numId w:val="22"/>
        </w:numPr>
        <w:tabs>
          <w:tab w:val="left" w:pos="709"/>
        </w:tabs>
        <w:spacing w:after="142" w:line="360" w:lineRule="auto"/>
        <w:ind w:left="0" w:hanging="2"/>
        <w:jc w:val="both"/>
        <w:rPr>
          <w:rFonts w:ascii="Arial" w:eastAsia="Arial" w:hAnsi="Arial" w:cs="Arial"/>
          <w:b/>
          <w:color w:val="00000A"/>
        </w:rPr>
      </w:pPr>
      <w:r>
        <w:rPr>
          <w:rFonts w:ascii="Arial" w:eastAsia="Arial" w:hAnsi="Arial" w:cs="Arial"/>
          <w:b/>
          <w:color w:val="00000A"/>
        </w:rPr>
        <w:t>Encuentros de escrituras pedagógicas: “La razón principal para el uso de la narrativa en la investigación educativa es que los seres humanos somos organismos contadores de historias, organismos que, individual y socialmente, vivimos vidas relatadas. El est</w:t>
      </w:r>
      <w:r>
        <w:rPr>
          <w:rFonts w:ascii="Arial" w:eastAsia="Arial" w:hAnsi="Arial" w:cs="Arial"/>
          <w:b/>
          <w:color w:val="00000A"/>
        </w:rPr>
        <w:t xml:space="preserve">udio de la narrativa, por lo tanto, es el estudio de la forma en que los seres humanos experimentamos el mundo. De esta idea general se deriva la tesis de que la educación es la construcción y la </w:t>
      </w:r>
      <w:proofErr w:type="spellStart"/>
      <w:r>
        <w:rPr>
          <w:rFonts w:ascii="Arial" w:eastAsia="Arial" w:hAnsi="Arial" w:cs="Arial"/>
          <w:b/>
          <w:color w:val="00000A"/>
        </w:rPr>
        <w:t>re-construcción</w:t>
      </w:r>
      <w:proofErr w:type="spellEnd"/>
      <w:r>
        <w:rPr>
          <w:rFonts w:ascii="Arial" w:eastAsia="Arial" w:hAnsi="Arial" w:cs="Arial"/>
          <w:b/>
          <w:color w:val="00000A"/>
        </w:rPr>
        <w:t xml:space="preserve"> de </w:t>
      </w:r>
      <w:r>
        <w:rPr>
          <w:rFonts w:ascii="Arial" w:eastAsia="Arial" w:hAnsi="Arial" w:cs="Arial"/>
          <w:b/>
          <w:color w:val="00000A"/>
        </w:rPr>
        <w:lastRenderedPageBreak/>
        <w:t>historias personales y sociales (..), Por</w:t>
      </w:r>
      <w:r>
        <w:rPr>
          <w:rFonts w:ascii="Arial" w:eastAsia="Arial" w:hAnsi="Arial" w:cs="Arial"/>
          <w:b/>
          <w:color w:val="00000A"/>
        </w:rPr>
        <w:t xml:space="preserve"> eso entendemos que la narrativa es tanto el fenómeno que se investiga como el método de investigación</w:t>
      </w:r>
      <w:r>
        <w:rPr>
          <w:rFonts w:ascii="Arial" w:eastAsia="Arial" w:hAnsi="Arial" w:cs="Arial"/>
          <w:b/>
          <w:color w:val="00000A"/>
          <w:vertAlign w:val="superscript"/>
        </w:rPr>
        <w:footnoteReference w:id="5"/>
      </w:r>
      <w:r>
        <w:rPr>
          <w:rFonts w:ascii="Arial" w:eastAsia="Arial" w:hAnsi="Arial" w:cs="Arial"/>
          <w:b/>
          <w:color w:val="00000A"/>
        </w:rPr>
        <w:t xml:space="preserve">”. </w:t>
      </w:r>
      <w:r>
        <w:rPr>
          <w:rFonts w:ascii="Arial" w:eastAsia="Arial" w:hAnsi="Arial" w:cs="Arial"/>
          <w:i/>
          <w:color w:val="00000A"/>
        </w:rPr>
        <w:t>(Habilitaremos un espacio de Taller de escritura pedagógica narrativa, donde habrá bibliografía, consignas y links a charlas de especialistas que abo</w:t>
      </w:r>
      <w:r>
        <w:rPr>
          <w:rFonts w:ascii="Arial" w:eastAsia="Arial" w:hAnsi="Arial" w:cs="Arial"/>
          <w:i/>
          <w:color w:val="00000A"/>
        </w:rPr>
        <w:t xml:space="preserve">rdan esta forma de crear conocimiento a partir de la experiencia) </w:t>
      </w:r>
    </w:p>
    <w:p w14:paraId="4F97D332" w14:textId="77777777" w:rsidR="005C2789" w:rsidRDefault="004934DF">
      <w:pPr>
        <w:widowControl w:val="0"/>
        <w:numPr>
          <w:ilvl w:val="0"/>
          <w:numId w:val="22"/>
        </w:numPr>
        <w:tabs>
          <w:tab w:val="left" w:pos="709"/>
        </w:tabs>
        <w:spacing w:after="142" w:line="360" w:lineRule="auto"/>
        <w:ind w:left="0" w:hanging="2"/>
        <w:jc w:val="both"/>
        <w:rPr>
          <w:rFonts w:ascii="Arial" w:eastAsia="Arial" w:hAnsi="Arial" w:cs="Arial"/>
          <w:b/>
          <w:color w:val="00000A"/>
        </w:rPr>
      </w:pPr>
      <w:r>
        <w:rPr>
          <w:rFonts w:ascii="Arial" w:eastAsia="Arial" w:hAnsi="Arial" w:cs="Arial"/>
          <w:b/>
          <w:color w:val="00000A"/>
        </w:rPr>
        <w:t>Miradas sobre las experiencias docentes: En este espacio se recibirán docentes de la zona que compartirán su experiencia y también se socializarán textos ficcionales y documentales relacionados con la docencia.</w:t>
      </w:r>
      <w:r>
        <w:rPr>
          <w:rFonts w:ascii="Arial" w:eastAsia="Arial" w:hAnsi="Arial" w:cs="Arial"/>
          <w:i/>
          <w:color w:val="00000A"/>
        </w:rPr>
        <w:t xml:space="preserve"> (Intentaremos tener invitades a nuestros espa</w:t>
      </w:r>
      <w:r>
        <w:rPr>
          <w:rFonts w:ascii="Arial" w:eastAsia="Arial" w:hAnsi="Arial" w:cs="Arial"/>
          <w:i/>
          <w:color w:val="00000A"/>
        </w:rPr>
        <w:t xml:space="preserve">cios de encuentros virtuales y compartiremos enlaces a videos donde docentes comparten sus narraciones pedagógicas) </w:t>
      </w:r>
    </w:p>
    <w:p w14:paraId="0E8E023A" w14:textId="77777777" w:rsidR="005C2789" w:rsidRDefault="004934DF">
      <w:pPr>
        <w:widowControl w:val="0"/>
        <w:numPr>
          <w:ilvl w:val="0"/>
          <w:numId w:val="22"/>
        </w:numPr>
        <w:tabs>
          <w:tab w:val="left" w:pos="709"/>
        </w:tabs>
        <w:spacing w:after="142" w:line="360" w:lineRule="auto"/>
        <w:ind w:left="0" w:hanging="2"/>
        <w:jc w:val="both"/>
        <w:rPr>
          <w:rFonts w:ascii="Arial" w:eastAsia="Arial" w:hAnsi="Arial" w:cs="Arial"/>
          <w:b/>
          <w:color w:val="00000A"/>
        </w:rPr>
      </w:pPr>
      <w:r>
        <w:rPr>
          <w:rFonts w:ascii="Arial" w:eastAsia="Arial" w:hAnsi="Arial" w:cs="Arial"/>
          <w:b/>
          <w:color w:val="00000A"/>
        </w:rPr>
        <w:t>Debates teóricos: esta modalidad servirá para debatir lo vivido, visto y leído en función de las preguntas raíces de esta propuesta.</w:t>
      </w:r>
      <w:r>
        <w:rPr>
          <w:rFonts w:ascii="Arial" w:eastAsia="Arial" w:hAnsi="Arial" w:cs="Arial"/>
          <w:i/>
          <w:color w:val="00000A"/>
        </w:rPr>
        <w:t xml:space="preserve"> (El fo</w:t>
      </w:r>
      <w:r>
        <w:rPr>
          <w:rFonts w:ascii="Arial" w:eastAsia="Arial" w:hAnsi="Arial" w:cs="Arial"/>
          <w:i/>
          <w:color w:val="00000A"/>
        </w:rPr>
        <w:t xml:space="preserve">ro será el lugar ideal para este eje, será uno de los espacios más ricos del cual esperaremos la participación con muchas ansias) </w:t>
      </w:r>
    </w:p>
    <w:p w14:paraId="78F83579" w14:textId="77777777" w:rsidR="005C2789" w:rsidRDefault="005C2789">
      <w:pPr>
        <w:widowControl w:val="0"/>
        <w:tabs>
          <w:tab w:val="left" w:pos="709"/>
        </w:tabs>
        <w:spacing w:after="142" w:line="360" w:lineRule="auto"/>
        <w:ind w:firstLine="0"/>
        <w:jc w:val="both"/>
        <w:rPr>
          <w:rFonts w:ascii="Arial" w:eastAsia="Arial" w:hAnsi="Arial" w:cs="Arial"/>
          <w:i/>
          <w:color w:val="00000A"/>
        </w:rPr>
      </w:pPr>
    </w:p>
    <w:p w14:paraId="65284AF5" w14:textId="77777777" w:rsidR="005C2789" w:rsidRDefault="005C2789">
      <w:pPr>
        <w:widowControl w:val="0"/>
        <w:tabs>
          <w:tab w:val="left" w:pos="709"/>
        </w:tabs>
        <w:spacing w:after="142" w:line="360" w:lineRule="auto"/>
        <w:ind w:firstLine="0"/>
        <w:jc w:val="both"/>
        <w:rPr>
          <w:rFonts w:ascii="Arial" w:eastAsia="Arial" w:hAnsi="Arial" w:cs="Arial"/>
          <w:i/>
          <w:color w:val="00000A"/>
        </w:rPr>
      </w:pPr>
    </w:p>
    <w:bookmarkEnd w:id="0"/>
    <w:p w14:paraId="55D07756" w14:textId="77777777" w:rsidR="005C2789" w:rsidRPr="00014187" w:rsidRDefault="005C2789">
      <w:pPr>
        <w:widowControl w:val="0"/>
        <w:tabs>
          <w:tab w:val="left" w:pos="709"/>
        </w:tabs>
        <w:spacing w:after="142" w:line="360" w:lineRule="auto"/>
        <w:ind w:firstLine="0"/>
        <w:jc w:val="both"/>
        <w:rPr>
          <w:rFonts w:ascii="Arial" w:eastAsia="Arial" w:hAnsi="Arial" w:cs="Arial"/>
          <w:i/>
          <w:color w:val="00000A"/>
        </w:rPr>
      </w:pPr>
    </w:p>
    <w:p w14:paraId="397F1262" w14:textId="77777777" w:rsidR="005C2789" w:rsidRDefault="005C2789">
      <w:pPr>
        <w:widowControl w:val="0"/>
        <w:tabs>
          <w:tab w:val="left" w:pos="709"/>
        </w:tabs>
        <w:spacing w:after="142" w:line="360" w:lineRule="auto"/>
        <w:ind w:firstLine="0"/>
        <w:jc w:val="both"/>
        <w:rPr>
          <w:rFonts w:ascii="Arial" w:eastAsia="Arial" w:hAnsi="Arial" w:cs="Arial"/>
          <w:i/>
          <w:color w:val="00000A"/>
        </w:rPr>
      </w:pPr>
    </w:p>
    <w:p w14:paraId="5AF101E8" w14:textId="77777777" w:rsidR="005C2789" w:rsidRDefault="005C2789">
      <w:pPr>
        <w:widowControl w:val="0"/>
        <w:tabs>
          <w:tab w:val="left" w:pos="709"/>
        </w:tabs>
        <w:spacing w:after="142" w:line="360" w:lineRule="auto"/>
        <w:ind w:firstLine="0"/>
        <w:jc w:val="both"/>
        <w:rPr>
          <w:rFonts w:ascii="Arial" w:eastAsia="Arial" w:hAnsi="Arial" w:cs="Arial"/>
          <w:i/>
          <w:color w:val="00000A"/>
        </w:rPr>
      </w:pPr>
    </w:p>
    <w:p w14:paraId="6AE305FC" w14:textId="77777777" w:rsidR="005C2789" w:rsidRDefault="005C2789">
      <w:pPr>
        <w:widowControl w:val="0"/>
        <w:tabs>
          <w:tab w:val="left" w:pos="709"/>
        </w:tabs>
        <w:spacing w:after="142" w:line="360" w:lineRule="auto"/>
        <w:ind w:firstLine="0"/>
        <w:jc w:val="both"/>
        <w:rPr>
          <w:rFonts w:ascii="Arial" w:eastAsia="Arial" w:hAnsi="Arial" w:cs="Arial"/>
          <w:i/>
          <w:color w:val="00000A"/>
        </w:rPr>
      </w:pPr>
    </w:p>
    <w:p w14:paraId="2269732F" w14:textId="77777777" w:rsidR="005C2789" w:rsidRDefault="005C2789">
      <w:pPr>
        <w:widowControl w:val="0"/>
        <w:tabs>
          <w:tab w:val="left" w:pos="709"/>
        </w:tabs>
        <w:spacing w:after="142" w:line="360" w:lineRule="auto"/>
        <w:ind w:firstLine="0"/>
        <w:jc w:val="both"/>
        <w:rPr>
          <w:rFonts w:ascii="Arial" w:eastAsia="Arial" w:hAnsi="Arial" w:cs="Arial"/>
          <w:i/>
          <w:color w:val="00000A"/>
        </w:rPr>
      </w:pPr>
    </w:p>
    <w:p w14:paraId="4274956F" w14:textId="77777777" w:rsidR="005C2789" w:rsidRDefault="005C2789">
      <w:pPr>
        <w:widowControl w:val="0"/>
        <w:tabs>
          <w:tab w:val="left" w:pos="709"/>
        </w:tabs>
        <w:spacing w:after="142" w:line="360" w:lineRule="auto"/>
        <w:ind w:firstLine="0"/>
        <w:jc w:val="both"/>
        <w:rPr>
          <w:rFonts w:ascii="Arial" w:eastAsia="Arial" w:hAnsi="Arial" w:cs="Arial"/>
          <w:i/>
          <w:color w:val="00000A"/>
        </w:rPr>
      </w:pPr>
    </w:p>
    <w:p w14:paraId="0D95A87B" w14:textId="77777777" w:rsidR="005C2789" w:rsidRPr="00014187" w:rsidRDefault="005C2789">
      <w:pPr>
        <w:widowControl w:val="0"/>
        <w:tabs>
          <w:tab w:val="left" w:pos="709"/>
        </w:tabs>
        <w:spacing w:after="142" w:line="360" w:lineRule="auto"/>
        <w:ind w:firstLine="0"/>
        <w:jc w:val="both"/>
        <w:rPr>
          <w:rFonts w:ascii="Arial" w:eastAsia="Arial" w:hAnsi="Arial" w:cs="Arial"/>
          <w:i/>
          <w:color w:val="00000A"/>
        </w:rPr>
      </w:pPr>
    </w:p>
    <w:p w14:paraId="416D3267" w14:textId="77777777" w:rsidR="005C2789" w:rsidRDefault="005C2789">
      <w:pPr>
        <w:widowControl w:val="0"/>
        <w:tabs>
          <w:tab w:val="left" w:pos="709"/>
        </w:tabs>
        <w:spacing w:after="142" w:line="360" w:lineRule="auto"/>
        <w:ind w:firstLine="0"/>
        <w:jc w:val="both"/>
        <w:rPr>
          <w:rFonts w:ascii="Arial" w:eastAsia="Arial" w:hAnsi="Arial" w:cs="Arial"/>
          <w:b/>
          <w:color w:val="00000A"/>
        </w:rPr>
      </w:pPr>
    </w:p>
    <w:p w14:paraId="15336A58" w14:textId="77777777" w:rsidR="005C2789" w:rsidRDefault="005C2789">
      <w:pPr>
        <w:widowControl w:val="0"/>
        <w:tabs>
          <w:tab w:val="left" w:pos="709"/>
        </w:tabs>
        <w:spacing w:after="142" w:line="360" w:lineRule="auto"/>
        <w:ind w:firstLine="0"/>
        <w:jc w:val="both"/>
        <w:rPr>
          <w:rFonts w:ascii="Arial" w:eastAsia="Arial" w:hAnsi="Arial" w:cs="Arial"/>
          <w:b/>
          <w:color w:val="00000A"/>
        </w:rPr>
      </w:pPr>
    </w:p>
    <w:p w14:paraId="70836C09" w14:textId="77777777" w:rsidR="005C2789" w:rsidRDefault="004934DF">
      <w:pPr>
        <w:shd w:val="clear" w:color="auto" w:fill="000000"/>
        <w:ind w:hanging="2"/>
        <w:jc w:val="both"/>
        <w:rPr>
          <w:rFonts w:ascii="Arial" w:eastAsia="Arial" w:hAnsi="Arial" w:cs="Arial"/>
          <w:b/>
          <w:color w:val="FFFFFF"/>
        </w:rPr>
      </w:pPr>
      <w:r>
        <w:rPr>
          <w:rFonts w:ascii="Arial" w:eastAsia="Arial" w:hAnsi="Arial" w:cs="Arial"/>
          <w:b/>
          <w:color w:val="FFFFFF"/>
        </w:rPr>
        <w:t>4. EJE DE CONTENIDOS</w:t>
      </w:r>
    </w:p>
    <w:p w14:paraId="7CD48CB4" w14:textId="77777777" w:rsidR="005C2789" w:rsidRDefault="005C2789">
      <w:pPr>
        <w:ind w:hanging="2"/>
        <w:jc w:val="both"/>
        <w:rPr>
          <w:rFonts w:ascii="Arial" w:eastAsia="Arial" w:hAnsi="Arial" w:cs="Arial"/>
        </w:rPr>
      </w:pPr>
    </w:p>
    <w:p w14:paraId="0126C3EA" w14:textId="77777777" w:rsidR="005C2789" w:rsidRDefault="004934DF">
      <w:pPr>
        <w:widowControl w:val="0"/>
        <w:shd w:val="clear" w:color="auto" w:fill="FFFFFF"/>
        <w:tabs>
          <w:tab w:val="left" w:pos="709"/>
        </w:tabs>
        <w:spacing w:after="142"/>
        <w:ind w:hanging="2"/>
        <w:jc w:val="right"/>
        <w:rPr>
          <w:rFonts w:ascii="Arial" w:eastAsia="Arial" w:hAnsi="Arial" w:cs="Arial"/>
          <w:b/>
          <w:color w:val="000000"/>
          <w:sz w:val="24"/>
          <w:szCs w:val="24"/>
        </w:rPr>
      </w:pPr>
      <w:r>
        <w:rPr>
          <w:rFonts w:ascii="Arial" w:eastAsia="Arial" w:hAnsi="Arial" w:cs="Arial"/>
          <w:i/>
          <w:color w:val="00000A"/>
        </w:rPr>
        <w:t xml:space="preserve">“¿Qué es un contenido?, ¿algo que hay que contener, que está dentro de un continente? ¿Cuál </w:t>
      </w:r>
      <w:r>
        <w:rPr>
          <w:rFonts w:ascii="Arial" w:eastAsia="Arial" w:hAnsi="Arial" w:cs="Arial"/>
          <w:i/>
          <w:color w:val="00000A"/>
        </w:rPr>
        <w:t xml:space="preserve">es ese continente?, ¿el programa, el marco curricular? ¿Delimitamos contenidos generales y particulares como lo establecen los diseños? ¿Tema y contenido son sinónimos? ¿Existen contenidos grandes y pequeños? ¿Es </w:t>
      </w:r>
      <w:r>
        <w:rPr>
          <w:rFonts w:ascii="Arial" w:eastAsia="Arial" w:hAnsi="Arial" w:cs="Arial"/>
          <w:i/>
          <w:color w:val="00000A"/>
        </w:rPr>
        <w:lastRenderedPageBreak/>
        <w:t>necesario diluir contenidos en favor de las</w:t>
      </w:r>
      <w:r>
        <w:rPr>
          <w:rFonts w:ascii="Arial" w:eastAsia="Arial" w:hAnsi="Arial" w:cs="Arial"/>
          <w:i/>
          <w:color w:val="00000A"/>
        </w:rPr>
        <w:t xml:space="preserve"> competencias? Cuando intento espiar programas, salvo que la lectura sea muy atrapante, voy a los contenidos. Así se entera uno. Evidentemente hay reciprocidad entre esta noción —que proviene de las ciencias pedagógicas—, el tema que queremos enseñar y el </w:t>
      </w:r>
      <w:r>
        <w:rPr>
          <w:rFonts w:ascii="Arial" w:eastAsia="Arial" w:hAnsi="Arial" w:cs="Arial"/>
          <w:i/>
          <w:color w:val="00000A"/>
        </w:rPr>
        <w:t>marco precisado por un recorte disciplinar y por la definición ontológica que concentra rasgos esenciales de ese campo. Los contenidos so</w:t>
      </w:r>
      <w:r>
        <w:rPr>
          <w:rFonts w:ascii="Arial" w:eastAsia="Arial" w:hAnsi="Arial" w:cs="Arial"/>
          <w:color w:val="00000A"/>
        </w:rPr>
        <w:t xml:space="preserve">n </w:t>
      </w:r>
      <w:r>
        <w:rPr>
          <w:rFonts w:ascii="Arial" w:eastAsia="Arial" w:hAnsi="Arial" w:cs="Arial"/>
          <w:i/>
          <w:color w:val="00000A"/>
        </w:rPr>
        <w:t xml:space="preserve">conocimientos o saberes que se pueden transferir como un conjunto de relaciones” (Daniel </w:t>
      </w:r>
      <w:proofErr w:type="spellStart"/>
      <w:r>
        <w:rPr>
          <w:rFonts w:ascii="Arial" w:eastAsia="Arial" w:hAnsi="Arial" w:cs="Arial"/>
          <w:i/>
          <w:color w:val="00000A"/>
        </w:rPr>
        <w:t>Belinche</w:t>
      </w:r>
      <w:proofErr w:type="spellEnd"/>
      <w:r>
        <w:rPr>
          <w:rFonts w:ascii="Arial" w:eastAsia="Arial" w:hAnsi="Arial" w:cs="Arial"/>
          <w:i/>
          <w:color w:val="00000A"/>
        </w:rPr>
        <w:t>)</w:t>
      </w:r>
      <w:r>
        <w:rPr>
          <w:rFonts w:ascii="Arial" w:eastAsia="Arial" w:hAnsi="Arial" w:cs="Arial"/>
          <w:i/>
          <w:color w:val="00000A"/>
          <w:vertAlign w:val="superscript"/>
        </w:rPr>
        <w:footnoteReference w:id="6"/>
      </w:r>
    </w:p>
    <w:p w14:paraId="4736987C" w14:textId="77777777" w:rsidR="005C2789" w:rsidRDefault="004934DF">
      <w:pPr>
        <w:widowControl w:val="0"/>
        <w:pBdr>
          <w:top w:val="nil"/>
          <w:left w:val="nil"/>
          <w:bottom w:val="nil"/>
          <w:right w:val="nil"/>
          <w:between w:val="nil"/>
        </w:pBdr>
        <w:spacing w:before="10" w:after="0" w:line="360" w:lineRule="auto"/>
        <w:ind w:hanging="2"/>
        <w:jc w:val="center"/>
        <w:rPr>
          <w:rFonts w:ascii="Arial" w:eastAsia="Arial" w:hAnsi="Arial" w:cs="Arial"/>
          <w:b/>
          <w:color w:val="000000"/>
          <w:sz w:val="24"/>
          <w:szCs w:val="24"/>
        </w:rPr>
      </w:pPr>
      <w:r>
        <w:rPr>
          <w:rFonts w:ascii="Arial" w:eastAsia="Arial" w:hAnsi="Arial" w:cs="Arial"/>
          <w:b/>
          <w:color w:val="000000"/>
          <w:sz w:val="24"/>
          <w:szCs w:val="24"/>
        </w:rPr>
        <w:t xml:space="preserve">EJE 0 </w:t>
      </w:r>
    </w:p>
    <w:p w14:paraId="1484BAE5" w14:textId="77777777" w:rsidR="005C2789" w:rsidRDefault="004934DF">
      <w:pPr>
        <w:widowControl w:val="0"/>
        <w:pBdr>
          <w:top w:val="nil"/>
          <w:left w:val="nil"/>
          <w:bottom w:val="nil"/>
          <w:right w:val="nil"/>
          <w:between w:val="nil"/>
        </w:pBdr>
        <w:spacing w:before="10" w:after="0" w:line="360" w:lineRule="auto"/>
        <w:ind w:hanging="2"/>
        <w:jc w:val="center"/>
        <w:rPr>
          <w:rFonts w:ascii="Arial" w:eastAsia="Arial" w:hAnsi="Arial" w:cs="Arial"/>
          <w:b/>
          <w:color w:val="000000"/>
          <w:sz w:val="24"/>
          <w:szCs w:val="24"/>
        </w:rPr>
      </w:pPr>
      <w:r>
        <w:rPr>
          <w:rFonts w:ascii="Arial" w:eastAsia="Arial" w:hAnsi="Arial" w:cs="Arial"/>
          <w:b/>
          <w:color w:val="000000"/>
          <w:sz w:val="24"/>
          <w:szCs w:val="24"/>
        </w:rPr>
        <w:t>PREGUNTAS PROBLEMATIZADORAS Y TRANSVERSALES</w:t>
      </w:r>
    </w:p>
    <w:p w14:paraId="4302AD12" w14:textId="77777777" w:rsidR="005C2789" w:rsidRDefault="005C2789">
      <w:pPr>
        <w:widowControl w:val="0"/>
        <w:pBdr>
          <w:top w:val="nil"/>
          <w:left w:val="nil"/>
          <w:bottom w:val="nil"/>
          <w:right w:val="nil"/>
          <w:between w:val="nil"/>
        </w:pBdr>
        <w:spacing w:before="10" w:after="0" w:line="240" w:lineRule="auto"/>
        <w:ind w:hanging="2"/>
        <w:jc w:val="both"/>
        <w:rPr>
          <w:rFonts w:ascii="Arial" w:eastAsia="Arial" w:hAnsi="Arial" w:cs="Arial"/>
          <w:b/>
          <w:color w:val="000000"/>
        </w:rPr>
      </w:pPr>
    </w:p>
    <w:p w14:paraId="58B66920" w14:textId="77777777" w:rsidR="005C2789" w:rsidRDefault="004934DF">
      <w:pPr>
        <w:widowControl w:val="0"/>
        <w:numPr>
          <w:ilvl w:val="0"/>
          <w:numId w:val="8"/>
        </w:numPr>
        <w:pBdr>
          <w:top w:val="nil"/>
          <w:left w:val="nil"/>
          <w:bottom w:val="nil"/>
          <w:right w:val="nil"/>
          <w:between w:val="nil"/>
        </w:pBdr>
        <w:tabs>
          <w:tab w:val="left" w:pos="919"/>
          <w:tab w:val="left" w:pos="920"/>
        </w:tabs>
        <w:spacing w:before="152" w:after="0" w:line="240" w:lineRule="auto"/>
        <w:jc w:val="both"/>
        <w:rPr>
          <w:rFonts w:ascii="Arial" w:eastAsia="Arial" w:hAnsi="Arial" w:cs="Arial"/>
          <w:b/>
          <w:color w:val="000009"/>
        </w:rPr>
      </w:pPr>
      <w:r>
        <w:rPr>
          <w:rFonts w:ascii="Arial" w:eastAsia="Arial" w:hAnsi="Arial" w:cs="Arial"/>
          <w:b/>
          <w:color w:val="000009"/>
        </w:rPr>
        <w:t>¿CUÁLES SON LAS HUELLAS Y REPRESENTACIONES QUE TENEMOS SOBRE LA ENSEÑANZA DE LA LENGUA Y LA LITERATURA?</w:t>
      </w:r>
    </w:p>
    <w:p w14:paraId="68EBC571" w14:textId="77777777" w:rsidR="005C2789" w:rsidRDefault="004934DF">
      <w:pPr>
        <w:widowControl w:val="0"/>
        <w:numPr>
          <w:ilvl w:val="0"/>
          <w:numId w:val="8"/>
        </w:numPr>
        <w:pBdr>
          <w:top w:val="nil"/>
          <w:left w:val="nil"/>
          <w:bottom w:val="nil"/>
          <w:right w:val="nil"/>
          <w:between w:val="nil"/>
        </w:pBdr>
        <w:tabs>
          <w:tab w:val="left" w:pos="919"/>
          <w:tab w:val="left" w:pos="920"/>
        </w:tabs>
        <w:spacing w:before="152" w:after="0" w:line="240" w:lineRule="auto"/>
        <w:jc w:val="both"/>
        <w:rPr>
          <w:rFonts w:ascii="Arial" w:eastAsia="Arial" w:hAnsi="Arial" w:cs="Arial"/>
          <w:b/>
          <w:color w:val="000009"/>
        </w:rPr>
      </w:pPr>
      <w:r>
        <w:rPr>
          <w:rFonts w:ascii="Arial" w:eastAsia="Arial" w:hAnsi="Arial" w:cs="Arial"/>
          <w:b/>
          <w:color w:val="000009"/>
        </w:rPr>
        <w:t xml:space="preserve">¿POR QUÉ ABORDAR NUEVAS CONCEPCIONES SOBRE ADOLESCENCIAS, </w:t>
      </w:r>
      <w:proofErr w:type="gramStart"/>
      <w:r>
        <w:rPr>
          <w:rFonts w:ascii="Arial" w:eastAsia="Arial" w:hAnsi="Arial" w:cs="Arial"/>
          <w:b/>
          <w:color w:val="000009"/>
        </w:rPr>
        <w:t>SUBJETIVIDADES, ROL DOCENTE, ESPACIO ÁULICO, CONT</w:t>
      </w:r>
      <w:r>
        <w:rPr>
          <w:rFonts w:ascii="Arial" w:eastAsia="Arial" w:hAnsi="Arial" w:cs="Arial"/>
          <w:b/>
          <w:color w:val="000009"/>
        </w:rPr>
        <w:t>EXTOS CURRICULUM, COGNICIÓN, DIVERSIDADES, COSMOVISIÓN E IDENTIDADES PARA ENSEÑAR LENGUA Y LITERATURA?</w:t>
      </w:r>
      <w:proofErr w:type="gramEnd"/>
    </w:p>
    <w:p w14:paraId="38027191" w14:textId="77777777" w:rsidR="005C2789" w:rsidRDefault="004934DF">
      <w:pPr>
        <w:widowControl w:val="0"/>
        <w:numPr>
          <w:ilvl w:val="0"/>
          <w:numId w:val="8"/>
        </w:numPr>
        <w:pBdr>
          <w:top w:val="nil"/>
          <w:left w:val="nil"/>
          <w:bottom w:val="nil"/>
          <w:right w:val="nil"/>
          <w:between w:val="nil"/>
        </w:pBdr>
        <w:tabs>
          <w:tab w:val="left" w:pos="919"/>
          <w:tab w:val="left" w:pos="920"/>
        </w:tabs>
        <w:spacing w:before="152" w:after="0" w:line="240" w:lineRule="auto"/>
        <w:jc w:val="both"/>
        <w:rPr>
          <w:rFonts w:ascii="Arial" w:eastAsia="Arial" w:hAnsi="Arial" w:cs="Arial"/>
          <w:b/>
          <w:color w:val="000009"/>
        </w:rPr>
      </w:pPr>
      <w:r>
        <w:rPr>
          <w:rFonts w:ascii="Arial" w:eastAsia="Arial" w:hAnsi="Arial" w:cs="Arial"/>
          <w:b/>
          <w:color w:val="000009"/>
        </w:rPr>
        <w:t>¿QUÉ ES LO ENSEÑABLE?</w:t>
      </w:r>
    </w:p>
    <w:p w14:paraId="50CBA8A2" w14:textId="77777777" w:rsidR="005C2789" w:rsidRDefault="004934DF">
      <w:pPr>
        <w:widowControl w:val="0"/>
        <w:numPr>
          <w:ilvl w:val="0"/>
          <w:numId w:val="8"/>
        </w:numPr>
        <w:tabs>
          <w:tab w:val="left" w:pos="919"/>
          <w:tab w:val="left" w:pos="920"/>
        </w:tabs>
        <w:spacing w:before="152" w:after="0" w:line="240" w:lineRule="auto"/>
        <w:jc w:val="both"/>
        <w:rPr>
          <w:rFonts w:ascii="Arial" w:eastAsia="Arial" w:hAnsi="Arial" w:cs="Arial"/>
          <w:b/>
          <w:color w:val="000009"/>
        </w:rPr>
      </w:pPr>
      <w:r>
        <w:rPr>
          <w:rFonts w:ascii="Arial" w:eastAsia="Arial" w:hAnsi="Arial" w:cs="Arial"/>
          <w:b/>
          <w:color w:val="000009"/>
        </w:rPr>
        <w:t>¿SERÁ POSIBLE ENTENDER MEJOR LA ENSEÑANZA DE LA LENGUA Y LA LITERATURA SI NARRAMOS Y NOS NARRAN EXPERIENCIAS PEDAGÓGICAS?</w:t>
      </w:r>
    </w:p>
    <w:p w14:paraId="30112A57" w14:textId="77777777" w:rsidR="005C2789" w:rsidRDefault="004934DF">
      <w:pPr>
        <w:widowControl w:val="0"/>
        <w:numPr>
          <w:ilvl w:val="0"/>
          <w:numId w:val="8"/>
        </w:numPr>
        <w:pBdr>
          <w:top w:val="nil"/>
          <w:left w:val="nil"/>
          <w:bottom w:val="nil"/>
          <w:right w:val="nil"/>
          <w:between w:val="nil"/>
        </w:pBdr>
        <w:spacing w:before="1" w:after="0" w:line="240" w:lineRule="auto"/>
        <w:jc w:val="both"/>
        <w:rPr>
          <w:rFonts w:ascii="Arial" w:eastAsia="Arial" w:hAnsi="Arial" w:cs="Arial"/>
          <w:b/>
          <w:color w:val="000000"/>
        </w:rPr>
      </w:pPr>
      <w:r>
        <w:rPr>
          <w:rFonts w:ascii="Arial" w:eastAsia="Arial" w:hAnsi="Arial" w:cs="Arial"/>
          <w:b/>
          <w:color w:val="000000"/>
        </w:rPr>
        <w:t>¿QUÉ DEBERÍA TENER EN CUENTA AL SELECCIONAR UNA OBRA LITERARIA PARA LA ESCUELA SECUNDARIA?</w:t>
      </w:r>
    </w:p>
    <w:p w14:paraId="1D921D21" w14:textId="77777777" w:rsidR="005C2789" w:rsidRDefault="004934DF">
      <w:pPr>
        <w:widowControl w:val="0"/>
        <w:numPr>
          <w:ilvl w:val="0"/>
          <w:numId w:val="8"/>
        </w:numPr>
        <w:pBdr>
          <w:top w:val="nil"/>
          <w:left w:val="nil"/>
          <w:bottom w:val="nil"/>
          <w:right w:val="nil"/>
          <w:between w:val="nil"/>
        </w:pBdr>
        <w:spacing w:before="1" w:after="0" w:line="240" w:lineRule="auto"/>
        <w:jc w:val="both"/>
        <w:rPr>
          <w:rFonts w:ascii="Arial" w:eastAsia="Arial" w:hAnsi="Arial" w:cs="Arial"/>
          <w:b/>
          <w:color w:val="000000"/>
        </w:rPr>
      </w:pPr>
      <w:r>
        <w:rPr>
          <w:rFonts w:ascii="Arial" w:eastAsia="Arial" w:hAnsi="Arial" w:cs="Arial"/>
          <w:b/>
          <w:color w:val="000000"/>
        </w:rPr>
        <w:t>¿QUÉ DEBEMOS SABER COMO DOCENTES SOBRE EL S</w:t>
      </w:r>
      <w:r>
        <w:rPr>
          <w:rFonts w:ascii="Arial" w:eastAsia="Arial" w:hAnsi="Arial" w:cs="Arial"/>
          <w:b/>
          <w:color w:val="000000"/>
        </w:rPr>
        <w:t>ISTEMA DE LA LENGUA PARA LUEGO LOGRAR UNA BUENA INTERVENCIÓN DIDÁCTICA?</w:t>
      </w:r>
    </w:p>
    <w:p w14:paraId="09744672" w14:textId="77777777" w:rsidR="005C2789" w:rsidRDefault="004934DF">
      <w:pPr>
        <w:widowControl w:val="0"/>
        <w:numPr>
          <w:ilvl w:val="0"/>
          <w:numId w:val="8"/>
        </w:numPr>
        <w:pBdr>
          <w:top w:val="nil"/>
          <w:left w:val="nil"/>
          <w:bottom w:val="nil"/>
          <w:right w:val="nil"/>
          <w:between w:val="nil"/>
        </w:pBdr>
        <w:spacing w:before="137" w:after="0" w:line="240" w:lineRule="auto"/>
        <w:ind w:right="203"/>
        <w:jc w:val="both"/>
        <w:rPr>
          <w:rFonts w:ascii="Arial" w:eastAsia="Arial" w:hAnsi="Arial" w:cs="Arial"/>
          <w:b/>
          <w:color w:val="000000"/>
        </w:rPr>
      </w:pPr>
      <w:r>
        <w:rPr>
          <w:rFonts w:ascii="Arial" w:eastAsia="Arial" w:hAnsi="Arial" w:cs="Arial"/>
          <w:b/>
          <w:color w:val="000000"/>
        </w:rPr>
        <w:t xml:space="preserve">¿CÓMO LOGRAR QUE LOS CONOCIMIENTOS APORTADOS POR LAS CIENCIAS </w:t>
      </w:r>
      <w:r>
        <w:rPr>
          <w:rFonts w:ascii="Arial" w:eastAsia="Arial" w:hAnsi="Arial" w:cs="Arial"/>
          <w:b/>
        </w:rPr>
        <w:t>LINGÜÍSTICAS</w:t>
      </w:r>
      <w:r>
        <w:rPr>
          <w:rFonts w:ascii="Arial" w:eastAsia="Arial" w:hAnsi="Arial" w:cs="Arial"/>
          <w:b/>
          <w:color w:val="000000"/>
        </w:rPr>
        <w:t xml:space="preserve"> Y COGNITIVAS ME PERMITAN FAVORECER UN MEJOR ACCESO A LA LECTURA Y A LA ESCRITURA?</w:t>
      </w:r>
    </w:p>
    <w:p w14:paraId="4CBF3385" w14:textId="77777777" w:rsidR="005C2789" w:rsidRDefault="004934DF">
      <w:pPr>
        <w:widowControl w:val="0"/>
        <w:numPr>
          <w:ilvl w:val="0"/>
          <w:numId w:val="8"/>
        </w:numPr>
        <w:pBdr>
          <w:top w:val="nil"/>
          <w:left w:val="nil"/>
          <w:bottom w:val="nil"/>
          <w:right w:val="nil"/>
          <w:between w:val="nil"/>
        </w:pBdr>
        <w:spacing w:before="137" w:after="280" w:line="240" w:lineRule="auto"/>
        <w:ind w:right="203"/>
        <w:jc w:val="both"/>
        <w:rPr>
          <w:rFonts w:ascii="Arial" w:eastAsia="Arial" w:hAnsi="Arial" w:cs="Arial"/>
          <w:b/>
          <w:color w:val="000000"/>
        </w:rPr>
      </w:pPr>
      <w:r>
        <w:rPr>
          <w:rFonts w:ascii="Arial" w:eastAsia="Arial" w:hAnsi="Arial" w:cs="Arial"/>
          <w:b/>
          <w:color w:val="00000A"/>
        </w:rPr>
        <w:t>¿CÓMO ABORDAR LA LECTURA PA</w:t>
      </w:r>
      <w:r>
        <w:rPr>
          <w:rFonts w:ascii="Arial" w:eastAsia="Arial" w:hAnsi="Arial" w:cs="Arial"/>
          <w:b/>
          <w:color w:val="00000A"/>
        </w:rPr>
        <w:t>RA GARANTIZAR NO SÓLO LA COMPRENSIÓN SINO TAMBIÉN LA INTERPRETACIÓN DE MÚLTIPLES SENTIDOS POSIBLES?</w:t>
      </w:r>
    </w:p>
    <w:p w14:paraId="5E284051" w14:textId="77777777" w:rsidR="005C2789" w:rsidRDefault="004934DF">
      <w:pPr>
        <w:widowControl w:val="0"/>
        <w:numPr>
          <w:ilvl w:val="0"/>
          <w:numId w:val="8"/>
        </w:numPr>
        <w:pBdr>
          <w:top w:val="nil"/>
          <w:left w:val="nil"/>
          <w:bottom w:val="nil"/>
          <w:right w:val="nil"/>
          <w:between w:val="nil"/>
        </w:pBdr>
        <w:spacing w:before="137" w:after="280" w:line="240" w:lineRule="auto"/>
        <w:ind w:right="203"/>
        <w:jc w:val="both"/>
        <w:rPr>
          <w:rFonts w:ascii="Arial" w:eastAsia="Arial" w:hAnsi="Arial" w:cs="Arial"/>
          <w:b/>
          <w:color w:val="000000"/>
        </w:rPr>
      </w:pPr>
      <w:r>
        <w:rPr>
          <w:rFonts w:ascii="Arial" w:eastAsia="Arial" w:hAnsi="Arial" w:cs="Arial"/>
          <w:b/>
          <w:color w:val="000000"/>
        </w:rPr>
        <w:t>¿PODRÉ DETECTAR A PARTIR DE CIERTOS ENFOQUES TEÓRICOS, FORMAS DE COMPRENDER ATÍPICAS Y ENSEÑAR EN DIVERSOS CONTEXTOS SOCIALES Y CULTURALES?</w:t>
      </w:r>
    </w:p>
    <w:p w14:paraId="49385CCF" w14:textId="77777777" w:rsidR="005C2789" w:rsidRDefault="004934DF">
      <w:pPr>
        <w:widowControl w:val="0"/>
        <w:numPr>
          <w:ilvl w:val="0"/>
          <w:numId w:val="8"/>
        </w:numPr>
        <w:pBdr>
          <w:top w:val="nil"/>
          <w:left w:val="nil"/>
          <w:bottom w:val="nil"/>
          <w:right w:val="nil"/>
          <w:between w:val="nil"/>
        </w:pBdr>
        <w:spacing w:before="3" w:after="0" w:line="240" w:lineRule="auto"/>
        <w:ind w:right="198"/>
        <w:jc w:val="both"/>
        <w:rPr>
          <w:rFonts w:ascii="Arial" w:eastAsia="Arial" w:hAnsi="Arial" w:cs="Arial"/>
          <w:b/>
          <w:color w:val="000000"/>
        </w:rPr>
      </w:pPr>
      <w:r>
        <w:rPr>
          <w:rFonts w:ascii="Arial" w:eastAsia="Arial" w:hAnsi="Arial" w:cs="Arial"/>
          <w:b/>
          <w:color w:val="000000"/>
        </w:rPr>
        <w:t>¿DE QUÉ MANERA GENERAR DEBATES SOBRE LA RELACIÓN LENGUAJE, PENSAMIENTO Y REALIDAD? ¿ES POSIBLE CREAR UNA LENGUA INCL</w:t>
      </w:r>
      <w:r>
        <w:rPr>
          <w:rFonts w:ascii="Arial" w:eastAsia="Arial" w:hAnsi="Arial" w:cs="Arial"/>
          <w:b/>
          <w:color w:val="000000"/>
        </w:rPr>
        <w:t xml:space="preserve">USIVA? </w:t>
      </w:r>
    </w:p>
    <w:p w14:paraId="124D54EF" w14:textId="77777777" w:rsidR="005C2789" w:rsidRDefault="005C2789">
      <w:pPr>
        <w:widowControl w:val="0"/>
        <w:pBdr>
          <w:top w:val="nil"/>
          <w:left w:val="nil"/>
          <w:bottom w:val="nil"/>
          <w:right w:val="nil"/>
          <w:between w:val="nil"/>
        </w:pBdr>
        <w:spacing w:before="3" w:after="0" w:line="240" w:lineRule="auto"/>
        <w:ind w:left="720" w:right="198" w:firstLine="0"/>
        <w:jc w:val="center"/>
        <w:rPr>
          <w:rFonts w:ascii="Arial" w:eastAsia="Arial" w:hAnsi="Arial" w:cs="Arial"/>
          <w:b/>
        </w:rPr>
      </w:pPr>
    </w:p>
    <w:p w14:paraId="3BBFFF3C" w14:textId="77777777" w:rsidR="005C2789" w:rsidRDefault="005C2789">
      <w:pPr>
        <w:widowControl w:val="0"/>
        <w:pBdr>
          <w:top w:val="nil"/>
          <w:left w:val="nil"/>
          <w:bottom w:val="nil"/>
          <w:right w:val="nil"/>
          <w:between w:val="nil"/>
        </w:pBdr>
        <w:spacing w:before="3" w:after="0" w:line="240" w:lineRule="auto"/>
        <w:ind w:right="198" w:firstLine="0"/>
        <w:jc w:val="both"/>
        <w:rPr>
          <w:rFonts w:ascii="Arial" w:eastAsia="Arial" w:hAnsi="Arial" w:cs="Arial"/>
          <w:b/>
          <w:color w:val="000000"/>
        </w:rPr>
      </w:pPr>
    </w:p>
    <w:p w14:paraId="4FAF734B" w14:textId="77777777" w:rsidR="005C2789" w:rsidRDefault="005C2789">
      <w:pPr>
        <w:widowControl w:val="0"/>
        <w:pBdr>
          <w:top w:val="nil"/>
          <w:left w:val="nil"/>
          <w:bottom w:val="nil"/>
          <w:right w:val="nil"/>
          <w:between w:val="nil"/>
        </w:pBdr>
        <w:spacing w:before="3" w:after="0" w:line="240" w:lineRule="auto"/>
        <w:ind w:right="198" w:hanging="2"/>
        <w:jc w:val="both"/>
        <w:rPr>
          <w:rFonts w:ascii="Arial" w:eastAsia="Arial" w:hAnsi="Arial" w:cs="Arial"/>
          <w:b/>
          <w:color w:val="000000"/>
          <w:sz w:val="24"/>
          <w:szCs w:val="24"/>
        </w:rPr>
      </w:pPr>
    </w:p>
    <w:p w14:paraId="18E6DD90" w14:textId="77777777" w:rsidR="005C2789" w:rsidRDefault="005C2789">
      <w:pPr>
        <w:widowControl w:val="0"/>
        <w:pBdr>
          <w:top w:val="nil"/>
          <w:left w:val="nil"/>
          <w:bottom w:val="nil"/>
          <w:right w:val="nil"/>
          <w:between w:val="nil"/>
        </w:pBdr>
        <w:spacing w:before="10" w:after="0" w:line="240" w:lineRule="auto"/>
        <w:ind w:hanging="2"/>
        <w:jc w:val="both"/>
        <w:rPr>
          <w:rFonts w:ascii="Arial" w:eastAsia="Arial" w:hAnsi="Arial" w:cs="Arial"/>
          <w:color w:val="000000"/>
          <w:sz w:val="21"/>
          <w:szCs w:val="21"/>
        </w:rPr>
      </w:pPr>
    </w:p>
    <w:p w14:paraId="6BCEA491" w14:textId="77777777" w:rsidR="005C2789" w:rsidRDefault="004934DF">
      <w:pPr>
        <w:tabs>
          <w:tab w:val="center" w:pos="4757"/>
          <w:tab w:val="left" w:pos="6000"/>
        </w:tabs>
        <w:ind w:hanging="2"/>
        <w:jc w:val="center"/>
        <w:rPr>
          <w:rFonts w:ascii="Arial" w:eastAsia="Arial" w:hAnsi="Arial" w:cs="Arial"/>
        </w:rPr>
      </w:pPr>
      <w:r>
        <w:rPr>
          <w:rFonts w:ascii="Arial" w:eastAsia="Arial" w:hAnsi="Arial" w:cs="Arial"/>
          <w:b/>
        </w:rPr>
        <w:t>EJE I</w:t>
      </w:r>
    </w:p>
    <w:p w14:paraId="718C44E9" w14:textId="77777777" w:rsidR="005C2789" w:rsidRDefault="004934DF">
      <w:pPr>
        <w:ind w:hanging="2"/>
        <w:jc w:val="center"/>
        <w:rPr>
          <w:rFonts w:ascii="Arial" w:eastAsia="Arial" w:hAnsi="Arial" w:cs="Arial"/>
          <w:b/>
        </w:rPr>
      </w:pPr>
      <w:r>
        <w:rPr>
          <w:rFonts w:ascii="Arial" w:eastAsia="Arial" w:hAnsi="Arial" w:cs="Arial"/>
          <w:b/>
        </w:rPr>
        <w:t xml:space="preserve">¿De qué manera la literatura permite acceder a otros mundos </w:t>
      </w:r>
      <w:proofErr w:type="gramStart"/>
      <w:r>
        <w:rPr>
          <w:rFonts w:ascii="Arial" w:eastAsia="Arial" w:hAnsi="Arial" w:cs="Arial"/>
          <w:b/>
        </w:rPr>
        <w:t>posibles?¿</w:t>
      </w:r>
      <w:proofErr w:type="gramEnd"/>
      <w:r>
        <w:rPr>
          <w:rFonts w:ascii="Arial" w:eastAsia="Arial" w:hAnsi="Arial" w:cs="Arial"/>
          <w:b/>
        </w:rPr>
        <w:t>Cómo participamos al leer en la construcción del sentido?</w:t>
      </w:r>
    </w:p>
    <w:p w14:paraId="2D3C90C3" w14:textId="77777777" w:rsidR="005C2789" w:rsidRDefault="005C2789">
      <w:pPr>
        <w:ind w:hanging="2"/>
        <w:jc w:val="both"/>
        <w:rPr>
          <w:rFonts w:ascii="Arial" w:eastAsia="Arial" w:hAnsi="Arial" w:cs="Arial"/>
        </w:rPr>
      </w:pPr>
    </w:p>
    <w:p w14:paraId="078A54E5" w14:textId="77777777" w:rsidR="005C2789" w:rsidRDefault="004934DF">
      <w:pPr>
        <w:widowControl w:val="0"/>
        <w:numPr>
          <w:ilvl w:val="0"/>
          <w:numId w:val="11"/>
        </w:numPr>
        <w:pBdr>
          <w:top w:val="nil"/>
          <w:left w:val="nil"/>
          <w:bottom w:val="nil"/>
          <w:right w:val="nil"/>
          <w:between w:val="nil"/>
        </w:pBdr>
        <w:tabs>
          <w:tab w:val="left" w:pos="709"/>
        </w:tabs>
        <w:spacing w:before="1" w:after="142" w:line="240" w:lineRule="auto"/>
        <w:ind w:left="0" w:hanging="2"/>
        <w:jc w:val="both"/>
        <w:rPr>
          <w:rFonts w:ascii="Arial" w:eastAsia="Arial" w:hAnsi="Arial" w:cs="Arial"/>
        </w:rPr>
      </w:pPr>
      <w:r>
        <w:rPr>
          <w:rFonts w:ascii="Arial" w:eastAsia="Arial" w:hAnsi="Arial" w:cs="Arial"/>
          <w:color w:val="000000"/>
        </w:rPr>
        <w:t xml:space="preserve">La literatura como posibilidad de ampliar los horizontes. </w:t>
      </w:r>
    </w:p>
    <w:p w14:paraId="60E796AD" w14:textId="77777777" w:rsidR="005C2789" w:rsidRDefault="004934DF">
      <w:pPr>
        <w:widowControl w:val="0"/>
        <w:numPr>
          <w:ilvl w:val="0"/>
          <w:numId w:val="14"/>
        </w:numPr>
        <w:pBdr>
          <w:top w:val="nil"/>
          <w:left w:val="nil"/>
          <w:bottom w:val="nil"/>
          <w:right w:val="nil"/>
          <w:between w:val="nil"/>
        </w:pBdr>
        <w:tabs>
          <w:tab w:val="left" w:pos="0"/>
        </w:tabs>
        <w:spacing w:before="1" w:after="142" w:line="240" w:lineRule="auto"/>
        <w:ind w:left="0" w:firstLine="0"/>
        <w:jc w:val="both"/>
      </w:pPr>
      <w:r>
        <w:rPr>
          <w:rFonts w:ascii="Arial" w:eastAsia="Arial" w:hAnsi="Arial" w:cs="Arial"/>
          <w:color w:val="000000"/>
        </w:rPr>
        <w:t xml:space="preserve">Primeras preguntas para pensar el rol docente en el acceso al mundo </w:t>
      </w:r>
      <w:r>
        <w:rPr>
          <w:rFonts w:ascii="Arial" w:eastAsia="Arial" w:hAnsi="Arial" w:cs="Arial"/>
          <w:color w:val="000000"/>
        </w:rPr>
        <w:t xml:space="preserve">literario: </w:t>
      </w:r>
      <w:r>
        <w:rPr>
          <w:rFonts w:ascii="Arial" w:eastAsia="Arial" w:hAnsi="Arial" w:cs="Arial"/>
          <w:color w:val="000000"/>
          <w:sz w:val="24"/>
          <w:szCs w:val="24"/>
        </w:rPr>
        <w:t xml:space="preserve">¿Es la literatura enseñable? ¿Cuáles son los saberes escolares sobre literatura? ¿Cómo se lee un texto en la escuela? ¿Qué es enseñar? ¿Qué es aprender literatura? ¿Qué debemos saber/tener para lograr el placer y el hábito de la lectura? </w:t>
      </w:r>
      <w:r>
        <w:rPr>
          <w:rFonts w:ascii="Arial" w:eastAsia="Arial" w:hAnsi="Arial" w:cs="Arial"/>
          <w:color w:val="000000"/>
          <w:sz w:val="24"/>
          <w:szCs w:val="24"/>
          <w:u w:val="single"/>
        </w:rPr>
        <w:t xml:space="preserve">¿Leer un cuento es trabajar </w:t>
      </w:r>
      <w:r>
        <w:rPr>
          <w:rFonts w:ascii="Arial" w:eastAsia="Arial" w:hAnsi="Arial" w:cs="Arial"/>
          <w:sz w:val="24"/>
          <w:szCs w:val="24"/>
          <w:u w:val="single"/>
        </w:rPr>
        <w:t>desde la oralidad? ¿Cómo sabemos si nuestros estudiantes comprendieron un texto?</w:t>
      </w:r>
    </w:p>
    <w:p w14:paraId="2F8C619C" w14:textId="77777777" w:rsidR="005C2789" w:rsidRDefault="005C2789">
      <w:pPr>
        <w:widowControl w:val="0"/>
        <w:pBdr>
          <w:top w:val="nil"/>
          <w:left w:val="nil"/>
          <w:bottom w:val="nil"/>
          <w:right w:val="nil"/>
          <w:between w:val="nil"/>
        </w:pBdr>
        <w:tabs>
          <w:tab w:val="left" w:pos="709"/>
        </w:tabs>
        <w:spacing w:before="1" w:after="142" w:line="240" w:lineRule="auto"/>
        <w:ind w:hanging="2"/>
        <w:jc w:val="both"/>
        <w:rPr>
          <w:rFonts w:ascii="Arial" w:eastAsia="Arial" w:hAnsi="Arial" w:cs="Arial"/>
          <w:color w:val="000000"/>
        </w:rPr>
      </w:pPr>
    </w:p>
    <w:p w14:paraId="378973B1" w14:textId="77777777" w:rsidR="005C2789" w:rsidRDefault="004934DF">
      <w:pPr>
        <w:ind w:hanging="2"/>
        <w:jc w:val="center"/>
        <w:rPr>
          <w:rFonts w:ascii="Arial" w:eastAsia="Arial" w:hAnsi="Arial" w:cs="Arial"/>
          <w:b/>
        </w:rPr>
      </w:pPr>
      <w:r>
        <w:rPr>
          <w:rFonts w:ascii="Arial" w:eastAsia="Arial" w:hAnsi="Arial" w:cs="Arial"/>
          <w:b/>
        </w:rPr>
        <w:t>BIBLIOGRAFÍA OBLIGATORIA EJE I</w:t>
      </w:r>
    </w:p>
    <w:p w14:paraId="2F2814DC" w14:textId="77777777" w:rsidR="005C2789" w:rsidRDefault="005C2789">
      <w:pPr>
        <w:ind w:hanging="2"/>
        <w:jc w:val="both"/>
        <w:rPr>
          <w:rFonts w:ascii="Arial" w:eastAsia="Arial" w:hAnsi="Arial" w:cs="Arial"/>
        </w:rPr>
      </w:pPr>
    </w:p>
    <w:p w14:paraId="2FB5014F" w14:textId="77777777" w:rsidR="005C2789" w:rsidRDefault="004934DF">
      <w:pPr>
        <w:numPr>
          <w:ilvl w:val="0"/>
          <w:numId w:val="9"/>
        </w:numPr>
        <w:spacing w:after="0" w:line="240" w:lineRule="auto"/>
        <w:ind w:left="0" w:hanging="2"/>
        <w:jc w:val="both"/>
        <w:rPr>
          <w:rFonts w:ascii="Arial" w:eastAsia="Arial" w:hAnsi="Arial" w:cs="Arial"/>
        </w:rPr>
      </w:pPr>
      <w:r>
        <w:rPr>
          <w:rFonts w:ascii="Arial" w:eastAsia="Arial" w:hAnsi="Arial" w:cs="Arial"/>
        </w:rPr>
        <w:t xml:space="preserve">Petit, Michele, </w:t>
      </w:r>
      <w:hyperlink r:id="rId12">
        <w:r>
          <w:rPr>
            <w:rFonts w:ascii="Arial" w:eastAsia="Arial" w:hAnsi="Arial" w:cs="Arial"/>
            <w:i/>
            <w:color w:val="0000FF"/>
            <w:u w:val="single"/>
          </w:rPr>
          <w:t>“Elogio del encuentro”,</w:t>
        </w:r>
      </w:hyperlink>
      <w:hyperlink r:id="rId13">
        <w:r>
          <w:rPr>
            <w:rFonts w:ascii="Arial" w:eastAsia="Arial" w:hAnsi="Arial" w:cs="Arial"/>
            <w:color w:val="0000FF"/>
            <w:u w:val="single"/>
          </w:rPr>
          <w:t xml:space="preserve">  </w:t>
        </w:r>
      </w:hyperlink>
      <w:r>
        <w:rPr>
          <w:rFonts w:ascii="Arial" w:eastAsia="Arial" w:hAnsi="Arial" w:cs="Arial"/>
        </w:rPr>
        <w:t>ponencia en el Congreso Mundi</w:t>
      </w:r>
      <w:r>
        <w:rPr>
          <w:rFonts w:ascii="Arial" w:eastAsia="Arial" w:hAnsi="Arial" w:cs="Arial"/>
        </w:rPr>
        <w:t xml:space="preserve">al de IBBY (International </w:t>
      </w:r>
      <w:proofErr w:type="spellStart"/>
      <w:r>
        <w:rPr>
          <w:rFonts w:ascii="Arial" w:eastAsia="Arial" w:hAnsi="Arial" w:cs="Arial"/>
        </w:rPr>
        <w:t>Board</w:t>
      </w:r>
      <w:proofErr w:type="spellEnd"/>
      <w:r>
        <w:rPr>
          <w:rFonts w:ascii="Arial" w:eastAsia="Arial" w:hAnsi="Arial" w:cs="Arial"/>
        </w:rPr>
        <w:t xml:space="preserve"> </w:t>
      </w:r>
      <w:proofErr w:type="spellStart"/>
      <w:r>
        <w:rPr>
          <w:rFonts w:ascii="Arial" w:eastAsia="Arial" w:hAnsi="Arial" w:cs="Arial"/>
        </w:rPr>
        <w:t>on</w:t>
      </w:r>
      <w:proofErr w:type="spellEnd"/>
      <w:r>
        <w:rPr>
          <w:rFonts w:ascii="Arial" w:eastAsia="Arial" w:hAnsi="Arial" w:cs="Arial"/>
        </w:rPr>
        <w:t xml:space="preserve"> </w:t>
      </w:r>
      <w:proofErr w:type="spellStart"/>
      <w:r>
        <w:rPr>
          <w:rFonts w:ascii="Arial" w:eastAsia="Arial" w:hAnsi="Arial" w:cs="Arial"/>
        </w:rPr>
        <w:t>Books</w:t>
      </w:r>
      <w:proofErr w:type="spellEnd"/>
      <w:r>
        <w:rPr>
          <w:rFonts w:ascii="Arial" w:eastAsia="Arial" w:hAnsi="Arial" w:cs="Arial"/>
        </w:rPr>
        <w:t xml:space="preserve"> </w:t>
      </w:r>
      <w:proofErr w:type="spellStart"/>
      <w:r>
        <w:rPr>
          <w:rFonts w:ascii="Arial" w:eastAsia="Arial" w:hAnsi="Arial" w:cs="Arial"/>
        </w:rPr>
        <w:t>for</w:t>
      </w:r>
      <w:proofErr w:type="spellEnd"/>
      <w:r>
        <w:rPr>
          <w:rFonts w:ascii="Arial" w:eastAsia="Arial" w:hAnsi="Arial" w:cs="Arial"/>
        </w:rPr>
        <w:t xml:space="preserve"> Young People) , Cartagena de Indias, 2000 .</w:t>
      </w:r>
    </w:p>
    <w:p w14:paraId="4DFFEED1" w14:textId="77777777" w:rsidR="005C2789" w:rsidRDefault="004934DF">
      <w:pPr>
        <w:widowControl w:val="0"/>
        <w:numPr>
          <w:ilvl w:val="0"/>
          <w:numId w:val="9"/>
        </w:numPr>
        <w:tabs>
          <w:tab w:val="left" w:pos="709"/>
        </w:tabs>
        <w:spacing w:after="142"/>
        <w:jc w:val="both"/>
        <w:rPr>
          <w:rFonts w:ascii="Arial" w:eastAsia="Arial" w:hAnsi="Arial" w:cs="Arial"/>
        </w:rPr>
      </w:pPr>
      <w:r>
        <w:rPr>
          <w:rFonts w:ascii="Arial" w:eastAsia="Arial" w:hAnsi="Arial" w:cs="Arial"/>
          <w:color w:val="00000A"/>
        </w:rPr>
        <w:t>Cuesta, Carolina (2006</w:t>
      </w:r>
      <w:proofErr w:type="gramStart"/>
      <w:r>
        <w:rPr>
          <w:rFonts w:ascii="Arial" w:eastAsia="Arial" w:hAnsi="Arial" w:cs="Arial"/>
          <w:color w:val="00000A"/>
        </w:rPr>
        <w:t>) ,</w:t>
      </w:r>
      <w:proofErr w:type="gramEnd"/>
      <w:r>
        <w:rPr>
          <w:rFonts w:ascii="Arial" w:eastAsia="Arial" w:hAnsi="Arial" w:cs="Arial"/>
          <w:color w:val="00000A"/>
        </w:rPr>
        <w:t xml:space="preserve"> </w:t>
      </w:r>
      <w:hyperlink r:id="rId14">
        <w:r>
          <w:rPr>
            <w:rFonts w:ascii="Arial" w:eastAsia="Arial" w:hAnsi="Arial" w:cs="Arial"/>
            <w:i/>
            <w:color w:val="1155CC"/>
            <w:u w:val="single"/>
          </w:rPr>
          <w:t xml:space="preserve">Discutir sentidos, </w:t>
        </w:r>
      </w:hyperlink>
      <w:r>
        <w:rPr>
          <w:rFonts w:ascii="Arial" w:eastAsia="Arial" w:hAnsi="Arial" w:cs="Arial"/>
          <w:color w:val="00000A"/>
        </w:rPr>
        <w:t>Buenos Aires, Libros</w:t>
      </w:r>
      <w:r>
        <w:rPr>
          <w:rFonts w:ascii="Arial" w:eastAsia="Arial" w:hAnsi="Arial" w:cs="Arial"/>
          <w:i/>
          <w:color w:val="00000A"/>
        </w:rPr>
        <w:t xml:space="preserve"> </w:t>
      </w:r>
      <w:r>
        <w:rPr>
          <w:rFonts w:ascii="Arial" w:eastAsia="Arial" w:hAnsi="Arial" w:cs="Arial"/>
          <w:color w:val="00000A"/>
        </w:rPr>
        <w:t xml:space="preserve">Del Zorzal. </w:t>
      </w:r>
    </w:p>
    <w:p w14:paraId="6E79ADD3" w14:textId="77777777" w:rsidR="005C2789" w:rsidRDefault="004934DF">
      <w:pPr>
        <w:ind w:hanging="2"/>
        <w:jc w:val="center"/>
        <w:rPr>
          <w:rFonts w:ascii="Arial" w:eastAsia="Arial" w:hAnsi="Arial" w:cs="Arial"/>
          <w:b/>
        </w:rPr>
      </w:pPr>
      <w:r>
        <w:rPr>
          <w:rFonts w:ascii="Arial" w:eastAsia="Arial" w:hAnsi="Arial" w:cs="Arial"/>
        </w:rPr>
        <w:t>-------------------------------------</w:t>
      </w:r>
    </w:p>
    <w:p w14:paraId="4D0E790E" w14:textId="77777777" w:rsidR="005C2789" w:rsidRDefault="004934DF">
      <w:pPr>
        <w:ind w:hanging="2"/>
        <w:jc w:val="center"/>
        <w:rPr>
          <w:rFonts w:ascii="Arial" w:eastAsia="Arial" w:hAnsi="Arial" w:cs="Arial"/>
          <w:b/>
        </w:rPr>
      </w:pPr>
      <w:r>
        <w:rPr>
          <w:rFonts w:ascii="Arial" w:eastAsia="Arial" w:hAnsi="Arial" w:cs="Arial"/>
          <w:b/>
        </w:rPr>
        <w:t>EJE II</w:t>
      </w:r>
    </w:p>
    <w:p w14:paraId="3F46DC3D" w14:textId="77777777" w:rsidR="005C2789" w:rsidRDefault="004934DF">
      <w:pPr>
        <w:ind w:hanging="2"/>
        <w:jc w:val="center"/>
        <w:rPr>
          <w:rFonts w:ascii="Arial" w:eastAsia="Arial" w:hAnsi="Arial" w:cs="Arial"/>
          <w:b/>
        </w:rPr>
      </w:pPr>
      <w:r>
        <w:rPr>
          <w:rFonts w:ascii="Arial" w:eastAsia="Arial" w:hAnsi="Arial" w:cs="Arial"/>
          <w:b/>
        </w:rPr>
        <w:t>¿Qué tener en cuenta al seleccionar una obra literaria en la escuela secundaria?</w:t>
      </w:r>
    </w:p>
    <w:p w14:paraId="1C7BD4F2" w14:textId="77777777" w:rsidR="005C2789" w:rsidRDefault="005C2789">
      <w:pPr>
        <w:ind w:hanging="2"/>
        <w:jc w:val="both"/>
        <w:rPr>
          <w:rFonts w:ascii="Arial" w:eastAsia="Arial" w:hAnsi="Arial" w:cs="Arial"/>
        </w:rPr>
      </w:pPr>
    </w:p>
    <w:p w14:paraId="55A51803" w14:textId="77777777" w:rsidR="005C2789" w:rsidRDefault="004934DF">
      <w:pPr>
        <w:widowControl w:val="0"/>
        <w:numPr>
          <w:ilvl w:val="0"/>
          <w:numId w:val="14"/>
        </w:numPr>
        <w:pBdr>
          <w:top w:val="nil"/>
          <w:left w:val="nil"/>
          <w:bottom w:val="nil"/>
          <w:right w:val="nil"/>
          <w:between w:val="nil"/>
        </w:pBdr>
        <w:spacing w:before="1" w:after="0" w:line="240" w:lineRule="auto"/>
        <w:ind w:left="0" w:hanging="2"/>
        <w:jc w:val="both"/>
      </w:pPr>
      <w:r>
        <w:rPr>
          <w:rFonts w:ascii="Arial" w:eastAsia="Arial" w:hAnsi="Arial" w:cs="Arial"/>
          <w:color w:val="000000"/>
        </w:rPr>
        <w:t>La teoría literaria, su conocimiento para desarrollar criterios de selección de obras literarias. La relación Autoría, Obra, Contexto, Recepción. Canon literario. Discurso ficcional, verosimilitud, pacto ficcional. Discurso connotativo, polisémico, plurívo</w:t>
      </w:r>
      <w:r>
        <w:rPr>
          <w:rFonts w:ascii="Arial" w:eastAsia="Arial" w:hAnsi="Arial" w:cs="Arial"/>
          <w:color w:val="000000"/>
        </w:rPr>
        <w:t xml:space="preserve">co.  Extrañamiento. </w:t>
      </w:r>
      <w:proofErr w:type="spellStart"/>
      <w:r>
        <w:rPr>
          <w:rFonts w:ascii="Arial" w:eastAsia="Arial" w:hAnsi="Arial" w:cs="Arial"/>
          <w:color w:val="000000"/>
        </w:rPr>
        <w:t>Autorreferencialidad</w:t>
      </w:r>
      <w:proofErr w:type="spellEnd"/>
      <w:r>
        <w:rPr>
          <w:rFonts w:ascii="Arial" w:eastAsia="Arial" w:hAnsi="Arial" w:cs="Arial"/>
          <w:color w:val="000000"/>
        </w:rPr>
        <w:t xml:space="preserve">. Intertextualidad. La ideología en la literatura. </w:t>
      </w:r>
    </w:p>
    <w:p w14:paraId="39970B99" w14:textId="77777777" w:rsidR="005C2789" w:rsidRDefault="004934DF">
      <w:pPr>
        <w:widowControl w:val="0"/>
        <w:numPr>
          <w:ilvl w:val="0"/>
          <w:numId w:val="14"/>
        </w:numPr>
        <w:pBdr>
          <w:top w:val="nil"/>
          <w:left w:val="nil"/>
          <w:bottom w:val="nil"/>
          <w:right w:val="nil"/>
          <w:between w:val="nil"/>
        </w:pBdr>
        <w:spacing w:before="1" w:after="0" w:line="240" w:lineRule="auto"/>
        <w:ind w:left="0" w:hanging="2"/>
        <w:jc w:val="both"/>
      </w:pPr>
      <w:r>
        <w:rPr>
          <w:rFonts w:ascii="Arial" w:eastAsia="Arial" w:hAnsi="Arial" w:cs="Arial"/>
          <w:color w:val="00000A"/>
        </w:rPr>
        <w:t>Abordajes críticos e históricos de la conformación de cánones literarios escolares. Análisis y atravesamiento de las teorías literarias en la selección de lecturas.</w:t>
      </w:r>
    </w:p>
    <w:p w14:paraId="72A4C49F" w14:textId="77777777" w:rsidR="005C2789" w:rsidRDefault="004934DF">
      <w:pPr>
        <w:widowControl w:val="0"/>
        <w:numPr>
          <w:ilvl w:val="0"/>
          <w:numId w:val="14"/>
        </w:numPr>
        <w:pBdr>
          <w:top w:val="nil"/>
          <w:left w:val="nil"/>
          <w:bottom w:val="nil"/>
          <w:right w:val="nil"/>
          <w:between w:val="nil"/>
        </w:pBdr>
        <w:spacing w:before="1" w:after="0" w:line="240" w:lineRule="auto"/>
        <w:ind w:left="0" w:hanging="2"/>
        <w:jc w:val="both"/>
      </w:pPr>
      <w:r>
        <w:rPr>
          <w:rFonts w:ascii="Arial" w:eastAsia="Arial" w:hAnsi="Arial" w:cs="Arial"/>
          <w:color w:val="000000"/>
        </w:rPr>
        <w:t>Los géneros literarios tradicionales y sus rupturas. Literatura juvenil.</w:t>
      </w:r>
    </w:p>
    <w:p w14:paraId="3617F203" w14:textId="77777777" w:rsidR="005C2789" w:rsidRDefault="004934DF">
      <w:pPr>
        <w:widowControl w:val="0"/>
        <w:numPr>
          <w:ilvl w:val="0"/>
          <w:numId w:val="14"/>
        </w:numPr>
        <w:pBdr>
          <w:top w:val="nil"/>
          <w:left w:val="nil"/>
          <w:bottom w:val="nil"/>
          <w:right w:val="nil"/>
          <w:between w:val="nil"/>
        </w:pBdr>
        <w:spacing w:before="1" w:after="0" w:line="240" w:lineRule="auto"/>
        <w:ind w:left="0" w:hanging="2"/>
        <w:jc w:val="both"/>
      </w:pPr>
      <w:r>
        <w:rPr>
          <w:rFonts w:ascii="Arial" w:eastAsia="Arial" w:hAnsi="Arial" w:cs="Arial"/>
          <w:color w:val="000000"/>
        </w:rPr>
        <w:t xml:space="preserve">Recorridos de lecturas. Rol docente: La mediación entre textos y estudiantes. </w:t>
      </w:r>
    </w:p>
    <w:p w14:paraId="4FAC2672" w14:textId="77777777" w:rsidR="005C2789" w:rsidRDefault="004934DF">
      <w:pPr>
        <w:ind w:hanging="2"/>
        <w:jc w:val="both"/>
        <w:rPr>
          <w:rFonts w:ascii="Arial" w:eastAsia="Arial" w:hAnsi="Arial" w:cs="Arial"/>
        </w:rPr>
      </w:pPr>
      <w:r>
        <w:rPr>
          <w:rFonts w:ascii="Arial" w:eastAsia="Arial" w:hAnsi="Arial" w:cs="Arial"/>
        </w:rPr>
        <w:t xml:space="preserve"> </w:t>
      </w:r>
    </w:p>
    <w:p w14:paraId="1A4BB696" w14:textId="77777777" w:rsidR="005C2789" w:rsidRDefault="004934DF">
      <w:pPr>
        <w:ind w:hanging="2"/>
        <w:jc w:val="center"/>
        <w:rPr>
          <w:rFonts w:ascii="Arial" w:eastAsia="Arial" w:hAnsi="Arial" w:cs="Arial"/>
          <w:b/>
        </w:rPr>
      </w:pPr>
      <w:r>
        <w:rPr>
          <w:rFonts w:ascii="Arial" w:eastAsia="Arial" w:hAnsi="Arial" w:cs="Arial"/>
          <w:b/>
        </w:rPr>
        <w:t>BIBLIOGRAFÍA OBLIGATORIA EJE II</w:t>
      </w:r>
    </w:p>
    <w:p w14:paraId="65A863CB" w14:textId="77777777" w:rsidR="005C2789" w:rsidRDefault="005C2789">
      <w:pPr>
        <w:ind w:hanging="2"/>
        <w:jc w:val="both"/>
        <w:rPr>
          <w:rFonts w:ascii="Arial" w:eastAsia="Arial" w:hAnsi="Arial" w:cs="Arial"/>
        </w:rPr>
      </w:pPr>
    </w:p>
    <w:p w14:paraId="080951A5" w14:textId="77777777" w:rsidR="005C2789" w:rsidRDefault="004934DF">
      <w:pPr>
        <w:numPr>
          <w:ilvl w:val="0"/>
          <w:numId w:val="2"/>
        </w:numPr>
        <w:spacing w:after="0" w:line="240" w:lineRule="auto"/>
        <w:ind w:left="0" w:hanging="2"/>
        <w:jc w:val="both"/>
        <w:rPr>
          <w:rFonts w:ascii="Arial" w:eastAsia="Arial" w:hAnsi="Arial" w:cs="Arial"/>
        </w:rPr>
      </w:pPr>
      <w:r>
        <w:rPr>
          <w:rFonts w:ascii="Arial" w:eastAsia="Arial" w:hAnsi="Arial" w:cs="Arial"/>
        </w:rPr>
        <w:t xml:space="preserve">Almada, María; Duarte, </w:t>
      </w:r>
      <w:proofErr w:type="gramStart"/>
      <w:r>
        <w:rPr>
          <w:rFonts w:ascii="Arial" w:eastAsia="Arial" w:hAnsi="Arial" w:cs="Arial"/>
        </w:rPr>
        <w:t>María;  </w:t>
      </w:r>
      <w:proofErr w:type="spellStart"/>
      <w:r>
        <w:rPr>
          <w:rFonts w:ascii="Arial" w:eastAsia="Arial" w:hAnsi="Arial" w:cs="Arial"/>
        </w:rPr>
        <w:t>Etchemaite</w:t>
      </w:r>
      <w:proofErr w:type="spellEnd"/>
      <w:proofErr w:type="gramEnd"/>
      <w:r>
        <w:rPr>
          <w:rFonts w:ascii="Arial" w:eastAsia="Arial" w:hAnsi="Arial" w:cs="Arial"/>
        </w:rPr>
        <w:t xml:space="preserve">, Fabiola. </w:t>
      </w:r>
      <w:hyperlink r:id="rId15">
        <w:r>
          <w:rPr>
            <w:rFonts w:ascii="Arial" w:eastAsia="Arial" w:hAnsi="Arial" w:cs="Arial"/>
            <w:i/>
            <w:color w:val="0000FF"/>
            <w:u w:val="single"/>
          </w:rPr>
          <w:t>Entre libros y lectores EL TEXTO LITERARIO I,</w:t>
        </w:r>
      </w:hyperlink>
      <w:r>
        <w:rPr>
          <w:rFonts w:ascii="Arial" w:eastAsia="Arial" w:hAnsi="Arial" w:cs="Arial"/>
        </w:rPr>
        <w:t xml:space="preserve">  Editorial LUGAR, 2001.</w:t>
      </w:r>
    </w:p>
    <w:p w14:paraId="688DD3D2" w14:textId="77777777" w:rsidR="005C2789" w:rsidRDefault="004934DF">
      <w:pPr>
        <w:numPr>
          <w:ilvl w:val="0"/>
          <w:numId w:val="2"/>
        </w:numPr>
        <w:spacing w:after="0" w:line="240" w:lineRule="auto"/>
        <w:ind w:left="0" w:hanging="2"/>
        <w:jc w:val="both"/>
        <w:rPr>
          <w:rFonts w:ascii="Arial" w:eastAsia="Arial" w:hAnsi="Arial" w:cs="Arial"/>
          <w:color w:val="0000FF"/>
          <w:u w:val="single"/>
        </w:rPr>
      </w:pPr>
      <w:r>
        <w:rPr>
          <w:rFonts w:ascii="Arial" w:eastAsia="Arial" w:hAnsi="Arial" w:cs="Arial"/>
        </w:rPr>
        <w:t xml:space="preserve">Hermida, Carola; Cañón, Mila y </w:t>
      </w:r>
      <w:proofErr w:type="spellStart"/>
      <w:r>
        <w:rPr>
          <w:rFonts w:ascii="Arial" w:eastAsia="Arial" w:hAnsi="Arial" w:cs="Arial"/>
        </w:rPr>
        <w:t>Troglia</w:t>
      </w:r>
      <w:proofErr w:type="spellEnd"/>
      <w:r>
        <w:rPr>
          <w:rFonts w:ascii="Arial" w:eastAsia="Arial" w:hAnsi="Arial" w:cs="Arial"/>
        </w:rPr>
        <w:t xml:space="preserve">, María José, </w:t>
      </w:r>
      <w:r>
        <w:fldChar w:fldCharType="begin"/>
      </w:r>
      <w:r>
        <w:instrText xml:space="preserve"> HYPERLINK "https://drive.google.com/file/d/16U5asxN_x8o1Bl55CPc2Mg-ACKddocTC/view?usp=sharing" </w:instrText>
      </w:r>
      <w:r>
        <w:fldChar w:fldCharType="separate"/>
      </w:r>
      <w:r>
        <w:rPr>
          <w:rFonts w:ascii="Arial" w:eastAsia="Arial" w:hAnsi="Arial" w:cs="Arial"/>
          <w:color w:val="0000FF"/>
          <w:u w:val="single"/>
        </w:rPr>
        <w:t>Lectura y escuela:</w:t>
      </w:r>
    </w:p>
    <w:p w14:paraId="240417ED" w14:textId="77777777" w:rsidR="005C2789" w:rsidRDefault="004934DF">
      <w:pPr>
        <w:spacing w:after="0" w:line="240" w:lineRule="auto"/>
        <w:ind w:left="720" w:firstLine="0"/>
        <w:jc w:val="both"/>
        <w:rPr>
          <w:rFonts w:ascii="Arial" w:eastAsia="Arial" w:hAnsi="Arial" w:cs="Arial"/>
        </w:rPr>
      </w:pPr>
      <w:r>
        <w:rPr>
          <w:rFonts w:ascii="Arial" w:eastAsia="Arial" w:hAnsi="Arial" w:cs="Arial"/>
          <w:color w:val="0000FF"/>
          <w:u w:val="single"/>
        </w:rPr>
        <w:t>Prácticas literarias y selección de textos</w:t>
      </w:r>
      <w:r>
        <w:fldChar w:fldCharType="end"/>
      </w:r>
    </w:p>
    <w:p w14:paraId="4C16A382" w14:textId="77777777" w:rsidR="005C2789" w:rsidRDefault="005C2789">
      <w:pPr>
        <w:spacing w:after="0" w:line="240" w:lineRule="auto"/>
        <w:ind w:left="720" w:firstLine="0"/>
        <w:jc w:val="both"/>
        <w:rPr>
          <w:rFonts w:ascii="Arial" w:eastAsia="Arial" w:hAnsi="Arial" w:cs="Arial"/>
        </w:rPr>
      </w:pPr>
    </w:p>
    <w:p w14:paraId="1B8B85D9" w14:textId="77777777" w:rsidR="005C2789" w:rsidRDefault="004934DF">
      <w:pPr>
        <w:numPr>
          <w:ilvl w:val="0"/>
          <w:numId w:val="2"/>
        </w:numPr>
        <w:spacing w:after="0" w:line="240" w:lineRule="auto"/>
        <w:jc w:val="both"/>
        <w:rPr>
          <w:rFonts w:ascii="Arial" w:eastAsia="Arial" w:hAnsi="Arial" w:cs="Arial"/>
        </w:rPr>
      </w:pPr>
      <w:hyperlink r:id="rId16">
        <w:proofErr w:type="spellStart"/>
        <w:r>
          <w:rPr>
            <w:rFonts w:ascii="Arial" w:eastAsia="Arial" w:hAnsi="Arial" w:cs="Arial"/>
            <w:color w:val="1155CC"/>
            <w:u w:val="single"/>
          </w:rPr>
          <w:t>TEDxJoven@RíodelaPlata</w:t>
        </w:r>
        <w:proofErr w:type="spellEnd"/>
        <w:r>
          <w:rPr>
            <w:rFonts w:ascii="Arial" w:eastAsia="Arial" w:hAnsi="Arial" w:cs="Arial"/>
            <w:color w:val="1155CC"/>
            <w:u w:val="single"/>
          </w:rPr>
          <w:t xml:space="preserve"> - Liliana </w:t>
        </w:r>
        <w:proofErr w:type="spellStart"/>
        <w:r>
          <w:rPr>
            <w:rFonts w:ascii="Arial" w:eastAsia="Arial" w:hAnsi="Arial" w:cs="Arial"/>
            <w:color w:val="1155CC"/>
            <w:u w:val="single"/>
          </w:rPr>
          <w:t>Bodoc</w:t>
        </w:r>
        <w:proofErr w:type="spellEnd"/>
        <w:r>
          <w:rPr>
            <w:rFonts w:ascii="Arial" w:eastAsia="Arial" w:hAnsi="Arial" w:cs="Arial"/>
            <w:color w:val="1155CC"/>
            <w:u w:val="single"/>
          </w:rPr>
          <w:t xml:space="preserve"> - Mentir para decir la verdad - YouTube</w:t>
        </w:r>
      </w:hyperlink>
    </w:p>
    <w:p w14:paraId="529AA495" w14:textId="77777777" w:rsidR="005C2789" w:rsidRDefault="005C2789">
      <w:pPr>
        <w:spacing w:after="0" w:line="240" w:lineRule="auto"/>
        <w:ind w:firstLine="0"/>
        <w:jc w:val="both"/>
        <w:rPr>
          <w:rFonts w:ascii="Arial" w:eastAsia="Arial" w:hAnsi="Arial" w:cs="Arial"/>
        </w:rPr>
      </w:pPr>
    </w:p>
    <w:p w14:paraId="11A8BE4D" w14:textId="77777777" w:rsidR="005C2789" w:rsidRDefault="004934DF">
      <w:pPr>
        <w:numPr>
          <w:ilvl w:val="0"/>
          <w:numId w:val="2"/>
        </w:numPr>
        <w:spacing w:after="0" w:line="240" w:lineRule="auto"/>
        <w:jc w:val="both"/>
        <w:rPr>
          <w:rFonts w:ascii="Arial" w:eastAsia="Arial" w:hAnsi="Arial" w:cs="Arial"/>
        </w:rPr>
      </w:pPr>
      <w:hyperlink r:id="rId17">
        <w:r>
          <w:rPr>
            <w:rFonts w:ascii="Arial" w:eastAsia="Arial" w:hAnsi="Arial" w:cs="Arial"/>
            <w:color w:val="1155CC"/>
            <w:u w:val="single"/>
          </w:rPr>
          <w:t>Los confines de la palabra: Lo mágico (capítulo completo) - Canal Encuentro - YouTube</w:t>
        </w:r>
      </w:hyperlink>
    </w:p>
    <w:p w14:paraId="11993F1B" w14:textId="77777777" w:rsidR="005C2789" w:rsidRDefault="004934DF">
      <w:pPr>
        <w:numPr>
          <w:ilvl w:val="0"/>
          <w:numId w:val="2"/>
        </w:numPr>
        <w:spacing w:after="0" w:line="240" w:lineRule="auto"/>
        <w:jc w:val="both"/>
        <w:rPr>
          <w:rFonts w:ascii="Arial" w:eastAsia="Arial" w:hAnsi="Arial" w:cs="Arial"/>
        </w:rPr>
      </w:pPr>
      <w:hyperlink r:id="rId18">
        <w:r>
          <w:rPr>
            <w:rFonts w:ascii="Arial" w:eastAsia="Arial" w:hAnsi="Arial" w:cs="Arial"/>
            <w:color w:val="1155CC"/>
            <w:u w:val="single"/>
          </w:rPr>
          <w:t>Los confines de la palabra: Lo poético (capítulo completo) - Canal Encuentro - YouTube</w:t>
        </w:r>
      </w:hyperlink>
    </w:p>
    <w:p w14:paraId="3F16ABF3" w14:textId="77777777" w:rsidR="005C2789" w:rsidRDefault="005C2789">
      <w:pPr>
        <w:spacing w:after="0" w:line="240" w:lineRule="auto"/>
        <w:ind w:left="720" w:firstLine="0"/>
        <w:jc w:val="both"/>
        <w:rPr>
          <w:rFonts w:ascii="Arial" w:eastAsia="Arial" w:hAnsi="Arial" w:cs="Arial"/>
        </w:rPr>
      </w:pPr>
    </w:p>
    <w:p w14:paraId="63CF6B82" w14:textId="77777777" w:rsidR="005C2789" w:rsidRDefault="004934DF">
      <w:pPr>
        <w:numPr>
          <w:ilvl w:val="0"/>
          <w:numId w:val="2"/>
        </w:numPr>
        <w:spacing w:after="0" w:line="240" w:lineRule="auto"/>
        <w:ind w:left="0" w:hanging="2"/>
        <w:jc w:val="both"/>
        <w:rPr>
          <w:rFonts w:ascii="Arial" w:eastAsia="Arial" w:hAnsi="Arial" w:cs="Arial"/>
        </w:rPr>
      </w:pPr>
      <w:r>
        <w:rPr>
          <w:rFonts w:ascii="Arial" w:eastAsia="Arial" w:hAnsi="Arial" w:cs="Arial"/>
        </w:rPr>
        <w:t>Libros de literatur</w:t>
      </w:r>
      <w:r>
        <w:rPr>
          <w:rFonts w:ascii="Arial" w:eastAsia="Arial" w:hAnsi="Arial" w:cs="Arial"/>
        </w:rPr>
        <w:t>a seleccionados por la cátedra y elegidos por cada estudiante para activar la comunidad de lectores/as.</w:t>
      </w:r>
    </w:p>
    <w:p w14:paraId="275C3916" w14:textId="77777777" w:rsidR="005C2789" w:rsidRDefault="004934DF">
      <w:pPr>
        <w:ind w:hanging="2"/>
        <w:jc w:val="center"/>
        <w:rPr>
          <w:rFonts w:ascii="Arial" w:eastAsia="Arial" w:hAnsi="Arial" w:cs="Arial"/>
        </w:rPr>
      </w:pPr>
      <w:r>
        <w:rPr>
          <w:rFonts w:ascii="Arial" w:eastAsia="Arial" w:hAnsi="Arial" w:cs="Arial"/>
        </w:rPr>
        <w:t>-------------------------------------</w:t>
      </w:r>
    </w:p>
    <w:p w14:paraId="1806D930" w14:textId="77777777" w:rsidR="005C2789" w:rsidRDefault="004934DF">
      <w:pPr>
        <w:ind w:hanging="2"/>
        <w:jc w:val="center"/>
        <w:rPr>
          <w:rFonts w:ascii="Arial" w:eastAsia="Arial" w:hAnsi="Arial" w:cs="Arial"/>
          <w:b/>
        </w:rPr>
      </w:pPr>
      <w:r>
        <w:rPr>
          <w:rFonts w:ascii="Arial" w:eastAsia="Arial" w:hAnsi="Arial" w:cs="Arial"/>
          <w:b/>
        </w:rPr>
        <w:lastRenderedPageBreak/>
        <w:t>EJE III</w:t>
      </w:r>
    </w:p>
    <w:p w14:paraId="59C6B1E5" w14:textId="77777777" w:rsidR="005C2789" w:rsidRDefault="005C2789">
      <w:pPr>
        <w:widowControl w:val="0"/>
        <w:pBdr>
          <w:top w:val="nil"/>
          <w:left w:val="nil"/>
          <w:bottom w:val="nil"/>
          <w:right w:val="nil"/>
          <w:between w:val="nil"/>
        </w:pBdr>
        <w:spacing w:before="1" w:after="0" w:line="240" w:lineRule="auto"/>
        <w:ind w:left="1" w:right="4439" w:hanging="3"/>
        <w:jc w:val="both"/>
        <w:rPr>
          <w:rFonts w:ascii="Arial" w:eastAsia="Arial" w:hAnsi="Arial" w:cs="Arial"/>
          <w:color w:val="000000"/>
        </w:rPr>
      </w:pPr>
    </w:p>
    <w:p w14:paraId="36A38585" w14:textId="77777777" w:rsidR="005C2789" w:rsidRDefault="004934DF">
      <w:pPr>
        <w:widowControl w:val="0"/>
        <w:pBdr>
          <w:top w:val="nil"/>
          <w:left w:val="nil"/>
          <w:bottom w:val="nil"/>
          <w:right w:val="nil"/>
          <w:between w:val="nil"/>
        </w:pBdr>
        <w:spacing w:before="3" w:after="0" w:line="240" w:lineRule="auto"/>
        <w:ind w:right="198" w:hanging="2"/>
        <w:jc w:val="center"/>
        <w:rPr>
          <w:rFonts w:ascii="Arial" w:eastAsia="Arial" w:hAnsi="Arial" w:cs="Arial"/>
          <w:color w:val="000000"/>
        </w:rPr>
      </w:pPr>
      <w:r>
        <w:rPr>
          <w:rFonts w:ascii="Arial" w:eastAsia="Arial" w:hAnsi="Arial" w:cs="Arial"/>
          <w:b/>
          <w:color w:val="000000"/>
        </w:rPr>
        <w:t xml:space="preserve">¿Qué debemos saber </w:t>
      </w:r>
      <w:proofErr w:type="spellStart"/>
      <w:r>
        <w:rPr>
          <w:rFonts w:ascii="Arial" w:eastAsia="Arial" w:hAnsi="Arial" w:cs="Arial"/>
          <w:b/>
          <w:color w:val="000000"/>
        </w:rPr>
        <w:t>como</w:t>
      </w:r>
      <w:proofErr w:type="spellEnd"/>
      <w:r>
        <w:rPr>
          <w:rFonts w:ascii="Arial" w:eastAsia="Arial" w:hAnsi="Arial" w:cs="Arial"/>
          <w:b/>
          <w:color w:val="000000"/>
        </w:rPr>
        <w:t xml:space="preserve"> docentes sobre el sistema de la lengua para luego lograr una buena intervención didáctica?</w:t>
      </w:r>
    </w:p>
    <w:p w14:paraId="3A46054D" w14:textId="77777777" w:rsidR="005C2789" w:rsidRDefault="005C2789">
      <w:pPr>
        <w:widowControl w:val="0"/>
        <w:pBdr>
          <w:top w:val="nil"/>
          <w:left w:val="nil"/>
          <w:bottom w:val="nil"/>
          <w:right w:val="nil"/>
          <w:between w:val="nil"/>
        </w:pBdr>
        <w:spacing w:before="137" w:after="0" w:line="240" w:lineRule="auto"/>
        <w:ind w:right="203" w:hanging="2"/>
        <w:jc w:val="center"/>
        <w:rPr>
          <w:rFonts w:ascii="Arial" w:eastAsia="Arial" w:hAnsi="Arial" w:cs="Arial"/>
          <w:b/>
          <w:color w:val="000000"/>
        </w:rPr>
      </w:pPr>
    </w:p>
    <w:p w14:paraId="2B46277A" w14:textId="77777777" w:rsidR="005C2789" w:rsidRDefault="004934DF">
      <w:pPr>
        <w:widowControl w:val="0"/>
        <w:numPr>
          <w:ilvl w:val="0"/>
          <w:numId w:val="3"/>
        </w:numPr>
        <w:pBdr>
          <w:top w:val="nil"/>
          <w:left w:val="nil"/>
          <w:bottom w:val="nil"/>
          <w:right w:val="nil"/>
          <w:between w:val="nil"/>
        </w:pBdr>
        <w:tabs>
          <w:tab w:val="left" w:pos="959"/>
          <w:tab w:val="left" w:pos="960"/>
        </w:tabs>
        <w:spacing w:before="137" w:after="0" w:line="240" w:lineRule="auto"/>
        <w:ind w:left="0" w:right="206" w:hanging="2"/>
        <w:jc w:val="both"/>
      </w:pPr>
      <w:r>
        <w:rPr>
          <w:rFonts w:ascii="Arial" w:eastAsia="Arial" w:hAnsi="Arial" w:cs="Arial"/>
          <w:color w:val="000000"/>
        </w:rPr>
        <w:t>Los niveles lingüísticos: fonológico, morfológico, léxico, sintáctico, textual, pragmático.</w:t>
      </w:r>
    </w:p>
    <w:p w14:paraId="3D653841" w14:textId="77777777" w:rsidR="005C2789" w:rsidRDefault="004934DF">
      <w:pPr>
        <w:widowControl w:val="0"/>
        <w:numPr>
          <w:ilvl w:val="0"/>
          <w:numId w:val="3"/>
        </w:numPr>
        <w:pBdr>
          <w:top w:val="nil"/>
          <w:left w:val="nil"/>
          <w:bottom w:val="nil"/>
          <w:right w:val="nil"/>
          <w:between w:val="nil"/>
        </w:pBdr>
        <w:tabs>
          <w:tab w:val="left" w:pos="960"/>
        </w:tabs>
        <w:spacing w:before="137" w:after="0" w:line="240" w:lineRule="auto"/>
        <w:ind w:left="0" w:hanging="2"/>
        <w:jc w:val="both"/>
      </w:pPr>
      <w:r>
        <w:rPr>
          <w:rFonts w:ascii="Arial" w:eastAsia="Arial" w:hAnsi="Arial" w:cs="Arial"/>
          <w:color w:val="00000A"/>
        </w:rPr>
        <w:t>Multiplicidad de enfoques posibles en el trabajo con la lengua, la lingüística y la gramática. Repaso de las distintas disciplinas en el análisis lingüístico, a través de un enfoque diacrónico e histórico.</w:t>
      </w:r>
    </w:p>
    <w:p w14:paraId="6F2BF3A5" w14:textId="77777777" w:rsidR="005C2789" w:rsidRDefault="004934DF">
      <w:pPr>
        <w:widowControl w:val="0"/>
        <w:numPr>
          <w:ilvl w:val="0"/>
          <w:numId w:val="3"/>
        </w:numPr>
        <w:pBdr>
          <w:top w:val="nil"/>
          <w:left w:val="nil"/>
          <w:bottom w:val="nil"/>
          <w:right w:val="nil"/>
          <w:between w:val="nil"/>
        </w:pBdr>
        <w:tabs>
          <w:tab w:val="left" w:pos="960"/>
        </w:tabs>
        <w:spacing w:before="137" w:after="0" w:line="240" w:lineRule="auto"/>
        <w:ind w:left="0" w:hanging="2"/>
        <w:jc w:val="both"/>
      </w:pPr>
      <w:r>
        <w:rPr>
          <w:rFonts w:ascii="Arial" w:eastAsia="Arial" w:hAnsi="Arial" w:cs="Arial"/>
          <w:color w:val="00000A"/>
        </w:rPr>
        <w:t xml:space="preserve">Tensiones históricas alrededor de la enseñanza de </w:t>
      </w:r>
      <w:r>
        <w:rPr>
          <w:rFonts w:ascii="Arial" w:eastAsia="Arial" w:hAnsi="Arial" w:cs="Arial"/>
          <w:color w:val="00000A"/>
        </w:rPr>
        <w:t>la gramática.</w:t>
      </w:r>
    </w:p>
    <w:p w14:paraId="042EFF93" w14:textId="77777777" w:rsidR="005C2789" w:rsidRDefault="004934DF">
      <w:pPr>
        <w:widowControl w:val="0"/>
        <w:numPr>
          <w:ilvl w:val="0"/>
          <w:numId w:val="3"/>
        </w:numPr>
        <w:pBdr>
          <w:top w:val="nil"/>
          <w:left w:val="nil"/>
          <w:bottom w:val="nil"/>
          <w:right w:val="nil"/>
          <w:between w:val="nil"/>
        </w:pBdr>
        <w:tabs>
          <w:tab w:val="left" w:pos="960"/>
        </w:tabs>
        <w:spacing w:before="137" w:after="0" w:line="240" w:lineRule="auto"/>
        <w:ind w:left="0" w:hanging="2"/>
        <w:jc w:val="both"/>
      </w:pPr>
      <w:r>
        <w:rPr>
          <w:rFonts w:ascii="Arial" w:eastAsia="Arial" w:hAnsi="Arial" w:cs="Arial"/>
          <w:color w:val="000000"/>
        </w:rPr>
        <w:t>Conciencia ortográfica ¿La ortografía como parte de la gramática?</w:t>
      </w:r>
    </w:p>
    <w:p w14:paraId="1A0F5CFB" w14:textId="77777777" w:rsidR="005C2789" w:rsidRDefault="005C2789">
      <w:pPr>
        <w:widowControl w:val="0"/>
        <w:pBdr>
          <w:top w:val="nil"/>
          <w:left w:val="nil"/>
          <w:bottom w:val="nil"/>
          <w:right w:val="nil"/>
          <w:between w:val="nil"/>
        </w:pBdr>
        <w:tabs>
          <w:tab w:val="left" w:pos="959"/>
          <w:tab w:val="left" w:pos="960"/>
        </w:tabs>
        <w:spacing w:before="138" w:after="0" w:line="240" w:lineRule="auto"/>
        <w:ind w:hanging="2"/>
        <w:jc w:val="both"/>
        <w:rPr>
          <w:rFonts w:ascii="Arial" w:eastAsia="Arial" w:hAnsi="Arial" w:cs="Arial"/>
          <w:color w:val="000000"/>
        </w:rPr>
      </w:pPr>
    </w:p>
    <w:p w14:paraId="5A6ED3F6" w14:textId="77777777" w:rsidR="005C2789" w:rsidRDefault="004934DF">
      <w:pPr>
        <w:widowControl w:val="0"/>
        <w:pBdr>
          <w:top w:val="nil"/>
          <w:left w:val="nil"/>
          <w:bottom w:val="nil"/>
          <w:right w:val="nil"/>
          <w:between w:val="nil"/>
        </w:pBdr>
        <w:tabs>
          <w:tab w:val="left" w:pos="959"/>
          <w:tab w:val="left" w:pos="960"/>
        </w:tabs>
        <w:spacing w:before="138" w:after="0" w:line="240" w:lineRule="auto"/>
        <w:ind w:hanging="2"/>
        <w:jc w:val="center"/>
        <w:rPr>
          <w:rFonts w:ascii="Arial" w:eastAsia="Arial" w:hAnsi="Arial" w:cs="Arial"/>
          <w:b/>
          <w:color w:val="000000"/>
        </w:rPr>
      </w:pPr>
      <w:r>
        <w:rPr>
          <w:rFonts w:ascii="Arial" w:eastAsia="Arial" w:hAnsi="Arial" w:cs="Arial"/>
          <w:b/>
          <w:color w:val="000000"/>
        </w:rPr>
        <w:t>BIBLIOGRAFÍA OBLIGATORIA EJE III</w:t>
      </w:r>
    </w:p>
    <w:p w14:paraId="68C668D8" w14:textId="77777777" w:rsidR="005C2789" w:rsidRDefault="005C2789">
      <w:pPr>
        <w:widowControl w:val="0"/>
        <w:pBdr>
          <w:top w:val="nil"/>
          <w:left w:val="nil"/>
          <w:bottom w:val="nil"/>
          <w:right w:val="nil"/>
          <w:between w:val="nil"/>
        </w:pBdr>
        <w:tabs>
          <w:tab w:val="left" w:pos="959"/>
          <w:tab w:val="left" w:pos="960"/>
        </w:tabs>
        <w:spacing w:before="138" w:after="0" w:line="240" w:lineRule="auto"/>
        <w:ind w:hanging="2"/>
        <w:jc w:val="center"/>
        <w:rPr>
          <w:rFonts w:ascii="Arial" w:eastAsia="Arial" w:hAnsi="Arial" w:cs="Arial"/>
          <w:b/>
          <w:color w:val="000000"/>
        </w:rPr>
      </w:pPr>
    </w:p>
    <w:p w14:paraId="1EB11690" w14:textId="77777777" w:rsidR="005C2789" w:rsidRDefault="004934DF">
      <w:pPr>
        <w:numPr>
          <w:ilvl w:val="0"/>
          <w:numId w:val="12"/>
        </w:numPr>
        <w:spacing w:after="0" w:line="360" w:lineRule="auto"/>
        <w:ind w:left="0" w:hanging="2"/>
        <w:jc w:val="both"/>
        <w:rPr>
          <w:rFonts w:ascii="Arial" w:eastAsia="Arial" w:hAnsi="Arial" w:cs="Arial"/>
        </w:rPr>
      </w:pPr>
      <w:proofErr w:type="spellStart"/>
      <w:r>
        <w:rPr>
          <w:rFonts w:ascii="Arial" w:eastAsia="Arial" w:hAnsi="Arial" w:cs="Arial"/>
        </w:rPr>
        <w:t>Bombini</w:t>
      </w:r>
      <w:proofErr w:type="spellEnd"/>
      <w:r>
        <w:rPr>
          <w:rFonts w:ascii="Arial" w:eastAsia="Arial" w:hAnsi="Arial" w:cs="Arial"/>
        </w:rPr>
        <w:t>, Gustavo</w:t>
      </w:r>
      <w:r>
        <w:rPr>
          <w:rFonts w:ascii="Arial" w:eastAsia="Arial" w:hAnsi="Arial" w:cs="Arial"/>
          <w:i/>
        </w:rPr>
        <w:t>, El lenguaje en acción</w:t>
      </w:r>
      <w:r>
        <w:rPr>
          <w:rFonts w:ascii="Arial" w:eastAsia="Arial" w:hAnsi="Arial" w:cs="Arial"/>
        </w:rPr>
        <w:t>, Editorial Longseller, Buenos Aires, 2001.</w:t>
      </w:r>
    </w:p>
    <w:p w14:paraId="0ABB61F7" w14:textId="77777777" w:rsidR="005C2789" w:rsidRDefault="004934DF">
      <w:pPr>
        <w:numPr>
          <w:ilvl w:val="0"/>
          <w:numId w:val="12"/>
        </w:numPr>
        <w:spacing w:after="0" w:line="360" w:lineRule="auto"/>
        <w:ind w:left="0" w:hanging="2"/>
        <w:jc w:val="both"/>
        <w:rPr>
          <w:rFonts w:ascii="Arial" w:eastAsia="Arial" w:hAnsi="Arial" w:cs="Arial"/>
        </w:rPr>
      </w:pPr>
      <w:hyperlink r:id="rId19">
        <w:r>
          <w:rPr>
            <w:rFonts w:ascii="Arial" w:eastAsia="Arial" w:hAnsi="Arial" w:cs="Arial"/>
            <w:color w:val="0000FF"/>
            <w:u w:val="single"/>
          </w:rPr>
          <w:t xml:space="preserve">Gaspar, Pilar y </w:t>
        </w:r>
        <w:proofErr w:type="spellStart"/>
        <w:r>
          <w:rPr>
            <w:rFonts w:ascii="Arial" w:eastAsia="Arial" w:hAnsi="Arial" w:cs="Arial"/>
            <w:color w:val="0000FF"/>
            <w:u w:val="single"/>
          </w:rPr>
          <w:t>Otañi</w:t>
        </w:r>
        <w:proofErr w:type="spellEnd"/>
        <w:r>
          <w:rPr>
            <w:rFonts w:ascii="Arial" w:eastAsia="Arial" w:hAnsi="Arial" w:cs="Arial"/>
            <w:color w:val="0000FF"/>
            <w:u w:val="single"/>
          </w:rPr>
          <w:t xml:space="preserve">, </w:t>
        </w:r>
        <w:proofErr w:type="spellStart"/>
        <w:r>
          <w:rPr>
            <w:rFonts w:ascii="Arial" w:eastAsia="Arial" w:hAnsi="Arial" w:cs="Arial"/>
            <w:color w:val="0000FF"/>
            <w:u w:val="single"/>
          </w:rPr>
          <w:t>Laiza</w:t>
        </w:r>
        <w:proofErr w:type="spellEnd"/>
        <w:r>
          <w:rPr>
            <w:rFonts w:ascii="Arial" w:eastAsia="Arial" w:hAnsi="Arial" w:cs="Arial"/>
            <w:color w:val="0000FF"/>
            <w:u w:val="single"/>
          </w:rPr>
          <w:t>, Capítulo 3, “La gramática”</w:t>
        </w:r>
      </w:hyperlink>
      <w:r>
        <w:rPr>
          <w:rFonts w:ascii="Arial" w:eastAsia="Arial" w:hAnsi="Arial" w:cs="Arial"/>
        </w:rPr>
        <w:t xml:space="preserve"> en </w:t>
      </w:r>
      <w:r>
        <w:t xml:space="preserve">Alvarado, Maite (coord.), 2004. </w:t>
      </w:r>
      <w:r>
        <w:rPr>
          <w:i/>
        </w:rPr>
        <w:t>Problemas de la enseñanza de la lengua y la literatura</w:t>
      </w:r>
      <w:r>
        <w:t>, Buenos Aires, Universidad Nacional de Quilmes.</w:t>
      </w:r>
    </w:p>
    <w:p w14:paraId="51A9F76D" w14:textId="77777777" w:rsidR="005C2789" w:rsidRDefault="004934DF">
      <w:pPr>
        <w:numPr>
          <w:ilvl w:val="0"/>
          <w:numId w:val="12"/>
        </w:numPr>
        <w:spacing w:after="0" w:line="360" w:lineRule="auto"/>
        <w:ind w:left="0" w:hanging="2"/>
        <w:jc w:val="both"/>
        <w:rPr>
          <w:rFonts w:ascii="Arial" w:eastAsia="Arial" w:hAnsi="Arial" w:cs="Arial"/>
        </w:rPr>
      </w:pPr>
      <w:r>
        <w:rPr>
          <w:rFonts w:ascii="Arial" w:eastAsia="Arial" w:hAnsi="Arial" w:cs="Arial"/>
        </w:rPr>
        <w:t xml:space="preserve">Salgado, H. </w:t>
      </w:r>
      <w:hyperlink r:id="rId20">
        <w:r>
          <w:rPr>
            <w:rFonts w:ascii="Arial" w:eastAsia="Arial" w:hAnsi="Arial" w:cs="Arial"/>
            <w:i/>
            <w:color w:val="0000FF"/>
            <w:u w:val="single"/>
          </w:rPr>
          <w:t>Hacia una nueva concepción, El aprendizaje o</w:t>
        </w:r>
        <w:r>
          <w:rPr>
            <w:rFonts w:ascii="Arial" w:eastAsia="Arial" w:hAnsi="Arial" w:cs="Arial"/>
            <w:i/>
            <w:color w:val="0000FF"/>
            <w:u w:val="single"/>
          </w:rPr>
          <w:t>rtográfico en la didáctica de la escritura.</w:t>
        </w:r>
      </w:hyperlink>
      <w:r>
        <w:rPr>
          <w:rFonts w:ascii="Arial" w:eastAsia="Arial" w:hAnsi="Arial" w:cs="Arial"/>
          <w:i/>
        </w:rPr>
        <w:t xml:space="preserve"> B</w:t>
      </w:r>
      <w:r>
        <w:rPr>
          <w:rFonts w:ascii="Arial" w:eastAsia="Arial" w:hAnsi="Arial" w:cs="Arial"/>
        </w:rPr>
        <w:t xml:space="preserve">uenos Aires: </w:t>
      </w:r>
      <w:proofErr w:type="spellStart"/>
      <w:r>
        <w:rPr>
          <w:rFonts w:ascii="Arial" w:eastAsia="Arial" w:hAnsi="Arial" w:cs="Arial"/>
        </w:rPr>
        <w:t>Aique</w:t>
      </w:r>
      <w:proofErr w:type="spellEnd"/>
      <w:r>
        <w:rPr>
          <w:rFonts w:ascii="Arial" w:eastAsia="Arial" w:hAnsi="Arial" w:cs="Arial"/>
        </w:rPr>
        <w:t>, 1997.</w:t>
      </w:r>
    </w:p>
    <w:p w14:paraId="0086015E" w14:textId="77777777" w:rsidR="005C2789" w:rsidRDefault="004934DF">
      <w:pPr>
        <w:numPr>
          <w:ilvl w:val="0"/>
          <w:numId w:val="12"/>
        </w:numPr>
        <w:spacing w:after="0" w:line="360" w:lineRule="auto"/>
        <w:ind w:left="0" w:hanging="2"/>
        <w:jc w:val="both"/>
        <w:rPr>
          <w:rFonts w:ascii="Arial" w:eastAsia="Arial" w:hAnsi="Arial" w:cs="Arial"/>
        </w:rPr>
      </w:pPr>
      <w:proofErr w:type="spellStart"/>
      <w:r>
        <w:rPr>
          <w:rFonts w:ascii="Arial" w:eastAsia="Arial" w:hAnsi="Arial" w:cs="Arial"/>
        </w:rPr>
        <w:t>Sardi</w:t>
      </w:r>
      <w:proofErr w:type="spellEnd"/>
      <w:r>
        <w:rPr>
          <w:rFonts w:ascii="Arial" w:eastAsia="Arial" w:hAnsi="Arial" w:cs="Arial"/>
        </w:rPr>
        <w:t>, Valeria</w:t>
      </w:r>
      <w:r>
        <w:rPr>
          <w:rFonts w:ascii="Arial" w:eastAsia="Arial" w:hAnsi="Arial" w:cs="Arial"/>
          <w:i/>
        </w:rPr>
        <w:t>, El universo de los textos</w:t>
      </w:r>
      <w:r>
        <w:rPr>
          <w:rFonts w:ascii="Arial" w:eastAsia="Arial" w:hAnsi="Arial" w:cs="Arial"/>
        </w:rPr>
        <w:t>, Editorial Longseller, Buenos Aires, 2001.</w:t>
      </w:r>
    </w:p>
    <w:p w14:paraId="2FEF34C9" w14:textId="77777777" w:rsidR="005C2789" w:rsidRDefault="004934DF">
      <w:pPr>
        <w:spacing w:after="0" w:line="360" w:lineRule="auto"/>
        <w:ind w:left="720" w:firstLine="0"/>
        <w:jc w:val="center"/>
        <w:rPr>
          <w:rFonts w:ascii="Arial" w:eastAsia="Arial" w:hAnsi="Arial" w:cs="Arial"/>
        </w:rPr>
      </w:pPr>
      <w:r>
        <w:rPr>
          <w:rFonts w:ascii="Arial" w:eastAsia="Arial" w:hAnsi="Arial" w:cs="Arial"/>
        </w:rPr>
        <w:t>-----------------------------------</w:t>
      </w:r>
    </w:p>
    <w:p w14:paraId="06C8E15C" w14:textId="77777777" w:rsidR="005C2789" w:rsidRDefault="004934DF">
      <w:pPr>
        <w:spacing w:before="280" w:after="280"/>
        <w:ind w:hanging="2"/>
        <w:jc w:val="center"/>
        <w:rPr>
          <w:rFonts w:ascii="Arial" w:eastAsia="Arial" w:hAnsi="Arial" w:cs="Arial"/>
          <w:b/>
          <w:color w:val="00000A"/>
        </w:rPr>
      </w:pPr>
      <w:r>
        <w:rPr>
          <w:rFonts w:ascii="Arial" w:eastAsia="Arial" w:hAnsi="Arial" w:cs="Arial"/>
          <w:b/>
          <w:color w:val="00000A"/>
        </w:rPr>
        <w:t>EJE IV</w:t>
      </w:r>
    </w:p>
    <w:p w14:paraId="637A3955" w14:textId="77777777" w:rsidR="005C2789" w:rsidRDefault="004934DF">
      <w:pPr>
        <w:spacing w:before="280" w:after="280"/>
        <w:ind w:hanging="2"/>
        <w:jc w:val="center"/>
        <w:rPr>
          <w:rFonts w:ascii="Arial" w:eastAsia="Arial" w:hAnsi="Arial" w:cs="Arial"/>
          <w:b/>
        </w:rPr>
      </w:pPr>
      <w:r>
        <w:rPr>
          <w:rFonts w:ascii="Arial" w:eastAsia="Arial" w:hAnsi="Arial" w:cs="Arial"/>
          <w:b/>
        </w:rPr>
        <w:t xml:space="preserve">¿Qué estrategias didácticas llevar a cabo para lograr el </w:t>
      </w:r>
      <w:r>
        <w:rPr>
          <w:rFonts w:ascii="Arial" w:eastAsia="Arial" w:hAnsi="Arial" w:cs="Arial"/>
          <w:b/>
        </w:rPr>
        <w:t>desarrollo de la oralidad respetando la lengua materna?</w:t>
      </w:r>
    </w:p>
    <w:p w14:paraId="62F66F32" w14:textId="77777777" w:rsidR="005C2789" w:rsidRDefault="004934DF">
      <w:pPr>
        <w:spacing w:before="280" w:after="280"/>
        <w:ind w:hanging="2"/>
        <w:jc w:val="both"/>
        <w:rPr>
          <w:rFonts w:ascii="Arial" w:eastAsia="Arial" w:hAnsi="Arial" w:cs="Arial"/>
        </w:rPr>
      </w:pPr>
      <w:r>
        <w:rPr>
          <w:rFonts w:ascii="Arial" w:eastAsia="Arial" w:hAnsi="Arial" w:cs="Arial"/>
        </w:rPr>
        <w:t xml:space="preserve"> </w:t>
      </w:r>
    </w:p>
    <w:p w14:paraId="2314B652" w14:textId="77777777" w:rsidR="005C2789" w:rsidRDefault="004934DF">
      <w:pPr>
        <w:widowControl w:val="0"/>
        <w:numPr>
          <w:ilvl w:val="0"/>
          <w:numId w:val="11"/>
        </w:numPr>
        <w:pBdr>
          <w:top w:val="nil"/>
          <w:left w:val="nil"/>
          <w:bottom w:val="nil"/>
          <w:right w:val="nil"/>
          <w:between w:val="nil"/>
        </w:pBdr>
        <w:spacing w:before="280" w:after="280" w:line="240" w:lineRule="auto"/>
        <w:jc w:val="both"/>
        <w:rPr>
          <w:rFonts w:ascii="Arial" w:eastAsia="Arial" w:hAnsi="Arial" w:cs="Arial"/>
          <w:b/>
          <w:color w:val="000000"/>
          <w:highlight w:val="yellow"/>
        </w:rPr>
      </w:pPr>
      <w:r>
        <w:rPr>
          <w:rFonts w:ascii="Arial" w:eastAsia="Arial" w:hAnsi="Arial" w:cs="Arial"/>
          <w:b/>
          <w:color w:val="000000"/>
          <w:highlight w:val="yellow"/>
        </w:rPr>
        <w:t>Aportes de la Sociolingüística y la Pragmática a la enseñanza de la lengua. Prácticas reflexivas del lenguaje: en situaciones de comprensión y producción oral.</w:t>
      </w:r>
    </w:p>
    <w:p w14:paraId="6CA32381" w14:textId="77777777" w:rsidR="005C2789" w:rsidRDefault="004934DF">
      <w:pPr>
        <w:widowControl w:val="0"/>
        <w:numPr>
          <w:ilvl w:val="0"/>
          <w:numId w:val="11"/>
        </w:numPr>
        <w:pBdr>
          <w:top w:val="nil"/>
          <w:left w:val="nil"/>
          <w:bottom w:val="nil"/>
          <w:right w:val="nil"/>
          <w:between w:val="nil"/>
        </w:pBdr>
        <w:spacing w:before="280" w:after="280" w:line="240" w:lineRule="auto"/>
        <w:jc w:val="both"/>
        <w:rPr>
          <w:rFonts w:ascii="Arial" w:eastAsia="Arial" w:hAnsi="Arial" w:cs="Arial"/>
          <w:b/>
          <w:color w:val="000000"/>
          <w:highlight w:val="yellow"/>
        </w:rPr>
      </w:pPr>
      <w:r>
        <w:rPr>
          <w:rFonts w:ascii="Arial" w:eastAsia="Arial" w:hAnsi="Arial" w:cs="Arial"/>
          <w:b/>
          <w:color w:val="000000"/>
          <w:highlight w:val="yellow"/>
        </w:rPr>
        <w:t xml:space="preserve"> La Diversidad lingüística y cultural.</w:t>
      </w:r>
      <w:r>
        <w:rPr>
          <w:rFonts w:ascii="Arial" w:eastAsia="Arial" w:hAnsi="Arial" w:cs="Arial"/>
          <w:b/>
          <w:color w:val="000000"/>
          <w:highlight w:val="yellow"/>
        </w:rPr>
        <w:t xml:space="preserve"> Códigos amplios y restringidos: la teoría del déficit.</w:t>
      </w:r>
    </w:p>
    <w:p w14:paraId="49960326" w14:textId="77777777" w:rsidR="005C2789" w:rsidRDefault="004934DF">
      <w:pPr>
        <w:widowControl w:val="0"/>
        <w:numPr>
          <w:ilvl w:val="0"/>
          <w:numId w:val="11"/>
        </w:numPr>
        <w:pBdr>
          <w:top w:val="nil"/>
          <w:left w:val="nil"/>
          <w:bottom w:val="nil"/>
          <w:right w:val="nil"/>
          <w:between w:val="nil"/>
        </w:pBdr>
        <w:spacing w:before="280" w:after="280" w:line="240" w:lineRule="auto"/>
        <w:jc w:val="both"/>
        <w:rPr>
          <w:rFonts w:ascii="Arial" w:eastAsia="Arial" w:hAnsi="Arial" w:cs="Arial"/>
          <w:b/>
          <w:color w:val="000000"/>
          <w:highlight w:val="yellow"/>
        </w:rPr>
      </w:pPr>
      <w:r>
        <w:rPr>
          <w:rFonts w:ascii="Arial" w:eastAsia="Arial" w:hAnsi="Arial" w:cs="Arial"/>
          <w:b/>
          <w:color w:val="000000"/>
          <w:highlight w:val="yellow"/>
        </w:rPr>
        <w:t xml:space="preserve">Lengua dominante y lengua dominada según Pierre Bourdieu. </w:t>
      </w:r>
    </w:p>
    <w:p w14:paraId="1B03A93D" w14:textId="77777777" w:rsidR="005C2789" w:rsidRDefault="004934DF">
      <w:pPr>
        <w:widowControl w:val="0"/>
        <w:numPr>
          <w:ilvl w:val="0"/>
          <w:numId w:val="11"/>
        </w:numPr>
        <w:pBdr>
          <w:top w:val="nil"/>
          <w:left w:val="nil"/>
          <w:bottom w:val="nil"/>
          <w:right w:val="nil"/>
          <w:between w:val="nil"/>
        </w:pBdr>
        <w:spacing w:before="280" w:after="280" w:line="240" w:lineRule="auto"/>
        <w:jc w:val="both"/>
        <w:rPr>
          <w:rFonts w:ascii="Arial" w:eastAsia="Arial" w:hAnsi="Arial" w:cs="Arial"/>
          <w:b/>
          <w:color w:val="000000"/>
          <w:highlight w:val="yellow"/>
        </w:rPr>
      </w:pPr>
      <w:r>
        <w:rPr>
          <w:rFonts w:ascii="Arial" w:eastAsia="Arial" w:hAnsi="Arial" w:cs="Arial"/>
          <w:b/>
          <w:color w:val="000000"/>
          <w:highlight w:val="yellow"/>
        </w:rPr>
        <w:t xml:space="preserve">Lengua materna. Lengua estándar. </w:t>
      </w:r>
    </w:p>
    <w:p w14:paraId="76805A3B" w14:textId="77777777" w:rsidR="005C2789" w:rsidRDefault="004934DF">
      <w:pPr>
        <w:widowControl w:val="0"/>
        <w:numPr>
          <w:ilvl w:val="0"/>
          <w:numId w:val="11"/>
        </w:numPr>
        <w:pBdr>
          <w:top w:val="nil"/>
          <w:left w:val="nil"/>
          <w:bottom w:val="nil"/>
          <w:right w:val="nil"/>
          <w:between w:val="nil"/>
        </w:pBdr>
        <w:spacing w:before="280" w:after="280" w:line="240" w:lineRule="auto"/>
        <w:jc w:val="both"/>
        <w:rPr>
          <w:rFonts w:ascii="Arial" w:eastAsia="Arial" w:hAnsi="Arial" w:cs="Arial"/>
          <w:b/>
          <w:color w:val="000000"/>
          <w:highlight w:val="yellow"/>
        </w:rPr>
      </w:pPr>
      <w:r>
        <w:rPr>
          <w:rFonts w:ascii="Arial" w:eastAsia="Arial" w:hAnsi="Arial" w:cs="Arial"/>
          <w:b/>
          <w:color w:val="000000"/>
          <w:highlight w:val="yellow"/>
        </w:rPr>
        <w:t xml:space="preserve">La producción de textos orales. Oralidad y escritura. Formatos discursivos orales. Oralidad primaria y secundaria. Lector competente. </w:t>
      </w:r>
    </w:p>
    <w:p w14:paraId="351277CE" w14:textId="77777777" w:rsidR="005C2789" w:rsidRDefault="004934DF">
      <w:pPr>
        <w:widowControl w:val="0"/>
        <w:numPr>
          <w:ilvl w:val="0"/>
          <w:numId w:val="11"/>
        </w:num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lastRenderedPageBreak/>
        <w:t>Oratoria. Características del discurso oral. Prácticas discursivas orales: de persona a persona: entrevista. Debate. Mesa</w:t>
      </w:r>
      <w:r>
        <w:rPr>
          <w:rFonts w:ascii="Arial" w:eastAsia="Arial" w:hAnsi="Arial" w:cs="Arial"/>
          <w:color w:val="000000"/>
        </w:rPr>
        <w:t xml:space="preserve"> redonda. Coloquio. De persona a audiencia: conferencia. Charla. Clase. Ponencia. Habilidades del discurso oral: lenguaje eficaz. Comunicación asertiva. Escucha activa. Elementos no verbales de la oralidad del discurso: elementos proxémicos y paraverbales.</w:t>
      </w:r>
      <w:r>
        <w:rPr>
          <w:rFonts w:ascii="Arial" w:eastAsia="Arial" w:hAnsi="Arial" w:cs="Arial"/>
          <w:color w:val="000000"/>
        </w:rPr>
        <w:t xml:space="preserve"> </w:t>
      </w:r>
    </w:p>
    <w:p w14:paraId="208AE2BE" w14:textId="77777777" w:rsidR="005C2789" w:rsidRDefault="004934DF">
      <w:pPr>
        <w:widowControl w:val="0"/>
        <w:pBdr>
          <w:top w:val="nil"/>
          <w:left w:val="nil"/>
          <w:bottom w:val="nil"/>
          <w:right w:val="nil"/>
          <w:between w:val="nil"/>
        </w:pBdr>
        <w:tabs>
          <w:tab w:val="left" w:pos="959"/>
          <w:tab w:val="left" w:pos="960"/>
        </w:tabs>
        <w:spacing w:before="138" w:after="0" w:line="240" w:lineRule="auto"/>
        <w:ind w:hanging="2"/>
        <w:jc w:val="center"/>
        <w:rPr>
          <w:rFonts w:ascii="Arial" w:eastAsia="Arial" w:hAnsi="Arial" w:cs="Arial"/>
          <w:b/>
          <w:color w:val="000000"/>
        </w:rPr>
      </w:pPr>
      <w:r>
        <w:rPr>
          <w:rFonts w:ascii="Arial" w:eastAsia="Arial" w:hAnsi="Arial" w:cs="Arial"/>
          <w:b/>
          <w:color w:val="000000"/>
        </w:rPr>
        <w:t>BIBLIOGRAFÍA OBLIGATORIA EJE IV</w:t>
      </w:r>
    </w:p>
    <w:p w14:paraId="0B2962C0" w14:textId="77777777" w:rsidR="005C2789" w:rsidRDefault="004934DF">
      <w:pPr>
        <w:widowControl w:val="0"/>
        <w:numPr>
          <w:ilvl w:val="0"/>
          <w:numId w:val="19"/>
        </w:num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t>Apuntes de cátedra sobre oratoria.</w:t>
      </w:r>
    </w:p>
    <w:p w14:paraId="4DBE1D6A" w14:textId="77777777" w:rsidR="005C2789" w:rsidRDefault="004934DF">
      <w:pPr>
        <w:widowControl w:val="0"/>
        <w:numPr>
          <w:ilvl w:val="0"/>
          <w:numId w:val="19"/>
        </w:numPr>
        <w:tabs>
          <w:tab w:val="left" w:pos="709"/>
        </w:tabs>
        <w:spacing w:after="142"/>
        <w:jc w:val="both"/>
        <w:rPr>
          <w:rFonts w:ascii="Arial" w:eastAsia="Arial" w:hAnsi="Arial" w:cs="Arial"/>
        </w:rPr>
      </w:pPr>
      <w:hyperlink r:id="rId21">
        <w:r>
          <w:rPr>
            <w:color w:val="1155CC"/>
            <w:sz w:val="24"/>
            <w:szCs w:val="24"/>
            <w:u w:val="single"/>
          </w:rPr>
          <w:t>Díaz Barriga Arcedo, Frida, “Cognición situada y estrategias para el aprendizaje significativo”, Rev</w:t>
        </w:r>
        <w:r>
          <w:rPr>
            <w:color w:val="1155CC"/>
            <w:sz w:val="24"/>
            <w:szCs w:val="24"/>
            <w:u w:val="single"/>
          </w:rPr>
          <w:t xml:space="preserve">ista electrónica de investigación educativa, </w:t>
        </w:r>
        <w:proofErr w:type="spellStart"/>
        <w:r>
          <w:rPr>
            <w:color w:val="1155CC"/>
            <w:sz w:val="24"/>
            <w:szCs w:val="24"/>
            <w:u w:val="single"/>
          </w:rPr>
          <w:t>Vol</w:t>
        </w:r>
        <w:proofErr w:type="spellEnd"/>
        <w:r>
          <w:rPr>
            <w:color w:val="1155CC"/>
            <w:sz w:val="24"/>
            <w:szCs w:val="24"/>
            <w:u w:val="single"/>
          </w:rPr>
          <w:t xml:space="preserve"> 5 N°2, 2003, México.</w:t>
        </w:r>
      </w:hyperlink>
    </w:p>
    <w:p w14:paraId="117B5828" w14:textId="77777777" w:rsidR="005C2789" w:rsidRDefault="004934DF">
      <w:pPr>
        <w:widowControl w:val="0"/>
        <w:numPr>
          <w:ilvl w:val="0"/>
          <w:numId w:val="19"/>
        </w:numPr>
        <w:pBdr>
          <w:top w:val="nil"/>
          <w:left w:val="nil"/>
          <w:bottom w:val="nil"/>
          <w:right w:val="nil"/>
          <w:between w:val="nil"/>
        </w:pBdr>
        <w:spacing w:before="280" w:after="280" w:line="240" w:lineRule="auto"/>
        <w:jc w:val="both"/>
        <w:rPr>
          <w:rFonts w:ascii="Arial" w:eastAsia="Arial" w:hAnsi="Arial" w:cs="Arial"/>
          <w:color w:val="000000"/>
        </w:rPr>
      </w:pPr>
      <w:hyperlink r:id="rId22">
        <w:r>
          <w:rPr>
            <w:rFonts w:ascii="Arial" w:eastAsia="Arial" w:hAnsi="Arial" w:cs="Arial"/>
            <w:color w:val="0000FF"/>
            <w:u w:val="single"/>
          </w:rPr>
          <w:t>Bourdieu, Pierre, “¿Qué significa hablar?”</w:t>
        </w:r>
      </w:hyperlink>
      <w:r>
        <w:rPr>
          <w:rFonts w:ascii="Arial" w:eastAsia="Arial" w:hAnsi="Arial" w:cs="Arial"/>
          <w:color w:val="000000"/>
        </w:rPr>
        <w:t xml:space="preserve"> En Economía de los intercambios lingüísticos. Akal Madrid, 2001. </w:t>
      </w:r>
    </w:p>
    <w:p w14:paraId="43F1B88B" w14:textId="77777777" w:rsidR="005C2789" w:rsidRDefault="004934DF">
      <w:pPr>
        <w:widowControl w:val="0"/>
        <w:numPr>
          <w:ilvl w:val="0"/>
          <w:numId w:val="19"/>
        </w:numPr>
        <w:pBdr>
          <w:top w:val="nil"/>
          <w:left w:val="nil"/>
          <w:bottom w:val="nil"/>
          <w:right w:val="nil"/>
          <w:between w:val="nil"/>
        </w:pBdr>
        <w:spacing w:before="280" w:after="280" w:line="240" w:lineRule="auto"/>
        <w:jc w:val="both"/>
        <w:rPr>
          <w:rFonts w:ascii="Arial" w:eastAsia="Arial" w:hAnsi="Arial" w:cs="Arial"/>
          <w:color w:val="000000"/>
          <w:highlight w:val="yellow"/>
        </w:rPr>
      </w:pPr>
      <w:hyperlink r:id="rId23">
        <w:proofErr w:type="spellStart"/>
        <w:r>
          <w:rPr>
            <w:rFonts w:ascii="Arial" w:eastAsia="Arial" w:hAnsi="Arial" w:cs="Arial"/>
            <w:color w:val="0000FF"/>
            <w:highlight w:val="yellow"/>
            <w:u w:val="single"/>
          </w:rPr>
          <w:t>Nercesian</w:t>
        </w:r>
        <w:proofErr w:type="spellEnd"/>
        <w:r>
          <w:rPr>
            <w:rFonts w:ascii="Arial" w:eastAsia="Arial" w:hAnsi="Arial" w:cs="Arial"/>
            <w:color w:val="0000FF"/>
            <w:highlight w:val="yellow"/>
            <w:u w:val="single"/>
          </w:rPr>
          <w:t xml:space="preserve">, </w:t>
        </w:r>
        <w:proofErr w:type="spellStart"/>
        <w:r>
          <w:rPr>
            <w:rFonts w:ascii="Arial" w:eastAsia="Arial" w:hAnsi="Arial" w:cs="Arial"/>
            <w:color w:val="0000FF"/>
            <w:highlight w:val="yellow"/>
            <w:u w:val="single"/>
          </w:rPr>
          <w:t>Verónica.clase</w:t>
        </w:r>
        <w:proofErr w:type="spellEnd"/>
        <w:r>
          <w:rPr>
            <w:rFonts w:ascii="Arial" w:eastAsia="Arial" w:hAnsi="Arial" w:cs="Arial"/>
            <w:color w:val="0000FF"/>
            <w:highlight w:val="yellow"/>
            <w:u w:val="single"/>
          </w:rPr>
          <w:t xml:space="preserve"> nro. 2. “Conceptos clave para pensar las realidades socioling</w:t>
        </w:r>
        <w:r>
          <w:rPr>
            <w:rFonts w:ascii="Arial" w:eastAsia="Arial" w:hAnsi="Arial" w:cs="Arial"/>
            <w:color w:val="0000FF"/>
            <w:highlight w:val="yellow"/>
            <w:u w:val="single"/>
          </w:rPr>
          <w:t>üísticas”.</w:t>
        </w:r>
      </w:hyperlink>
      <w:r>
        <w:rPr>
          <w:rFonts w:ascii="Arial" w:eastAsia="Arial" w:hAnsi="Arial" w:cs="Arial"/>
          <w:color w:val="000000"/>
          <w:highlight w:val="yellow"/>
        </w:rPr>
        <w:t xml:space="preserve"> Especialización docente superior en alfabetización inicial. Buenos Aires: Ministerio de Educación de la Nación. 2015.</w:t>
      </w:r>
    </w:p>
    <w:bookmarkStart w:id="1" w:name="_gjdgxs" w:colFirst="0" w:colLast="0"/>
    <w:bookmarkEnd w:id="1"/>
    <w:p w14:paraId="2B418750" w14:textId="77777777" w:rsidR="005C2789" w:rsidRDefault="004934DF">
      <w:pPr>
        <w:widowControl w:val="0"/>
        <w:numPr>
          <w:ilvl w:val="0"/>
          <w:numId w:val="19"/>
        </w:numPr>
        <w:pBdr>
          <w:top w:val="nil"/>
          <w:left w:val="nil"/>
          <w:bottom w:val="nil"/>
          <w:right w:val="nil"/>
          <w:between w:val="nil"/>
        </w:pBdr>
        <w:spacing w:before="280" w:after="280" w:line="240" w:lineRule="auto"/>
        <w:jc w:val="both"/>
        <w:rPr>
          <w:rFonts w:ascii="Arial" w:eastAsia="Arial" w:hAnsi="Arial" w:cs="Arial"/>
          <w:color w:val="000000"/>
        </w:rPr>
      </w:pPr>
      <w:r>
        <w:fldChar w:fldCharType="begin"/>
      </w:r>
      <w:r>
        <w:instrText xml:space="preserve"> HYPERLINK "https://drive.google.com/file/d/1VVpwL1JrCVBmBptURq5r2ZDpzLkN6YeU/view?usp=sharing" \h </w:instrText>
      </w:r>
      <w:r>
        <w:fldChar w:fldCharType="separate"/>
      </w:r>
      <w:proofErr w:type="spellStart"/>
      <w:r>
        <w:rPr>
          <w:rFonts w:ascii="Arial" w:eastAsia="Arial" w:hAnsi="Arial" w:cs="Arial"/>
          <w:color w:val="0000FF"/>
          <w:u w:val="single"/>
        </w:rPr>
        <w:t>Bixio</w:t>
      </w:r>
      <w:proofErr w:type="spellEnd"/>
      <w:r>
        <w:rPr>
          <w:rFonts w:ascii="Arial" w:eastAsia="Arial" w:hAnsi="Arial" w:cs="Arial"/>
          <w:color w:val="0000FF"/>
          <w:u w:val="single"/>
        </w:rPr>
        <w:t>, Beatriz (2003) “Pa</w:t>
      </w:r>
      <w:r>
        <w:rPr>
          <w:rFonts w:ascii="Arial" w:eastAsia="Arial" w:hAnsi="Arial" w:cs="Arial"/>
          <w:color w:val="0000FF"/>
          <w:u w:val="single"/>
        </w:rPr>
        <w:t>sos hacia una didáctica sociocultural de la lengua y la literatura: sociolingüística y educación, un campo tensionado”.</w:t>
      </w:r>
      <w:r>
        <w:rPr>
          <w:rFonts w:ascii="Arial" w:eastAsia="Arial" w:hAnsi="Arial" w:cs="Arial"/>
          <w:color w:val="0000FF"/>
          <w:u w:val="single"/>
        </w:rPr>
        <w:fldChar w:fldCharType="end"/>
      </w:r>
      <w:r>
        <w:rPr>
          <w:rFonts w:ascii="Arial" w:eastAsia="Arial" w:hAnsi="Arial" w:cs="Arial"/>
          <w:color w:val="00000A"/>
        </w:rPr>
        <w:t xml:space="preserve"> </w:t>
      </w:r>
      <w:r>
        <w:rPr>
          <w:rFonts w:ascii="Arial" w:eastAsia="Arial" w:hAnsi="Arial" w:cs="Arial"/>
          <w:i/>
          <w:color w:val="00000A"/>
        </w:rPr>
        <w:t xml:space="preserve">Lulú </w:t>
      </w:r>
      <w:proofErr w:type="spellStart"/>
      <w:r>
        <w:rPr>
          <w:rFonts w:ascii="Arial" w:eastAsia="Arial" w:hAnsi="Arial" w:cs="Arial"/>
          <w:i/>
          <w:color w:val="00000A"/>
        </w:rPr>
        <w:t>coquette</w:t>
      </w:r>
      <w:proofErr w:type="spellEnd"/>
      <w:r>
        <w:rPr>
          <w:rFonts w:ascii="Arial" w:eastAsia="Arial" w:hAnsi="Arial" w:cs="Arial"/>
          <w:i/>
          <w:color w:val="00000A"/>
        </w:rPr>
        <w:t xml:space="preserve">. Revista de didáctica de la lengua y la literatura. </w:t>
      </w:r>
      <w:r>
        <w:rPr>
          <w:rFonts w:ascii="Arial" w:eastAsia="Arial" w:hAnsi="Arial" w:cs="Arial"/>
          <w:color w:val="00000A"/>
        </w:rPr>
        <w:t>Barcelona, Octaedro, año I, nro. 2, noviembre.</w:t>
      </w:r>
    </w:p>
    <w:p w14:paraId="0BF0C13C" w14:textId="77777777" w:rsidR="005C2789" w:rsidRDefault="005C2789">
      <w:pPr>
        <w:spacing w:before="280" w:after="280"/>
        <w:ind w:hanging="2"/>
        <w:jc w:val="center"/>
        <w:rPr>
          <w:rFonts w:ascii="Arial" w:eastAsia="Arial" w:hAnsi="Arial" w:cs="Arial"/>
          <w:b/>
          <w:color w:val="00000A"/>
        </w:rPr>
      </w:pPr>
    </w:p>
    <w:p w14:paraId="2E31E4FA" w14:textId="77777777" w:rsidR="005C2789" w:rsidRDefault="004934DF">
      <w:pPr>
        <w:spacing w:before="280" w:after="280"/>
        <w:ind w:hanging="2"/>
        <w:jc w:val="center"/>
        <w:rPr>
          <w:rFonts w:ascii="Arial" w:eastAsia="Arial" w:hAnsi="Arial" w:cs="Arial"/>
          <w:b/>
          <w:color w:val="00000A"/>
        </w:rPr>
      </w:pPr>
      <w:r>
        <w:rPr>
          <w:rFonts w:ascii="Arial" w:eastAsia="Arial" w:hAnsi="Arial" w:cs="Arial"/>
          <w:b/>
          <w:color w:val="00000A"/>
        </w:rPr>
        <w:t>EJE V</w:t>
      </w:r>
    </w:p>
    <w:p w14:paraId="4B2A1DEA" w14:textId="77777777" w:rsidR="005C2789" w:rsidRDefault="004934DF">
      <w:pPr>
        <w:spacing w:before="280" w:after="280"/>
        <w:ind w:hanging="2"/>
        <w:jc w:val="center"/>
        <w:rPr>
          <w:rFonts w:ascii="Arial" w:eastAsia="Arial" w:hAnsi="Arial" w:cs="Arial"/>
        </w:rPr>
      </w:pPr>
      <w:r>
        <w:rPr>
          <w:rFonts w:ascii="Arial" w:eastAsia="Arial" w:hAnsi="Arial" w:cs="Arial"/>
          <w:b/>
          <w:color w:val="00000A"/>
        </w:rPr>
        <w:t xml:space="preserve"> ¿CÓMO ABORDAR LA LECTURA?</w:t>
      </w:r>
    </w:p>
    <w:p w14:paraId="29CA84B5" w14:textId="77777777" w:rsidR="005C2789" w:rsidRDefault="004934DF">
      <w:pPr>
        <w:numPr>
          <w:ilvl w:val="0"/>
          <w:numId w:val="15"/>
        </w:numPr>
        <w:spacing w:after="0" w:line="240" w:lineRule="auto"/>
        <w:ind w:left="0" w:hanging="2"/>
        <w:jc w:val="both"/>
        <w:rPr>
          <w:rFonts w:ascii="Arial" w:eastAsia="Arial" w:hAnsi="Arial" w:cs="Arial"/>
        </w:rPr>
      </w:pPr>
      <w:r>
        <w:rPr>
          <w:rFonts w:ascii="Arial" w:eastAsia="Arial" w:hAnsi="Arial" w:cs="Arial"/>
        </w:rPr>
        <w:t xml:space="preserve">Teoría de la lectura como proceso. </w:t>
      </w:r>
      <w:proofErr w:type="spellStart"/>
      <w:r>
        <w:rPr>
          <w:rFonts w:ascii="Arial" w:eastAsia="Arial" w:hAnsi="Arial" w:cs="Arial"/>
          <w:color w:val="00000A"/>
        </w:rPr>
        <w:t>Hipotetización</w:t>
      </w:r>
      <w:proofErr w:type="spellEnd"/>
      <w:r>
        <w:rPr>
          <w:rFonts w:ascii="Arial" w:eastAsia="Arial" w:hAnsi="Arial" w:cs="Arial"/>
          <w:color w:val="00000A"/>
        </w:rPr>
        <w:t xml:space="preserve"> de lectura, contraste o cotejo, reformulación. El papel de la inferencia.</w:t>
      </w:r>
    </w:p>
    <w:p w14:paraId="5951E068" w14:textId="77777777" w:rsidR="005C2789" w:rsidRDefault="004934DF">
      <w:pPr>
        <w:numPr>
          <w:ilvl w:val="0"/>
          <w:numId w:val="15"/>
        </w:numPr>
        <w:spacing w:after="0" w:line="240" w:lineRule="auto"/>
        <w:ind w:left="0" w:hanging="2"/>
        <w:jc w:val="both"/>
        <w:rPr>
          <w:rFonts w:ascii="Arial" w:eastAsia="Arial" w:hAnsi="Arial" w:cs="Arial"/>
        </w:rPr>
      </w:pPr>
      <w:r>
        <w:rPr>
          <w:rFonts w:ascii="Arial" w:eastAsia="Arial" w:hAnsi="Arial" w:cs="Arial"/>
        </w:rPr>
        <w:t>La lingüística textual.  Tipologías textuales. Estructuras textuales.</w:t>
      </w:r>
    </w:p>
    <w:p w14:paraId="351AC8A7" w14:textId="77777777" w:rsidR="005C2789" w:rsidRDefault="004934DF">
      <w:pPr>
        <w:numPr>
          <w:ilvl w:val="0"/>
          <w:numId w:val="15"/>
        </w:numPr>
        <w:spacing w:after="0" w:line="240" w:lineRule="auto"/>
        <w:ind w:left="0" w:hanging="2"/>
        <w:jc w:val="both"/>
        <w:rPr>
          <w:rFonts w:ascii="Arial" w:eastAsia="Arial" w:hAnsi="Arial" w:cs="Arial"/>
        </w:rPr>
      </w:pPr>
      <w:r>
        <w:rPr>
          <w:rFonts w:ascii="Arial" w:eastAsia="Arial" w:hAnsi="Arial" w:cs="Arial"/>
        </w:rPr>
        <w:t>El texto: claves lingüísticas y textuales.</w:t>
      </w:r>
    </w:p>
    <w:p w14:paraId="5F908476" w14:textId="77777777" w:rsidR="005C2789" w:rsidRDefault="004934DF">
      <w:pPr>
        <w:numPr>
          <w:ilvl w:val="0"/>
          <w:numId w:val="15"/>
        </w:numPr>
        <w:spacing w:after="0" w:line="240" w:lineRule="auto"/>
        <w:ind w:left="0" w:hanging="2"/>
        <w:jc w:val="both"/>
        <w:rPr>
          <w:rFonts w:ascii="Arial" w:eastAsia="Arial" w:hAnsi="Arial" w:cs="Arial"/>
          <w:color w:val="00000A"/>
        </w:rPr>
      </w:pPr>
      <w:r>
        <w:rPr>
          <w:rFonts w:ascii="Arial" w:eastAsia="Arial" w:hAnsi="Arial" w:cs="Arial"/>
          <w:color w:val="00000A"/>
        </w:rPr>
        <w:t>EPE: Estrategias para estudiar. Ideas principales. Resumen. </w:t>
      </w:r>
    </w:p>
    <w:p w14:paraId="46367BE2" w14:textId="77777777" w:rsidR="005C2789" w:rsidRDefault="004934DF">
      <w:pPr>
        <w:numPr>
          <w:ilvl w:val="0"/>
          <w:numId w:val="15"/>
        </w:numPr>
        <w:spacing w:after="0" w:line="240" w:lineRule="auto"/>
        <w:ind w:left="0" w:hanging="2"/>
        <w:jc w:val="both"/>
        <w:rPr>
          <w:rFonts w:ascii="Arial" w:eastAsia="Arial" w:hAnsi="Arial" w:cs="Arial"/>
        </w:rPr>
      </w:pPr>
      <w:r>
        <w:rPr>
          <w:rFonts w:ascii="Arial" w:eastAsia="Arial" w:hAnsi="Arial" w:cs="Arial"/>
        </w:rPr>
        <w:t>Las tecnologías de la información y la comunicación en las prácticas pedagógicas.</w:t>
      </w:r>
    </w:p>
    <w:p w14:paraId="333B5ED9" w14:textId="77777777" w:rsidR="005C2789" w:rsidRDefault="005C2789">
      <w:pPr>
        <w:ind w:hanging="2"/>
        <w:rPr>
          <w:rFonts w:ascii="Arial" w:eastAsia="Arial" w:hAnsi="Arial" w:cs="Arial"/>
        </w:rPr>
      </w:pPr>
    </w:p>
    <w:p w14:paraId="07B28B32" w14:textId="77777777" w:rsidR="005C2789" w:rsidRDefault="004934DF">
      <w:pPr>
        <w:spacing w:before="51" w:after="51"/>
        <w:ind w:hanging="2"/>
        <w:jc w:val="center"/>
        <w:rPr>
          <w:rFonts w:ascii="Arial" w:eastAsia="Arial" w:hAnsi="Arial" w:cs="Arial"/>
          <w:b/>
        </w:rPr>
      </w:pPr>
      <w:r>
        <w:rPr>
          <w:rFonts w:ascii="Arial" w:eastAsia="Arial" w:hAnsi="Arial" w:cs="Arial"/>
          <w:b/>
        </w:rPr>
        <w:t>BIBLIOGRAFÍA OBLIGATORIA EJE V</w:t>
      </w:r>
    </w:p>
    <w:p w14:paraId="6792A0E7" w14:textId="77777777" w:rsidR="005C2789" w:rsidRDefault="005C2789">
      <w:pPr>
        <w:spacing w:before="51" w:after="51"/>
        <w:ind w:hanging="2"/>
        <w:jc w:val="center"/>
        <w:rPr>
          <w:rFonts w:ascii="Arial" w:eastAsia="Arial" w:hAnsi="Arial" w:cs="Arial"/>
        </w:rPr>
      </w:pPr>
    </w:p>
    <w:p w14:paraId="7F33B068" w14:textId="77777777" w:rsidR="005C2789" w:rsidRDefault="004934DF">
      <w:pPr>
        <w:numPr>
          <w:ilvl w:val="0"/>
          <w:numId w:val="20"/>
        </w:numPr>
        <w:spacing w:after="0" w:line="240" w:lineRule="auto"/>
        <w:ind w:left="0" w:hanging="2"/>
        <w:rPr>
          <w:rFonts w:ascii="Arial" w:eastAsia="Arial" w:hAnsi="Arial" w:cs="Arial"/>
        </w:rPr>
      </w:pPr>
      <w:r>
        <w:rPr>
          <w:rFonts w:ascii="Arial" w:eastAsia="Arial" w:hAnsi="Arial" w:cs="Arial"/>
        </w:rPr>
        <w:t xml:space="preserve">Alvarado, Maite, </w:t>
      </w:r>
      <w:r>
        <w:rPr>
          <w:rFonts w:ascii="Arial" w:eastAsia="Arial" w:hAnsi="Arial" w:cs="Arial"/>
          <w:i/>
        </w:rPr>
        <w:t xml:space="preserve">Problemas de la enseñanza de la lengua y la literatura, </w:t>
      </w:r>
      <w:r>
        <w:rPr>
          <w:rFonts w:ascii="Arial" w:eastAsia="Arial" w:hAnsi="Arial" w:cs="Arial"/>
        </w:rPr>
        <w:t>Universidad Nacional de Quilmes Editorial, Bs. As., 2004.</w:t>
      </w:r>
    </w:p>
    <w:p w14:paraId="7D037499" w14:textId="77777777" w:rsidR="005C2789" w:rsidRDefault="004934DF">
      <w:pPr>
        <w:numPr>
          <w:ilvl w:val="0"/>
          <w:numId w:val="4"/>
        </w:numPr>
        <w:spacing w:after="0" w:line="240" w:lineRule="auto"/>
        <w:ind w:left="0" w:hanging="2"/>
        <w:rPr>
          <w:rFonts w:ascii="Arial" w:eastAsia="Arial" w:hAnsi="Arial" w:cs="Arial"/>
        </w:rPr>
      </w:pPr>
      <w:proofErr w:type="spellStart"/>
      <w:r>
        <w:rPr>
          <w:rFonts w:ascii="Arial" w:eastAsia="Arial" w:hAnsi="Arial" w:cs="Arial"/>
        </w:rPr>
        <w:t>Azinias</w:t>
      </w:r>
      <w:proofErr w:type="spellEnd"/>
      <w:r>
        <w:rPr>
          <w:rFonts w:ascii="Arial" w:eastAsia="Arial" w:hAnsi="Arial" w:cs="Arial"/>
        </w:rPr>
        <w:t xml:space="preserve">, Herminia, </w:t>
      </w:r>
      <w:r>
        <w:rPr>
          <w:rFonts w:ascii="Arial" w:eastAsia="Arial" w:hAnsi="Arial" w:cs="Arial"/>
          <w:i/>
        </w:rPr>
        <w:t xml:space="preserve">Las tecnologías de la información y la comunicación en las prácticas pedagógicas, </w:t>
      </w:r>
      <w:r>
        <w:rPr>
          <w:rFonts w:ascii="Arial" w:eastAsia="Arial" w:hAnsi="Arial" w:cs="Arial"/>
        </w:rPr>
        <w:t>Novedades Educativas, Bs. As., 2009.</w:t>
      </w:r>
    </w:p>
    <w:p w14:paraId="089D044D" w14:textId="77777777" w:rsidR="005C2789" w:rsidRDefault="004934DF">
      <w:pPr>
        <w:numPr>
          <w:ilvl w:val="0"/>
          <w:numId w:val="10"/>
        </w:numPr>
        <w:spacing w:after="0" w:line="240" w:lineRule="auto"/>
        <w:ind w:left="0" w:hanging="2"/>
        <w:jc w:val="both"/>
        <w:rPr>
          <w:rFonts w:ascii="Arial" w:eastAsia="Arial" w:hAnsi="Arial" w:cs="Arial"/>
        </w:rPr>
      </w:pPr>
      <w:r>
        <w:rPr>
          <w:rFonts w:ascii="Arial" w:eastAsia="Arial" w:hAnsi="Arial" w:cs="Arial"/>
        </w:rPr>
        <w:t xml:space="preserve">Cassany, Daniel, </w:t>
      </w:r>
      <w:hyperlink r:id="rId24">
        <w:r>
          <w:rPr>
            <w:rFonts w:ascii="Arial" w:eastAsia="Arial" w:hAnsi="Arial" w:cs="Arial"/>
            <w:i/>
            <w:color w:val="0000FF"/>
            <w:u w:val="single"/>
          </w:rPr>
          <w:t>10 claves para ens</w:t>
        </w:r>
        <w:r>
          <w:rPr>
            <w:rFonts w:ascii="Arial" w:eastAsia="Arial" w:hAnsi="Arial" w:cs="Arial"/>
            <w:i/>
            <w:color w:val="0000FF"/>
            <w:u w:val="single"/>
          </w:rPr>
          <w:t>eñar a interpretar.</w:t>
        </w:r>
      </w:hyperlink>
      <w:hyperlink r:id="rId25">
        <w:r>
          <w:rPr>
            <w:rFonts w:ascii="Arial" w:eastAsia="Arial" w:hAnsi="Arial" w:cs="Arial"/>
            <w:color w:val="0000FF"/>
            <w:u w:val="single"/>
          </w:rPr>
          <w:t xml:space="preserve"> </w:t>
        </w:r>
      </w:hyperlink>
      <w:r>
        <w:rPr>
          <w:rFonts w:ascii="Arial" w:eastAsia="Arial" w:hAnsi="Arial" w:cs="Arial"/>
        </w:rPr>
        <w:t xml:space="preserve"> Leer.es, Ministerio de Educación. Gobierno de España. </w:t>
      </w:r>
    </w:p>
    <w:p w14:paraId="0ABAB50C" w14:textId="77777777" w:rsidR="005C2789" w:rsidRDefault="004934DF">
      <w:pPr>
        <w:numPr>
          <w:ilvl w:val="0"/>
          <w:numId w:val="10"/>
        </w:numPr>
        <w:spacing w:after="0" w:line="240" w:lineRule="auto"/>
        <w:ind w:left="0" w:hanging="2"/>
        <w:jc w:val="both"/>
        <w:rPr>
          <w:rFonts w:ascii="Arial" w:eastAsia="Arial" w:hAnsi="Arial" w:cs="Arial"/>
        </w:rPr>
      </w:pPr>
      <w:r>
        <w:rPr>
          <w:rFonts w:ascii="Arial" w:eastAsia="Arial" w:hAnsi="Arial" w:cs="Arial"/>
        </w:rPr>
        <w:t xml:space="preserve">Cassany, Daniel, </w:t>
      </w:r>
      <w:hyperlink r:id="rId26">
        <w:r>
          <w:rPr>
            <w:rFonts w:ascii="Arial" w:eastAsia="Arial" w:hAnsi="Arial" w:cs="Arial"/>
            <w:i/>
            <w:color w:val="0000FF"/>
            <w:u w:val="single"/>
          </w:rPr>
          <w:t>10 claves para aprender a interpretar.</w:t>
        </w:r>
      </w:hyperlink>
      <w:r>
        <w:rPr>
          <w:rFonts w:ascii="Arial" w:eastAsia="Arial" w:hAnsi="Arial" w:cs="Arial"/>
          <w:i/>
        </w:rPr>
        <w:t xml:space="preserve"> </w:t>
      </w:r>
      <w:r>
        <w:rPr>
          <w:rFonts w:ascii="Arial" w:eastAsia="Arial" w:hAnsi="Arial" w:cs="Arial"/>
        </w:rPr>
        <w:t xml:space="preserve">Leer.es, Ministerio de Educación. Gobierno de España. </w:t>
      </w:r>
    </w:p>
    <w:p w14:paraId="37C0543E" w14:textId="77777777" w:rsidR="005C2789" w:rsidRDefault="005C2789">
      <w:pPr>
        <w:numPr>
          <w:ilvl w:val="0"/>
          <w:numId w:val="4"/>
        </w:numPr>
        <w:spacing w:after="0" w:line="240" w:lineRule="auto"/>
        <w:ind w:left="0" w:hanging="2"/>
        <w:rPr>
          <w:rFonts w:ascii="Arial" w:eastAsia="Arial" w:hAnsi="Arial" w:cs="Arial"/>
        </w:rPr>
      </w:pPr>
    </w:p>
    <w:p w14:paraId="686CA1EB" w14:textId="77777777" w:rsidR="005C2789" w:rsidRDefault="004934DF">
      <w:pPr>
        <w:numPr>
          <w:ilvl w:val="0"/>
          <w:numId w:val="5"/>
        </w:numPr>
        <w:spacing w:after="0" w:line="240" w:lineRule="auto"/>
        <w:ind w:left="0" w:hanging="2"/>
        <w:rPr>
          <w:rFonts w:ascii="Arial" w:eastAsia="Arial" w:hAnsi="Arial" w:cs="Arial"/>
        </w:rPr>
      </w:pPr>
      <w:r>
        <w:rPr>
          <w:rFonts w:ascii="Arial" w:eastAsia="Arial" w:hAnsi="Arial" w:cs="Arial"/>
        </w:rPr>
        <w:t xml:space="preserve">Marín, Marta, </w:t>
      </w:r>
      <w:r>
        <w:rPr>
          <w:rFonts w:ascii="Arial" w:eastAsia="Arial" w:hAnsi="Arial" w:cs="Arial"/>
          <w:i/>
        </w:rPr>
        <w:t xml:space="preserve">Lingüística y enseñanza de la lengua., </w:t>
      </w:r>
      <w:proofErr w:type="spellStart"/>
      <w:r>
        <w:rPr>
          <w:rFonts w:ascii="Arial" w:eastAsia="Arial" w:hAnsi="Arial" w:cs="Arial"/>
        </w:rPr>
        <w:t>Aique</w:t>
      </w:r>
      <w:proofErr w:type="spellEnd"/>
      <w:r>
        <w:rPr>
          <w:rFonts w:ascii="Arial" w:eastAsia="Arial" w:hAnsi="Arial" w:cs="Arial"/>
        </w:rPr>
        <w:t xml:space="preserve"> Educación, Bs. As., 2008.</w:t>
      </w:r>
    </w:p>
    <w:p w14:paraId="2A8C9495" w14:textId="77777777" w:rsidR="005C2789" w:rsidRDefault="004934DF">
      <w:pPr>
        <w:numPr>
          <w:ilvl w:val="0"/>
          <w:numId w:val="5"/>
        </w:numPr>
        <w:spacing w:after="0" w:line="240" w:lineRule="auto"/>
        <w:ind w:left="0" w:hanging="2"/>
        <w:rPr>
          <w:rFonts w:ascii="Arial" w:eastAsia="Arial" w:hAnsi="Arial" w:cs="Arial"/>
        </w:rPr>
      </w:pPr>
      <w:r>
        <w:lastRenderedPageBreak/>
        <w:t xml:space="preserve"> Silvestri, Adriana,  </w:t>
      </w:r>
      <w:hyperlink r:id="rId27">
        <w:r>
          <w:rPr>
            <w:color w:val="0000FF"/>
            <w:u w:val="single"/>
          </w:rPr>
          <w:t>“La Incidencia de las habilidades de lectura en la comprensión</w:t>
        </w:r>
      </w:hyperlink>
      <w:r>
        <w:t xml:space="preserve">”, </w:t>
      </w:r>
      <w:proofErr w:type="gramStart"/>
      <w:r>
        <w:t>en  Alvarado</w:t>
      </w:r>
      <w:proofErr w:type="gramEnd"/>
      <w:r>
        <w:t xml:space="preserve">, Maite (coord.), 2004. </w:t>
      </w:r>
      <w:r>
        <w:rPr>
          <w:i/>
        </w:rPr>
        <w:t>Problemas de la enseñanza de la lengua y la literatura</w:t>
      </w:r>
      <w:r>
        <w:t>, Buenos Air</w:t>
      </w:r>
      <w:r>
        <w:t>es, Universidad Nacional de Quilmes.</w:t>
      </w:r>
    </w:p>
    <w:p w14:paraId="6E2CD44B" w14:textId="77777777" w:rsidR="005C2789" w:rsidRDefault="004934DF">
      <w:pPr>
        <w:numPr>
          <w:ilvl w:val="0"/>
          <w:numId w:val="10"/>
        </w:numPr>
        <w:spacing w:after="0" w:line="240" w:lineRule="auto"/>
        <w:ind w:left="0" w:hanging="2"/>
        <w:jc w:val="both"/>
        <w:rPr>
          <w:rFonts w:ascii="Arial" w:eastAsia="Arial" w:hAnsi="Arial" w:cs="Arial"/>
        </w:rPr>
      </w:pPr>
      <w:proofErr w:type="spellStart"/>
      <w:r>
        <w:rPr>
          <w:rFonts w:ascii="Arial" w:eastAsia="Arial" w:hAnsi="Arial" w:cs="Arial"/>
        </w:rPr>
        <w:t>Tylbor</w:t>
      </w:r>
      <w:proofErr w:type="spellEnd"/>
      <w:r>
        <w:rPr>
          <w:rFonts w:ascii="Arial" w:eastAsia="Arial" w:hAnsi="Arial" w:cs="Arial"/>
        </w:rPr>
        <w:t xml:space="preserve">, </w:t>
      </w:r>
      <w:proofErr w:type="spellStart"/>
      <w:r>
        <w:rPr>
          <w:rFonts w:ascii="Arial" w:eastAsia="Arial" w:hAnsi="Arial" w:cs="Arial"/>
        </w:rPr>
        <w:t>Fela</w:t>
      </w:r>
      <w:proofErr w:type="spellEnd"/>
      <w:r>
        <w:rPr>
          <w:rFonts w:ascii="Arial" w:eastAsia="Arial" w:hAnsi="Arial" w:cs="Arial"/>
        </w:rPr>
        <w:t xml:space="preserve">, </w:t>
      </w:r>
      <w:r>
        <w:rPr>
          <w:rFonts w:ascii="Arial" w:eastAsia="Arial" w:hAnsi="Arial" w:cs="Arial"/>
          <w:i/>
        </w:rPr>
        <w:t xml:space="preserve">Estrategias para estudiar, </w:t>
      </w:r>
      <w:r>
        <w:rPr>
          <w:rFonts w:ascii="Arial" w:eastAsia="Arial" w:hAnsi="Arial" w:cs="Arial"/>
        </w:rPr>
        <w:t>Novedades Educativas, Bs. As., 2014.</w:t>
      </w:r>
    </w:p>
    <w:p w14:paraId="48D93BFA" w14:textId="77777777" w:rsidR="005C2789" w:rsidRDefault="004934DF">
      <w:pPr>
        <w:numPr>
          <w:ilvl w:val="0"/>
          <w:numId w:val="10"/>
        </w:numPr>
        <w:spacing w:after="0" w:line="240" w:lineRule="auto"/>
        <w:ind w:left="0" w:hanging="2"/>
        <w:jc w:val="both"/>
        <w:rPr>
          <w:rFonts w:ascii="Arial" w:eastAsia="Arial" w:hAnsi="Arial" w:cs="Arial"/>
        </w:rPr>
      </w:pPr>
      <w:r>
        <w:rPr>
          <w:rFonts w:ascii="Arial" w:eastAsia="Arial" w:hAnsi="Arial" w:cs="Arial"/>
        </w:rPr>
        <w:t>Zayas, Felipe,</w:t>
      </w:r>
      <w:hyperlink r:id="rId28">
        <w:r>
          <w:rPr>
            <w:rFonts w:ascii="Arial" w:eastAsia="Arial" w:hAnsi="Arial" w:cs="Arial"/>
            <w:color w:val="0000FF"/>
            <w:u w:val="single"/>
          </w:rPr>
          <w:t xml:space="preserve"> Leer en la Red</w:t>
        </w:r>
      </w:hyperlink>
      <w:r>
        <w:rPr>
          <w:rFonts w:ascii="Arial" w:eastAsia="Arial" w:hAnsi="Arial" w:cs="Arial"/>
        </w:rPr>
        <w:t xml:space="preserve">, Leer.es, Ministerio de Educación. Gobierno de España. </w:t>
      </w:r>
    </w:p>
    <w:p w14:paraId="50DED40A" w14:textId="77777777" w:rsidR="005C2789" w:rsidRDefault="004934DF">
      <w:pPr>
        <w:numPr>
          <w:ilvl w:val="0"/>
          <w:numId w:val="10"/>
        </w:numPr>
        <w:spacing w:after="0" w:line="240" w:lineRule="auto"/>
        <w:ind w:left="0" w:hanging="2"/>
        <w:jc w:val="both"/>
        <w:rPr>
          <w:rFonts w:ascii="Arial" w:eastAsia="Arial" w:hAnsi="Arial" w:cs="Arial"/>
        </w:rPr>
      </w:pPr>
      <w:r>
        <w:rPr>
          <w:rFonts w:ascii="Arial" w:eastAsia="Arial" w:hAnsi="Arial" w:cs="Arial"/>
        </w:rPr>
        <w:t xml:space="preserve">Zayas, Felipe, </w:t>
      </w:r>
      <w:hyperlink r:id="rId29">
        <w:r>
          <w:rPr>
            <w:rFonts w:ascii="Arial" w:eastAsia="Arial" w:hAnsi="Arial" w:cs="Arial"/>
            <w:i/>
            <w:color w:val="0000FF"/>
            <w:u w:val="single"/>
          </w:rPr>
          <w:t>Para que no te pierdas en la Red</w:t>
        </w:r>
      </w:hyperlink>
      <w:r>
        <w:rPr>
          <w:rFonts w:ascii="Arial" w:eastAsia="Arial" w:hAnsi="Arial" w:cs="Arial"/>
        </w:rPr>
        <w:t xml:space="preserve"> Leer.es, Ministerio de Educación. Gobierno de España. </w:t>
      </w:r>
    </w:p>
    <w:p w14:paraId="0F7964E5" w14:textId="77777777" w:rsidR="005C2789" w:rsidRDefault="005C2789">
      <w:pPr>
        <w:numPr>
          <w:ilvl w:val="0"/>
          <w:numId w:val="10"/>
        </w:numPr>
        <w:spacing w:after="0" w:line="240" w:lineRule="auto"/>
        <w:ind w:left="0" w:hanging="2"/>
        <w:jc w:val="both"/>
        <w:rPr>
          <w:rFonts w:ascii="Arial" w:eastAsia="Arial" w:hAnsi="Arial" w:cs="Arial"/>
        </w:rPr>
      </w:pPr>
    </w:p>
    <w:p w14:paraId="3F204FD3" w14:textId="77777777" w:rsidR="005C2789" w:rsidRDefault="005C2789">
      <w:pPr>
        <w:ind w:hanging="2"/>
        <w:jc w:val="both"/>
        <w:rPr>
          <w:rFonts w:ascii="Arial" w:eastAsia="Arial" w:hAnsi="Arial" w:cs="Arial"/>
        </w:rPr>
      </w:pPr>
    </w:p>
    <w:p w14:paraId="55A3390D" w14:textId="77777777" w:rsidR="005C2789" w:rsidRDefault="004934DF">
      <w:pPr>
        <w:ind w:hanging="2"/>
        <w:jc w:val="center"/>
        <w:rPr>
          <w:rFonts w:ascii="Arial" w:eastAsia="Arial" w:hAnsi="Arial" w:cs="Arial"/>
        </w:rPr>
      </w:pPr>
      <w:r>
        <w:rPr>
          <w:rFonts w:ascii="Arial" w:eastAsia="Arial" w:hAnsi="Arial" w:cs="Arial"/>
        </w:rPr>
        <w:t>---------------------------------------</w:t>
      </w:r>
    </w:p>
    <w:p w14:paraId="71D09B09" w14:textId="77777777" w:rsidR="005C2789" w:rsidRDefault="004934DF">
      <w:pPr>
        <w:spacing w:before="280" w:after="280"/>
        <w:ind w:hanging="2"/>
        <w:jc w:val="center"/>
        <w:rPr>
          <w:rFonts w:ascii="Arial" w:eastAsia="Arial" w:hAnsi="Arial" w:cs="Arial"/>
          <w:b/>
          <w:color w:val="00000A"/>
        </w:rPr>
      </w:pPr>
      <w:r>
        <w:rPr>
          <w:rFonts w:ascii="Arial" w:eastAsia="Arial" w:hAnsi="Arial" w:cs="Arial"/>
          <w:b/>
          <w:color w:val="00000A"/>
        </w:rPr>
        <w:t>Eje VI</w:t>
      </w:r>
    </w:p>
    <w:p w14:paraId="6AD89703" w14:textId="77777777" w:rsidR="005C2789" w:rsidRDefault="004934DF">
      <w:pPr>
        <w:spacing w:before="280" w:after="280"/>
        <w:ind w:hanging="2"/>
        <w:jc w:val="center"/>
        <w:rPr>
          <w:rFonts w:ascii="Arial" w:eastAsia="Arial" w:hAnsi="Arial" w:cs="Arial"/>
        </w:rPr>
      </w:pPr>
      <w:r>
        <w:rPr>
          <w:rFonts w:ascii="Arial" w:eastAsia="Arial" w:hAnsi="Arial" w:cs="Arial"/>
          <w:b/>
          <w:color w:val="00000A"/>
        </w:rPr>
        <w:t xml:space="preserve">¿DESDE DÓNDE Y CÓMO ABORDAR </w:t>
      </w:r>
      <w:proofErr w:type="gramStart"/>
      <w:r>
        <w:rPr>
          <w:rFonts w:ascii="Arial" w:eastAsia="Arial" w:hAnsi="Arial" w:cs="Arial"/>
          <w:b/>
          <w:color w:val="00000A"/>
        </w:rPr>
        <w:t>LA  ESCRITURA</w:t>
      </w:r>
      <w:proofErr w:type="gramEnd"/>
      <w:r>
        <w:rPr>
          <w:rFonts w:ascii="Arial" w:eastAsia="Arial" w:hAnsi="Arial" w:cs="Arial"/>
          <w:b/>
          <w:color w:val="00000A"/>
        </w:rPr>
        <w:t>?</w:t>
      </w:r>
    </w:p>
    <w:p w14:paraId="122639EA" w14:textId="77777777" w:rsidR="005C2789" w:rsidRDefault="004934DF">
      <w:pPr>
        <w:numPr>
          <w:ilvl w:val="0"/>
          <w:numId w:val="6"/>
        </w:numPr>
        <w:pBdr>
          <w:top w:val="nil"/>
          <w:left w:val="nil"/>
          <w:bottom w:val="nil"/>
          <w:right w:val="nil"/>
          <w:between w:val="nil"/>
        </w:pBdr>
        <w:spacing w:before="108" w:after="51" w:line="240" w:lineRule="auto"/>
        <w:ind w:left="0" w:firstLine="0"/>
        <w:jc w:val="both"/>
        <w:rPr>
          <w:rFonts w:ascii="Arial" w:eastAsia="Arial" w:hAnsi="Arial" w:cs="Arial"/>
          <w:color w:val="000000"/>
        </w:rPr>
      </w:pPr>
      <w:r>
        <w:rPr>
          <w:rFonts w:ascii="Arial" w:eastAsia="Arial" w:hAnsi="Arial" w:cs="Arial"/>
          <w:color w:val="000000"/>
        </w:rPr>
        <w:t xml:space="preserve">Repaso de la Teoría de la escritura como proceso y de la metodología del </w:t>
      </w:r>
      <w:r>
        <w:rPr>
          <w:rFonts w:ascii="Arial" w:eastAsia="Arial" w:hAnsi="Arial" w:cs="Arial"/>
          <w:color w:val="00000A"/>
        </w:rPr>
        <w:t>Taller Literario. </w:t>
      </w:r>
    </w:p>
    <w:p w14:paraId="5F88882B" w14:textId="77777777" w:rsidR="005C2789" w:rsidRDefault="004934DF">
      <w:pPr>
        <w:numPr>
          <w:ilvl w:val="0"/>
          <w:numId w:val="6"/>
        </w:numPr>
        <w:pBdr>
          <w:top w:val="nil"/>
          <w:left w:val="nil"/>
          <w:bottom w:val="nil"/>
          <w:right w:val="nil"/>
          <w:between w:val="nil"/>
        </w:pBdr>
        <w:spacing w:before="108" w:after="51" w:line="240" w:lineRule="auto"/>
        <w:ind w:left="0" w:firstLine="0"/>
        <w:jc w:val="both"/>
        <w:rPr>
          <w:rFonts w:ascii="Arial" w:eastAsia="Arial" w:hAnsi="Arial" w:cs="Arial"/>
          <w:color w:val="000000"/>
        </w:rPr>
      </w:pPr>
      <w:r>
        <w:rPr>
          <w:rFonts w:ascii="Arial" w:eastAsia="Arial" w:hAnsi="Arial" w:cs="Arial"/>
          <w:color w:val="00000A"/>
        </w:rPr>
        <w:t>El enfoque comunicativo. La función social de la escritura.</w:t>
      </w:r>
    </w:p>
    <w:p w14:paraId="13DCC260" w14:textId="77777777" w:rsidR="005C2789" w:rsidRDefault="004934DF">
      <w:pPr>
        <w:numPr>
          <w:ilvl w:val="0"/>
          <w:numId w:val="6"/>
        </w:numPr>
        <w:pBdr>
          <w:top w:val="nil"/>
          <w:left w:val="nil"/>
          <w:bottom w:val="nil"/>
          <w:right w:val="nil"/>
          <w:between w:val="nil"/>
        </w:pBdr>
        <w:spacing w:before="108" w:after="51" w:line="240" w:lineRule="auto"/>
        <w:ind w:left="0" w:firstLine="0"/>
        <w:jc w:val="both"/>
        <w:rPr>
          <w:rFonts w:ascii="Arial" w:eastAsia="Arial" w:hAnsi="Arial" w:cs="Arial"/>
          <w:color w:val="000000"/>
        </w:rPr>
      </w:pPr>
      <w:r>
        <w:rPr>
          <w:rFonts w:ascii="Arial" w:eastAsia="Arial" w:hAnsi="Arial" w:cs="Arial"/>
          <w:color w:val="00000A"/>
        </w:rPr>
        <w:t xml:space="preserve">Escribir y reescribir. ¿Qué corregir en cada etapa de escritura? </w:t>
      </w:r>
    </w:p>
    <w:p w14:paraId="17198DCE" w14:textId="77777777" w:rsidR="005C2789" w:rsidRDefault="004934DF">
      <w:pPr>
        <w:numPr>
          <w:ilvl w:val="0"/>
          <w:numId w:val="6"/>
        </w:numPr>
        <w:pBdr>
          <w:top w:val="nil"/>
          <w:left w:val="nil"/>
          <w:bottom w:val="nil"/>
          <w:right w:val="nil"/>
          <w:between w:val="nil"/>
        </w:pBdr>
        <w:spacing w:before="108" w:after="51" w:line="240" w:lineRule="auto"/>
        <w:ind w:left="0" w:firstLine="0"/>
        <w:jc w:val="both"/>
        <w:rPr>
          <w:rFonts w:ascii="Arial" w:eastAsia="Arial" w:hAnsi="Arial" w:cs="Arial"/>
          <w:color w:val="00000A"/>
        </w:rPr>
      </w:pPr>
      <w:r>
        <w:rPr>
          <w:rFonts w:ascii="Arial" w:eastAsia="Arial" w:hAnsi="Arial" w:cs="Arial"/>
          <w:color w:val="00000A"/>
          <w:u w:val="single"/>
        </w:rPr>
        <w:t>SECUENCIAS TEXTUALES (</w:t>
      </w:r>
      <w:proofErr w:type="gramStart"/>
      <w:r>
        <w:rPr>
          <w:rFonts w:ascii="Arial" w:eastAsia="Arial" w:hAnsi="Arial" w:cs="Arial"/>
          <w:color w:val="00000A"/>
          <w:u w:val="single"/>
        </w:rPr>
        <w:t>ARGUMENTATIVA</w:t>
      </w:r>
      <w:proofErr w:type="gramEnd"/>
      <w:r>
        <w:rPr>
          <w:rFonts w:ascii="Arial" w:eastAsia="Arial" w:hAnsi="Arial" w:cs="Arial"/>
          <w:color w:val="00000A"/>
          <w:u w:val="single"/>
        </w:rPr>
        <w:t xml:space="preserve"> SO</w:t>
      </w:r>
      <w:r>
        <w:rPr>
          <w:rFonts w:ascii="Arial" w:eastAsia="Arial" w:hAnsi="Arial" w:cs="Arial"/>
          <w:color w:val="00000A"/>
          <w:u w:val="single"/>
        </w:rPr>
        <w:t>BRE TODO)</w:t>
      </w:r>
    </w:p>
    <w:p w14:paraId="4A61E2C4" w14:textId="77777777" w:rsidR="005C2789" w:rsidRDefault="005C2789">
      <w:pPr>
        <w:pBdr>
          <w:top w:val="nil"/>
          <w:left w:val="nil"/>
          <w:bottom w:val="nil"/>
          <w:right w:val="nil"/>
          <w:between w:val="nil"/>
        </w:pBdr>
        <w:spacing w:before="108" w:after="51" w:line="240" w:lineRule="auto"/>
        <w:ind w:firstLine="0"/>
        <w:jc w:val="both"/>
        <w:rPr>
          <w:rFonts w:ascii="Arial" w:eastAsia="Arial" w:hAnsi="Arial" w:cs="Arial"/>
          <w:color w:val="000000"/>
        </w:rPr>
      </w:pPr>
    </w:p>
    <w:p w14:paraId="28454542" w14:textId="77777777" w:rsidR="005C2789" w:rsidRDefault="004934DF">
      <w:pPr>
        <w:spacing w:before="51" w:after="51"/>
        <w:ind w:hanging="2"/>
        <w:jc w:val="center"/>
        <w:rPr>
          <w:rFonts w:ascii="Arial" w:eastAsia="Arial" w:hAnsi="Arial" w:cs="Arial"/>
        </w:rPr>
      </w:pPr>
      <w:r>
        <w:rPr>
          <w:rFonts w:ascii="Arial" w:eastAsia="Arial" w:hAnsi="Arial" w:cs="Arial"/>
          <w:b/>
        </w:rPr>
        <w:t>BIBLIOGRAFÍA OBLIGATORIA EJE VI</w:t>
      </w:r>
    </w:p>
    <w:p w14:paraId="047EB678" w14:textId="77777777" w:rsidR="005C2789" w:rsidRDefault="004934DF">
      <w:pPr>
        <w:numPr>
          <w:ilvl w:val="0"/>
          <w:numId w:val="13"/>
        </w:numPr>
        <w:spacing w:after="0" w:line="240" w:lineRule="auto"/>
        <w:ind w:left="0" w:hanging="2"/>
        <w:rPr>
          <w:rFonts w:ascii="Arial" w:eastAsia="Arial" w:hAnsi="Arial" w:cs="Arial"/>
        </w:rPr>
      </w:pPr>
      <w:r>
        <w:rPr>
          <w:rFonts w:ascii="Arial" w:eastAsia="Arial" w:hAnsi="Arial" w:cs="Arial"/>
        </w:rPr>
        <w:t xml:space="preserve">Cassany, Daniel, </w:t>
      </w:r>
      <w:r>
        <w:rPr>
          <w:rFonts w:ascii="Arial" w:eastAsia="Arial" w:hAnsi="Arial" w:cs="Arial"/>
          <w:i/>
        </w:rPr>
        <w:t>Reparar la escritura. Didáctica de la corrección de lo escrito.,</w:t>
      </w:r>
      <w:r>
        <w:rPr>
          <w:rFonts w:ascii="Arial" w:eastAsia="Arial" w:hAnsi="Arial" w:cs="Arial"/>
        </w:rPr>
        <w:t xml:space="preserve"> Graó, Barcelona, 1996.</w:t>
      </w:r>
    </w:p>
    <w:p w14:paraId="0C2AC3A2" w14:textId="77777777" w:rsidR="005C2789" w:rsidRDefault="004934DF">
      <w:pPr>
        <w:numPr>
          <w:ilvl w:val="0"/>
          <w:numId w:val="13"/>
        </w:numPr>
        <w:spacing w:after="0" w:line="240" w:lineRule="auto"/>
        <w:ind w:left="0" w:hanging="2"/>
        <w:rPr>
          <w:rFonts w:ascii="Arial" w:eastAsia="Arial" w:hAnsi="Arial" w:cs="Arial"/>
        </w:rPr>
      </w:pPr>
      <w:proofErr w:type="spellStart"/>
      <w:r>
        <w:rPr>
          <w:rFonts w:ascii="Arial" w:eastAsia="Arial" w:hAnsi="Arial" w:cs="Arial"/>
        </w:rPr>
        <w:t>Frugoni</w:t>
      </w:r>
      <w:proofErr w:type="spellEnd"/>
      <w:r>
        <w:rPr>
          <w:rFonts w:ascii="Arial" w:eastAsia="Arial" w:hAnsi="Arial" w:cs="Arial"/>
        </w:rPr>
        <w:t xml:space="preserve">, Sergio, </w:t>
      </w:r>
      <w:r>
        <w:rPr>
          <w:rFonts w:ascii="Arial" w:eastAsia="Arial" w:hAnsi="Arial" w:cs="Arial"/>
          <w:i/>
        </w:rPr>
        <w:t xml:space="preserve">Imaginación y </w:t>
      </w:r>
      <w:proofErr w:type="spellStart"/>
      <w:proofErr w:type="gramStart"/>
      <w:r>
        <w:rPr>
          <w:rFonts w:ascii="Arial" w:eastAsia="Arial" w:hAnsi="Arial" w:cs="Arial"/>
          <w:i/>
        </w:rPr>
        <w:t>escritura.</w:t>
      </w:r>
      <w:r>
        <w:rPr>
          <w:rFonts w:ascii="Arial" w:eastAsia="Arial" w:hAnsi="Arial" w:cs="Arial"/>
        </w:rPr>
        <w:t>Libros</w:t>
      </w:r>
      <w:proofErr w:type="spellEnd"/>
      <w:proofErr w:type="gramEnd"/>
      <w:r>
        <w:rPr>
          <w:rFonts w:ascii="Arial" w:eastAsia="Arial" w:hAnsi="Arial" w:cs="Arial"/>
        </w:rPr>
        <w:t xml:space="preserve"> del Zorzal, 2006.</w:t>
      </w:r>
    </w:p>
    <w:p w14:paraId="5F9FCD81" w14:textId="77777777" w:rsidR="005C2789" w:rsidRDefault="004934DF">
      <w:pPr>
        <w:numPr>
          <w:ilvl w:val="0"/>
          <w:numId w:val="13"/>
        </w:numPr>
        <w:spacing w:after="0" w:line="240" w:lineRule="auto"/>
        <w:ind w:left="0" w:hanging="2"/>
        <w:rPr>
          <w:rFonts w:ascii="Arial" w:eastAsia="Arial" w:hAnsi="Arial" w:cs="Arial"/>
        </w:rPr>
      </w:pPr>
      <w:r>
        <w:rPr>
          <w:rFonts w:ascii="Arial" w:eastAsia="Arial" w:hAnsi="Arial" w:cs="Arial"/>
        </w:rPr>
        <w:t xml:space="preserve">Marín, Marta, </w:t>
      </w:r>
      <w:r>
        <w:rPr>
          <w:rFonts w:ascii="Arial" w:eastAsia="Arial" w:hAnsi="Arial" w:cs="Arial"/>
          <w:i/>
        </w:rPr>
        <w:t xml:space="preserve">Lingüística y enseñanza de la lengua., </w:t>
      </w:r>
      <w:proofErr w:type="spellStart"/>
      <w:r>
        <w:rPr>
          <w:rFonts w:ascii="Arial" w:eastAsia="Arial" w:hAnsi="Arial" w:cs="Arial"/>
        </w:rPr>
        <w:t>Aique</w:t>
      </w:r>
      <w:proofErr w:type="spellEnd"/>
      <w:r>
        <w:rPr>
          <w:rFonts w:ascii="Arial" w:eastAsia="Arial" w:hAnsi="Arial" w:cs="Arial"/>
        </w:rPr>
        <w:t xml:space="preserve"> Educación, Bs. As., 2008.</w:t>
      </w:r>
    </w:p>
    <w:p w14:paraId="109BBBC9" w14:textId="77777777" w:rsidR="005C2789" w:rsidRDefault="004934DF">
      <w:pPr>
        <w:numPr>
          <w:ilvl w:val="0"/>
          <w:numId w:val="13"/>
        </w:numPr>
        <w:spacing w:after="0" w:line="240" w:lineRule="auto"/>
        <w:ind w:left="0" w:hanging="2"/>
        <w:rPr>
          <w:rFonts w:ascii="Arial" w:eastAsia="Arial" w:hAnsi="Arial" w:cs="Arial"/>
        </w:rPr>
      </w:pPr>
      <w:r>
        <w:rPr>
          <w:rFonts w:ascii="Arial" w:eastAsia="Arial" w:hAnsi="Arial" w:cs="Arial"/>
        </w:rPr>
        <w:t xml:space="preserve">Salgado, Hugo, </w:t>
      </w:r>
      <w:r>
        <w:rPr>
          <w:rFonts w:ascii="Arial" w:eastAsia="Arial" w:hAnsi="Arial" w:cs="Arial"/>
          <w:i/>
        </w:rPr>
        <w:t xml:space="preserve">¿Qué es la ortografía?, </w:t>
      </w:r>
      <w:proofErr w:type="spellStart"/>
      <w:r>
        <w:rPr>
          <w:rFonts w:ascii="Arial" w:eastAsia="Arial" w:hAnsi="Arial" w:cs="Arial"/>
        </w:rPr>
        <w:t>Aique</w:t>
      </w:r>
      <w:proofErr w:type="spellEnd"/>
      <w:r>
        <w:rPr>
          <w:rFonts w:ascii="Arial" w:eastAsia="Arial" w:hAnsi="Arial" w:cs="Arial"/>
        </w:rPr>
        <w:t>, Bs. As, 1997.</w:t>
      </w:r>
    </w:p>
    <w:p w14:paraId="417FD367" w14:textId="77777777" w:rsidR="005C2789" w:rsidRDefault="005C2789">
      <w:pPr>
        <w:spacing w:after="0" w:line="240" w:lineRule="auto"/>
        <w:ind w:firstLine="0"/>
        <w:jc w:val="both"/>
        <w:rPr>
          <w:rFonts w:ascii="Arial" w:eastAsia="Arial" w:hAnsi="Arial" w:cs="Arial"/>
        </w:rPr>
      </w:pPr>
    </w:p>
    <w:p w14:paraId="5FDDF7E6" w14:textId="77777777" w:rsidR="005C2789" w:rsidRDefault="005C2789">
      <w:pPr>
        <w:ind w:hanging="2"/>
        <w:jc w:val="both"/>
        <w:rPr>
          <w:rFonts w:ascii="Arial" w:eastAsia="Arial" w:hAnsi="Arial" w:cs="Arial"/>
        </w:rPr>
      </w:pPr>
    </w:p>
    <w:p w14:paraId="617C1875" w14:textId="77777777" w:rsidR="005C2789" w:rsidRDefault="004934DF">
      <w:pPr>
        <w:ind w:hanging="2"/>
        <w:jc w:val="center"/>
        <w:rPr>
          <w:rFonts w:ascii="Arial" w:eastAsia="Arial" w:hAnsi="Arial" w:cs="Arial"/>
        </w:rPr>
      </w:pPr>
      <w:r>
        <w:rPr>
          <w:rFonts w:ascii="Arial" w:eastAsia="Arial" w:hAnsi="Arial" w:cs="Arial"/>
        </w:rPr>
        <w:t>--------------------------------------------------</w:t>
      </w:r>
    </w:p>
    <w:p w14:paraId="70C31B8A" w14:textId="77777777" w:rsidR="005C2789" w:rsidRDefault="005C2789">
      <w:pPr>
        <w:ind w:hanging="2"/>
        <w:rPr>
          <w:rFonts w:ascii="Arial" w:eastAsia="Arial" w:hAnsi="Arial" w:cs="Arial"/>
        </w:rPr>
      </w:pPr>
    </w:p>
    <w:p w14:paraId="08047193" w14:textId="77777777" w:rsidR="005C2789" w:rsidRDefault="004934DF">
      <w:pPr>
        <w:spacing w:before="280" w:after="280"/>
        <w:ind w:hanging="2"/>
        <w:jc w:val="center"/>
        <w:rPr>
          <w:rFonts w:ascii="Arial" w:eastAsia="Arial" w:hAnsi="Arial" w:cs="Arial"/>
          <w:b/>
          <w:color w:val="00000A"/>
        </w:rPr>
      </w:pPr>
      <w:r>
        <w:rPr>
          <w:rFonts w:ascii="Arial" w:eastAsia="Arial" w:hAnsi="Arial" w:cs="Arial"/>
          <w:b/>
          <w:color w:val="00000A"/>
        </w:rPr>
        <w:t>Eje VII</w:t>
      </w:r>
    </w:p>
    <w:p w14:paraId="2D85D25F" w14:textId="77777777" w:rsidR="005C2789" w:rsidRDefault="004934DF">
      <w:pPr>
        <w:spacing w:before="280" w:after="280"/>
        <w:ind w:hanging="2"/>
        <w:jc w:val="center"/>
        <w:rPr>
          <w:rFonts w:ascii="Arial" w:eastAsia="Arial" w:hAnsi="Arial" w:cs="Arial"/>
        </w:rPr>
      </w:pPr>
      <w:r>
        <w:rPr>
          <w:rFonts w:ascii="Arial" w:eastAsia="Arial" w:hAnsi="Arial" w:cs="Arial"/>
          <w:b/>
          <w:color w:val="00000A"/>
        </w:rPr>
        <w:t xml:space="preserve">¿CÓMO LOGRAR UNA ENSEÑANZA SITUADA PLANIFICANDO A PARTIR DEL DISEÑO </w:t>
      </w:r>
      <w:proofErr w:type="gramStart"/>
      <w:r>
        <w:rPr>
          <w:rFonts w:ascii="Arial" w:eastAsia="Arial" w:hAnsi="Arial" w:cs="Arial"/>
          <w:b/>
          <w:color w:val="00000A"/>
        </w:rPr>
        <w:t>CURRICULAR ?</w:t>
      </w:r>
      <w:proofErr w:type="gramEnd"/>
    </w:p>
    <w:p w14:paraId="01E4424F" w14:textId="77777777" w:rsidR="005C2789" w:rsidRDefault="004934DF">
      <w:pPr>
        <w:numPr>
          <w:ilvl w:val="0"/>
          <w:numId w:val="7"/>
        </w:numPr>
        <w:pBdr>
          <w:top w:val="nil"/>
          <w:left w:val="nil"/>
          <w:bottom w:val="nil"/>
          <w:right w:val="nil"/>
          <w:between w:val="nil"/>
        </w:pBdr>
        <w:spacing w:before="280" w:after="280" w:line="240" w:lineRule="auto"/>
        <w:ind w:left="0" w:hanging="2"/>
        <w:jc w:val="both"/>
      </w:pPr>
      <w:r>
        <w:rPr>
          <w:rFonts w:ascii="Arial" w:eastAsia="Arial" w:hAnsi="Arial" w:cs="Arial"/>
          <w:color w:val="00000A"/>
        </w:rPr>
        <w:t xml:space="preserve">El Diseño Curricular de Secundaria y su relación con los NAP del Ciclo Básico y Orientado. Articulación entre Primaria y Secundaria. </w:t>
      </w:r>
    </w:p>
    <w:p w14:paraId="2CD0823A" w14:textId="77777777" w:rsidR="005C2789" w:rsidRDefault="004934DF">
      <w:pPr>
        <w:numPr>
          <w:ilvl w:val="0"/>
          <w:numId w:val="7"/>
        </w:numPr>
        <w:pBdr>
          <w:top w:val="nil"/>
          <w:left w:val="nil"/>
          <w:bottom w:val="nil"/>
          <w:right w:val="nil"/>
          <w:between w:val="nil"/>
        </w:pBdr>
        <w:spacing w:before="280" w:after="280" w:line="240" w:lineRule="auto"/>
        <w:ind w:left="0" w:hanging="2"/>
        <w:jc w:val="both"/>
      </w:pPr>
      <w:r>
        <w:rPr>
          <w:rFonts w:ascii="Arial" w:eastAsia="Arial" w:hAnsi="Arial" w:cs="Arial"/>
          <w:color w:val="00000A"/>
        </w:rPr>
        <w:t xml:space="preserve">Los núcleos organizadores de contenido: Programación espiralada y ciclada. </w:t>
      </w:r>
      <w:r>
        <w:rPr>
          <w:rFonts w:ascii="Arial" w:eastAsia="Arial" w:hAnsi="Arial" w:cs="Arial"/>
          <w:color w:val="000000"/>
        </w:rPr>
        <w:t>Prácticas reflexivas del lenguaje: en situacion</w:t>
      </w:r>
      <w:r>
        <w:rPr>
          <w:rFonts w:ascii="Arial" w:eastAsia="Arial" w:hAnsi="Arial" w:cs="Arial"/>
          <w:color w:val="000000"/>
        </w:rPr>
        <w:t xml:space="preserve">es de comprensión y producción oral, de lectura y escritura de textos no literarios, del lenguaje en experiencias con la literatura. </w:t>
      </w:r>
    </w:p>
    <w:p w14:paraId="5620C762" w14:textId="77777777" w:rsidR="005C2789" w:rsidRDefault="004934DF">
      <w:pPr>
        <w:numPr>
          <w:ilvl w:val="0"/>
          <w:numId w:val="7"/>
        </w:numPr>
        <w:pBdr>
          <w:top w:val="nil"/>
          <w:left w:val="nil"/>
          <w:bottom w:val="nil"/>
          <w:right w:val="nil"/>
          <w:between w:val="nil"/>
        </w:pBdr>
        <w:spacing w:before="280" w:after="280" w:line="240" w:lineRule="auto"/>
        <w:ind w:left="0" w:hanging="2"/>
        <w:jc w:val="both"/>
      </w:pPr>
      <w:r>
        <w:rPr>
          <w:rFonts w:ascii="Arial" w:eastAsia="Arial" w:hAnsi="Arial" w:cs="Arial"/>
          <w:color w:val="00000A"/>
        </w:rPr>
        <w:t xml:space="preserve">Contextos de las prácticas educativas actuales: educación situada. </w:t>
      </w:r>
      <w:proofErr w:type="spellStart"/>
      <w:r>
        <w:rPr>
          <w:rFonts w:ascii="Arial" w:eastAsia="Arial" w:hAnsi="Arial" w:cs="Arial"/>
          <w:color w:val="00000A"/>
        </w:rPr>
        <w:t>Lxs</w:t>
      </w:r>
      <w:proofErr w:type="spellEnd"/>
      <w:r>
        <w:rPr>
          <w:rFonts w:ascii="Arial" w:eastAsia="Arial" w:hAnsi="Arial" w:cs="Arial"/>
          <w:color w:val="00000A"/>
        </w:rPr>
        <w:t xml:space="preserve"> </w:t>
      </w:r>
      <w:proofErr w:type="spellStart"/>
      <w:r>
        <w:rPr>
          <w:rFonts w:ascii="Arial" w:eastAsia="Arial" w:hAnsi="Arial" w:cs="Arial"/>
          <w:color w:val="00000A"/>
        </w:rPr>
        <w:t>sujetxs</w:t>
      </w:r>
      <w:proofErr w:type="spellEnd"/>
      <w:r>
        <w:rPr>
          <w:rFonts w:ascii="Arial" w:eastAsia="Arial" w:hAnsi="Arial" w:cs="Arial"/>
          <w:color w:val="00000A"/>
        </w:rPr>
        <w:t xml:space="preserve">, el </w:t>
      </w:r>
      <w:proofErr w:type="spellStart"/>
      <w:r>
        <w:rPr>
          <w:rFonts w:ascii="Arial" w:eastAsia="Arial" w:hAnsi="Arial" w:cs="Arial"/>
          <w:color w:val="00000A"/>
        </w:rPr>
        <w:t>curriculum</w:t>
      </w:r>
      <w:proofErr w:type="spellEnd"/>
      <w:r>
        <w:rPr>
          <w:rFonts w:ascii="Arial" w:eastAsia="Arial" w:hAnsi="Arial" w:cs="Arial"/>
          <w:color w:val="00000A"/>
        </w:rPr>
        <w:t>, y las prácticas lingüística</w:t>
      </w:r>
      <w:r>
        <w:rPr>
          <w:rFonts w:ascii="Arial" w:eastAsia="Arial" w:hAnsi="Arial" w:cs="Arial"/>
          <w:color w:val="00000A"/>
        </w:rPr>
        <w:t>s y literarias en la escuela.</w:t>
      </w:r>
    </w:p>
    <w:p w14:paraId="428DE30D" w14:textId="77777777" w:rsidR="005C2789" w:rsidRDefault="004934DF">
      <w:pPr>
        <w:numPr>
          <w:ilvl w:val="0"/>
          <w:numId w:val="7"/>
        </w:numPr>
        <w:pBdr>
          <w:top w:val="nil"/>
          <w:left w:val="nil"/>
          <w:bottom w:val="nil"/>
          <w:right w:val="nil"/>
          <w:between w:val="nil"/>
        </w:pBdr>
        <w:spacing w:before="280" w:after="280" w:line="240" w:lineRule="auto"/>
        <w:ind w:left="0" w:hanging="2"/>
        <w:jc w:val="both"/>
      </w:pPr>
      <w:r>
        <w:rPr>
          <w:rFonts w:ascii="Arial" w:eastAsia="Arial" w:hAnsi="Arial" w:cs="Arial"/>
          <w:color w:val="00000A"/>
        </w:rPr>
        <w:t xml:space="preserve"> </w:t>
      </w:r>
      <w:r>
        <w:rPr>
          <w:rFonts w:ascii="Arial" w:eastAsia="Arial" w:hAnsi="Arial" w:cs="Arial"/>
          <w:color w:val="000000"/>
        </w:rPr>
        <w:t>La enseñanza de la Lengua mediada por las TIC</w:t>
      </w:r>
    </w:p>
    <w:p w14:paraId="584C4B81" w14:textId="77777777" w:rsidR="005C2789" w:rsidRDefault="004934DF">
      <w:pPr>
        <w:numPr>
          <w:ilvl w:val="0"/>
          <w:numId w:val="7"/>
        </w:num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Arial" w:eastAsia="Arial" w:hAnsi="Arial" w:cs="Arial"/>
          <w:color w:val="00000A"/>
        </w:rPr>
        <w:lastRenderedPageBreak/>
        <w:t xml:space="preserve">Proyectar. Planificar. Formular consignas. El </w:t>
      </w:r>
      <w:proofErr w:type="spellStart"/>
      <w:r>
        <w:rPr>
          <w:rFonts w:ascii="Arial" w:eastAsia="Arial" w:hAnsi="Arial" w:cs="Arial"/>
          <w:color w:val="00000A"/>
        </w:rPr>
        <w:t>guión</w:t>
      </w:r>
      <w:proofErr w:type="spellEnd"/>
      <w:r>
        <w:rPr>
          <w:rFonts w:ascii="Arial" w:eastAsia="Arial" w:hAnsi="Arial" w:cs="Arial"/>
          <w:color w:val="00000A"/>
        </w:rPr>
        <w:t xml:space="preserve"> conjetural. </w:t>
      </w:r>
    </w:p>
    <w:p w14:paraId="01F96F48" w14:textId="77777777" w:rsidR="005C2789" w:rsidRDefault="004934DF">
      <w:pPr>
        <w:numPr>
          <w:ilvl w:val="0"/>
          <w:numId w:val="7"/>
        </w:num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Arial" w:eastAsia="Arial" w:hAnsi="Arial" w:cs="Arial"/>
          <w:color w:val="00000A"/>
        </w:rPr>
        <w:t xml:space="preserve">Narrar las experiencias pedagógicas, una forma de crear conocimiento. </w:t>
      </w:r>
    </w:p>
    <w:p w14:paraId="592EC158" w14:textId="77777777" w:rsidR="005C2789" w:rsidRDefault="005C2789">
      <w:pPr>
        <w:pBdr>
          <w:top w:val="nil"/>
          <w:left w:val="nil"/>
          <w:bottom w:val="nil"/>
          <w:right w:val="nil"/>
          <w:between w:val="nil"/>
        </w:pBdr>
        <w:spacing w:before="280" w:after="280" w:line="240" w:lineRule="auto"/>
        <w:ind w:hanging="2"/>
        <w:jc w:val="both"/>
        <w:rPr>
          <w:rFonts w:ascii="Arial" w:eastAsia="Arial" w:hAnsi="Arial" w:cs="Arial"/>
          <w:color w:val="000000"/>
        </w:rPr>
      </w:pPr>
    </w:p>
    <w:p w14:paraId="71BC42E8" w14:textId="77777777" w:rsidR="005C2789" w:rsidRDefault="004934DF">
      <w:pPr>
        <w:spacing w:before="51" w:after="51"/>
        <w:ind w:hanging="2"/>
        <w:jc w:val="center"/>
        <w:rPr>
          <w:rFonts w:ascii="Arial" w:eastAsia="Arial" w:hAnsi="Arial" w:cs="Arial"/>
        </w:rPr>
      </w:pPr>
      <w:r>
        <w:rPr>
          <w:rFonts w:ascii="Arial" w:eastAsia="Arial" w:hAnsi="Arial" w:cs="Arial"/>
          <w:b/>
        </w:rPr>
        <w:t>Bibliografía Eje VII</w:t>
      </w:r>
    </w:p>
    <w:p w14:paraId="5E5FAB60" w14:textId="77777777" w:rsidR="005C2789" w:rsidRDefault="004934DF">
      <w:pPr>
        <w:numPr>
          <w:ilvl w:val="0"/>
          <w:numId w:val="18"/>
        </w:numPr>
        <w:spacing w:after="0" w:line="240" w:lineRule="auto"/>
        <w:jc w:val="both"/>
        <w:rPr>
          <w:rFonts w:ascii="Arial" w:eastAsia="Arial" w:hAnsi="Arial" w:cs="Arial"/>
        </w:rPr>
      </w:pPr>
      <w:hyperlink r:id="rId30">
        <w:r>
          <w:rPr>
            <w:rFonts w:ascii="Arial" w:eastAsia="Arial" w:hAnsi="Arial" w:cs="Arial"/>
            <w:color w:val="0000FF"/>
            <w:u w:val="single"/>
          </w:rPr>
          <w:t>Claves de Enfoque en Lengua y Literatura</w:t>
        </w:r>
      </w:hyperlink>
      <w:r>
        <w:rPr>
          <w:rFonts w:ascii="Arial" w:eastAsia="Arial" w:hAnsi="Arial" w:cs="Arial"/>
        </w:rPr>
        <w:t>. Ministerio de Educación. 2010.</w:t>
      </w:r>
    </w:p>
    <w:p w14:paraId="173E6DB3" w14:textId="77777777" w:rsidR="005C2789" w:rsidRDefault="004934DF">
      <w:pPr>
        <w:numPr>
          <w:ilvl w:val="0"/>
          <w:numId w:val="18"/>
        </w:numPr>
        <w:spacing w:after="0" w:line="240" w:lineRule="auto"/>
        <w:jc w:val="both"/>
        <w:rPr>
          <w:rFonts w:ascii="Arial" w:eastAsia="Arial" w:hAnsi="Arial" w:cs="Arial"/>
        </w:rPr>
      </w:pPr>
      <w:r>
        <w:rPr>
          <w:rFonts w:ascii="Arial" w:eastAsia="Arial" w:hAnsi="Arial" w:cs="Arial"/>
        </w:rPr>
        <w:t xml:space="preserve">Cortés, Marina y </w:t>
      </w:r>
      <w:proofErr w:type="spellStart"/>
      <w:r>
        <w:rPr>
          <w:rFonts w:ascii="Arial" w:eastAsia="Arial" w:hAnsi="Arial" w:cs="Arial"/>
        </w:rPr>
        <w:t>Masine</w:t>
      </w:r>
      <w:proofErr w:type="spellEnd"/>
      <w:r>
        <w:rPr>
          <w:rFonts w:ascii="Arial" w:eastAsia="Arial" w:hAnsi="Arial" w:cs="Arial"/>
        </w:rPr>
        <w:t xml:space="preserve">, Beatriz. </w:t>
      </w:r>
      <w:hyperlink r:id="rId31">
        <w:r>
          <w:rPr>
            <w:rFonts w:ascii="Arial" w:eastAsia="Arial" w:hAnsi="Arial" w:cs="Arial"/>
            <w:color w:val="0000FF"/>
            <w:u w:val="single"/>
          </w:rPr>
          <w:t>Una propuesta de articulación. Cuaderno del Docente. ÁREA LENGUA. Pág. 1 a 33.</w:t>
        </w:r>
      </w:hyperlink>
      <w:r>
        <w:rPr>
          <w:rFonts w:ascii="Arial" w:eastAsia="Arial" w:hAnsi="Arial" w:cs="Arial"/>
        </w:rPr>
        <w:t xml:space="preserve"> Ministerio de Educación de la Nación. 2010. </w:t>
      </w:r>
    </w:p>
    <w:p w14:paraId="51032E1D" w14:textId="77777777" w:rsidR="005C2789" w:rsidRDefault="004934DF">
      <w:pPr>
        <w:numPr>
          <w:ilvl w:val="0"/>
          <w:numId w:val="18"/>
        </w:numPr>
        <w:spacing w:after="0" w:line="240" w:lineRule="auto"/>
        <w:jc w:val="both"/>
        <w:rPr>
          <w:rFonts w:ascii="Arial" w:eastAsia="Arial" w:hAnsi="Arial" w:cs="Arial"/>
          <w:highlight w:val="yellow"/>
        </w:rPr>
      </w:pPr>
      <w:proofErr w:type="spellStart"/>
      <w:r>
        <w:rPr>
          <w:rFonts w:ascii="Arial" w:eastAsia="Arial" w:hAnsi="Arial" w:cs="Arial"/>
          <w:highlight w:val="yellow"/>
        </w:rPr>
        <w:t>Bombini</w:t>
      </w:r>
      <w:proofErr w:type="spellEnd"/>
      <w:r>
        <w:rPr>
          <w:rFonts w:ascii="Arial" w:eastAsia="Arial" w:hAnsi="Arial" w:cs="Arial"/>
          <w:highlight w:val="yellow"/>
        </w:rPr>
        <w:t xml:space="preserve">, Gustavo. </w:t>
      </w:r>
      <w:hyperlink r:id="rId32">
        <w:r>
          <w:rPr>
            <w:rFonts w:ascii="Arial" w:eastAsia="Arial" w:hAnsi="Arial" w:cs="Arial"/>
            <w:i/>
            <w:color w:val="0000FF"/>
            <w:highlight w:val="yellow"/>
            <w:u w:val="single"/>
          </w:rPr>
          <w:t>"Prácticas docentes y escritura: hipótesis y experiencias en torno a una relación productiva"</w:t>
        </w:r>
      </w:hyperlink>
      <w:hyperlink r:id="rId33">
        <w:r>
          <w:rPr>
            <w:rFonts w:ascii="Arial" w:eastAsia="Arial" w:hAnsi="Arial" w:cs="Arial"/>
            <w:color w:val="0000FF"/>
            <w:highlight w:val="yellow"/>
            <w:u w:val="single"/>
          </w:rPr>
          <w:t>.</w:t>
        </w:r>
      </w:hyperlink>
      <w:r>
        <w:rPr>
          <w:rFonts w:ascii="Arial" w:eastAsia="Arial" w:hAnsi="Arial" w:cs="Arial"/>
          <w:highlight w:val="yellow"/>
        </w:rPr>
        <w:t xml:space="preserve"> Ateneos Didácticos. </w:t>
      </w:r>
      <w:proofErr w:type="spellStart"/>
      <w:r>
        <w:rPr>
          <w:rFonts w:ascii="Arial" w:eastAsia="Arial" w:hAnsi="Arial" w:cs="Arial"/>
          <w:highlight w:val="yellow"/>
        </w:rPr>
        <w:t>CePA</w:t>
      </w:r>
      <w:proofErr w:type="spellEnd"/>
      <w:r>
        <w:rPr>
          <w:rFonts w:ascii="Arial" w:eastAsia="Arial" w:hAnsi="Arial" w:cs="Arial"/>
          <w:highlight w:val="yellow"/>
        </w:rPr>
        <w:t>.</w:t>
      </w:r>
    </w:p>
    <w:p w14:paraId="020CF052" w14:textId="77777777" w:rsidR="005C2789" w:rsidRDefault="004934DF">
      <w:pPr>
        <w:widowControl w:val="0"/>
        <w:numPr>
          <w:ilvl w:val="0"/>
          <w:numId w:val="18"/>
        </w:numPr>
        <w:spacing w:after="142"/>
        <w:jc w:val="both"/>
        <w:rPr>
          <w:rFonts w:ascii="Arial" w:eastAsia="Arial" w:hAnsi="Arial" w:cs="Arial"/>
          <w:color w:val="00000A"/>
        </w:rPr>
      </w:pPr>
      <w:r>
        <w:rPr>
          <w:rFonts w:ascii="Arial" w:eastAsia="Arial" w:hAnsi="Arial" w:cs="Arial"/>
          <w:color w:val="00000A"/>
        </w:rPr>
        <w:t>Brito, Andrea (2003), “</w:t>
      </w:r>
      <w:hyperlink r:id="rId34">
        <w:r>
          <w:rPr>
            <w:rFonts w:ascii="Arial" w:eastAsia="Arial" w:hAnsi="Arial" w:cs="Arial"/>
            <w:color w:val="0000FF"/>
            <w:u w:val="single"/>
          </w:rPr>
          <w:t>Prácticas escolares de lectura y de escritura: los textos de la enseñanza y las palabras de los maestros</w:t>
        </w:r>
      </w:hyperlink>
      <w:r>
        <w:rPr>
          <w:rFonts w:ascii="Arial" w:eastAsia="Arial" w:hAnsi="Arial" w:cs="Arial"/>
          <w:color w:val="00000A"/>
        </w:rPr>
        <w:t>”, en Propuesta Educativa, Año 12, N°26. Buenos Aire</w:t>
      </w:r>
      <w:r>
        <w:rPr>
          <w:rFonts w:ascii="Arial" w:eastAsia="Arial" w:hAnsi="Arial" w:cs="Arial"/>
          <w:color w:val="00000A"/>
        </w:rPr>
        <w:t xml:space="preserve">s: FLACSO/ Novedades Educativas. julio de 2003. </w:t>
      </w:r>
    </w:p>
    <w:p w14:paraId="456C2ED7" w14:textId="77777777" w:rsidR="005C2789" w:rsidRDefault="005C2789">
      <w:pPr>
        <w:widowControl w:val="0"/>
        <w:spacing w:after="0" w:line="240" w:lineRule="auto"/>
        <w:ind w:firstLine="0"/>
        <w:jc w:val="both"/>
        <w:rPr>
          <w:rFonts w:ascii="Arial" w:eastAsia="Arial" w:hAnsi="Arial" w:cs="Arial"/>
        </w:rPr>
      </w:pPr>
    </w:p>
    <w:p w14:paraId="624DB8A9" w14:textId="77777777" w:rsidR="005C2789" w:rsidRDefault="004934DF">
      <w:pPr>
        <w:numPr>
          <w:ilvl w:val="0"/>
          <w:numId w:val="18"/>
        </w:numPr>
        <w:spacing w:after="0" w:line="240" w:lineRule="auto"/>
        <w:ind w:left="0" w:hanging="2"/>
        <w:jc w:val="both"/>
        <w:rPr>
          <w:rFonts w:ascii="Arial" w:eastAsia="Arial" w:hAnsi="Arial" w:cs="Arial"/>
        </w:rPr>
      </w:pPr>
      <w:hyperlink r:id="rId35">
        <w:r>
          <w:rPr>
            <w:rFonts w:ascii="Arial" w:eastAsia="Arial" w:hAnsi="Arial" w:cs="Arial"/>
            <w:color w:val="0000FF"/>
            <w:u w:val="single"/>
          </w:rPr>
          <w:t>Diseño Curricular Secundaria/ Marco General/ Área Lengua. 2016.</w:t>
        </w:r>
      </w:hyperlink>
    </w:p>
    <w:p w14:paraId="5AB211F8" w14:textId="77777777" w:rsidR="005C2789" w:rsidRDefault="005C2789">
      <w:pPr>
        <w:widowControl w:val="0"/>
        <w:pBdr>
          <w:top w:val="nil"/>
          <w:left w:val="nil"/>
          <w:bottom w:val="nil"/>
          <w:right w:val="nil"/>
          <w:between w:val="nil"/>
        </w:pBdr>
        <w:spacing w:before="1" w:after="0" w:line="240" w:lineRule="auto"/>
        <w:ind w:left="959" w:hanging="361"/>
        <w:jc w:val="both"/>
        <w:rPr>
          <w:rFonts w:ascii="Arial" w:eastAsia="Arial" w:hAnsi="Arial" w:cs="Arial"/>
          <w:color w:val="000000"/>
        </w:rPr>
      </w:pPr>
    </w:p>
    <w:p w14:paraId="7C684A7B" w14:textId="77777777" w:rsidR="005C2789" w:rsidRDefault="004934DF">
      <w:pPr>
        <w:numPr>
          <w:ilvl w:val="0"/>
          <w:numId w:val="18"/>
        </w:numPr>
        <w:spacing w:after="0" w:line="240" w:lineRule="auto"/>
        <w:ind w:left="0" w:hanging="2"/>
        <w:jc w:val="both"/>
        <w:rPr>
          <w:rFonts w:ascii="Arial" w:eastAsia="Arial" w:hAnsi="Arial" w:cs="Arial"/>
        </w:rPr>
      </w:pPr>
      <w:hyperlink r:id="rId36">
        <w:r>
          <w:rPr>
            <w:rFonts w:ascii="Arial" w:eastAsia="Arial" w:hAnsi="Arial" w:cs="Arial"/>
            <w:color w:val="0000FF"/>
            <w:u w:val="single"/>
          </w:rPr>
          <w:t>NAP 7mo Año</w:t>
        </w:r>
      </w:hyperlink>
      <w:r>
        <w:rPr>
          <w:rFonts w:ascii="Arial" w:eastAsia="Arial" w:hAnsi="Arial" w:cs="Arial"/>
        </w:rPr>
        <w:t xml:space="preserve"> </w:t>
      </w:r>
    </w:p>
    <w:p w14:paraId="47FE4665" w14:textId="77777777" w:rsidR="005C2789" w:rsidRDefault="005C2789">
      <w:pPr>
        <w:widowControl w:val="0"/>
        <w:pBdr>
          <w:top w:val="nil"/>
          <w:left w:val="nil"/>
          <w:bottom w:val="nil"/>
          <w:right w:val="nil"/>
          <w:between w:val="nil"/>
        </w:pBdr>
        <w:spacing w:before="1" w:after="0" w:line="240" w:lineRule="auto"/>
        <w:ind w:left="959" w:hanging="361"/>
        <w:jc w:val="both"/>
        <w:rPr>
          <w:rFonts w:ascii="Arial" w:eastAsia="Arial" w:hAnsi="Arial" w:cs="Arial"/>
          <w:color w:val="000000"/>
        </w:rPr>
      </w:pPr>
    </w:p>
    <w:p w14:paraId="00DF7852" w14:textId="77777777" w:rsidR="005C2789" w:rsidRDefault="004934DF">
      <w:pPr>
        <w:numPr>
          <w:ilvl w:val="0"/>
          <w:numId w:val="18"/>
        </w:numPr>
        <w:spacing w:after="0" w:line="240" w:lineRule="auto"/>
        <w:ind w:left="0" w:hanging="2"/>
        <w:jc w:val="both"/>
        <w:rPr>
          <w:rFonts w:ascii="Arial" w:eastAsia="Arial" w:hAnsi="Arial" w:cs="Arial"/>
        </w:rPr>
      </w:pPr>
      <w:hyperlink r:id="rId37">
        <w:r>
          <w:rPr>
            <w:rFonts w:ascii="Arial" w:eastAsia="Arial" w:hAnsi="Arial" w:cs="Arial"/>
            <w:color w:val="0000FF"/>
            <w:u w:val="single"/>
          </w:rPr>
          <w:t>NAP 2do y 3er Año</w:t>
        </w:r>
      </w:hyperlink>
    </w:p>
    <w:p w14:paraId="18179D49" w14:textId="77777777" w:rsidR="005C2789" w:rsidRDefault="005C2789">
      <w:pPr>
        <w:widowControl w:val="0"/>
        <w:pBdr>
          <w:top w:val="nil"/>
          <w:left w:val="nil"/>
          <w:bottom w:val="nil"/>
          <w:right w:val="nil"/>
          <w:between w:val="nil"/>
        </w:pBdr>
        <w:spacing w:before="1" w:after="0" w:line="240" w:lineRule="auto"/>
        <w:ind w:left="959" w:hanging="361"/>
        <w:jc w:val="both"/>
        <w:rPr>
          <w:rFonts w:ascii="Arial" w:eastAsia="Arial" w:hAnsi="Arial" w:cs="Arial"/>
          <w:color w:val="000000"/>
        </w:rPr>
      </w:pPr>
    </w:p>
    <w:p w14:paraId="5CF9B589" w14:textId="77777777" w:rsidR="005C2789" w:rsidRDefault="004934DF">
      <w:pPr>
        <w:numPr>
          <w:ilvl w:val="0"/>
          <w:numId w:val="18"/>
        </w:numPr>
        <w:spacing w:after="0" w:line="240" w:lineRule="auto"/>
        <w:ind w:left="0" w:hanging="2"/>
        <w:jc w:val="both"/>
        <w:rPr>
          <w:rFonts w:ascii="Arial" w:eastAsia="Arial" w:hAnsi="Arial" w:cs="Arial"/>
        </w:rPr>
      </w:pPr>
      <w:hyperlink r:id="rId38">
        <w:r>
          <w:rPr>
            <w:rFonts w:ascii="Arial" w:eastAsia="Arial" w:hAnsi="Arial" w:cs="Arial"/>
            <w:color w:val="0000FF"/>
            <w:u w:val="single"/>
          </w:rPr>
          <w:t>NAP 4to, 5to Y 6to año</w:t>
        </w:r>
      </w:hyperlink>
    </w:p>
    <w:p w14:paraId="72B64110" w14:textId="77777777" w:rsidR="005C2789" w:rsidRDefault="005C2789">
      <w:pPr>
        <w:widowControl w:val="0"/>
        <w:pBdr>
          <w:top w:val="nil"/>
          <w:left w:val="nil"/>
          <w:bottom w:val="nil"/>
          <w:right w:val="nil"/>
          <w:between w:val="nil"/>
        </w:pBdr>
        <w:spacing w:before="1" w:after="0" w:line="240" w:lineRule="auto"/>
        <w:ind w:left="959" w:hanging="361"/>
        <w:jc w:val="both"/>
        <w:rPr>
          <w:rFonts w:ascii="Arial" w:eastAsia="Arial" w:hAnsi="Arial" w:cs="Arial"/>
          <w:color w:val="000000"/>
        </w:rPr>
      </w:pPr>
    </w:p>
    <w:p w14:paraId="54EB07BC" w14:textId="77777777" w:rsidR="005C2789" w:rsidRDefault="004934DF">
      <w:pPr>
        <w:numPr>
          <w:ilvl w:val="0"/>
          <w:numId w:val="18"/>
        </w:numPr>
        <w:spacing w:after="0" w:line="240" w:lineRule="auto"/>
        <w:ind w:left="0" w:hanging="2"/>
        <w:jc w:val="both"/>
        <w:rPr>
          <w:rFonts w:ascii="Arial" w:eastAsia="Arial" w:hAnsi="Arial" w:cs="Arial"/>
        </w:rPr>
      </w:pPr>
      <w:r>
        <w:rPr>
          <w:rFonts w:ascii="Arial" w:eastAsia="Arial" w:hAnsi="Arial" w:cs="Arial"/>
        </w:rPr>
        <w:t>Philip, Jac</w:t>
      </w:r>
      <w:r>
        <w:rPr>
          <w:rFonts w:ascii="Arial" w:eastAsia="Arial" w:hAnsi="Arial" w:cs="Arial"/>
        </w:rPr>
        <w:t>kson</w:t>
      </w:r>
      <w:hyperlink r:id="rId39">
        <w:r>
          <w:rPr>
            <w:rFonts w:ascii="Arial" w:eastAsia="Arial" w:hAnsi="Arial" w:cs="Arial"/>
            <w:i/>
            <w:color w:val="0000FF"/>
            <w:u w:val="single"/>
          </w:rPr>
          <w:t>. La vida en las aulas,</w:t>
        </w:r>
      </w:hyperlink>
      <w:r>
        <w:rPr>
          <w:rFonts w:ascii="Arial" w:eastAsia="Arial" w:hAnsi="Arial" w:cs="Arial"/>
        </w:rPr>
        <w:t xml:space="preserve"> Ediciones Morata S.A. Madrid, 1992 (2da Edición de la Reimpresión de 1968)</w:t>
      </w:r>
    </w:p>
    <w:p w14:paraId="57949A20" w14:textId="77777777" w:rsidR="005C2789" w:rsidRDefault="004934DF">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Suárez, </w:t>
      </w:r>
      <w:hyperlink r:id="rId40">
        <w:r>
          <w:rPr>
            <w:rFonts w:ascii="Arial" w:eastAsia="Arial" w:hAnsi="Arial" w:cs="Arial"/>
            <w:i/>
            <w:color w:val="0000FF"/>
            <w:u w:val="single"/>
          </w:rPr>
          <w:t>Narrativa docente, prácticas escolares y reconstrucción de la memoria pedagógica. Módulo I</w:t>
        </w:r>
      </w:hyperlink>
      <w:r>
        <w:rPr>
          <w:rFonts w:ascii="Arial" w:eastAsia="Arial" w:hAnsi="Arial" w:cs="Arial"/>
          <w:i/>
        </w:rPr>
        <w:t xml:space="preserve"> del Manual de Capacitación sobre Registro y Sistematización de Experiencias Pedagógicas. </w:t>
      </w:r>
    </w:p>
    <w:p w14:paraId="7AE9ADDD" w14:textId="77777777" w:rsidR="005C2789" w:rsidRDefault="005C2789">
      <w:pPr>
        <w:widowControl w:val="0"/>
        <w:pBdr>
          <w:top w:val="nil"/>
          <w:left w:val="nil"/>
          <w:bottom w:val="nil"/>
          <w:right w:val="nil"/>
          <w:between w:val="nil"/>
        </w:pBdr>
        <w:spacing w:before="1" w:after="0" w:line="240" w:lineRule="auto"/>
        <w:ind w:left="959" w:hanging="361"/>
        <w:jc w:val="both"/>
        <w:rPr>
          <w:rFonts w:ascii="Arial" w:eastAsia="Arial" w:hAnsi="Arial" w:cs="Arial"/>
          <w:color w:val="000000"/>
        </w:rPr>
      </w:pPr>
    </w:p>
    <w:p w14:paraId="71BFFB3B" w14:textId="77777777" w:rsidR="005C2789" w:rsidRDefault="004934DF">
      <w:pPr>
        <w:numPr>
          <w:ilvl w:val="0"/>
          <w:numId w:val="18"/>
        </w:numPr>
        <w:spacing w:after="0" w:line="240" w:lineRule="auto"/>
        <w:ind w:left="0" w:hanging="2"/>
        <w:jc w:val="both"/>
        <w:rPr>
          <w:rFonts w:ascii="Arial" w:eastAsia="Arial" w:hAnsi="Arial" w:cs="Arial"/>
        </w:rPr>
      </w:pPr>
      <w:r>
        <w:rPr>
          <w:rFonts w:ascii="Arial" w:eastAsia="Arial" w:hAnsi="Arial" w:cs="Arial"/>
          <w:sz w:val="20"/>
          <w:szCs w:val="20"/>
        </w:rPr>
        <w:t xml:space="preserve">Terigi, </w:t>
      </w:r>
      <w:proofErr w:type="gramStart"/>
      <w:r>
        <w:rPr>
          <w:rFonts w:ascii="Arial" w:eastAsia="Arial" w:hAnsi="Arial" w:cs="Arial"/>
          <w:sz w:val="20"/>
          <w:szCs w:val="20"/>
        </w:rPr>
        <w:t xml:space="preserve">Flavia </w:t>
      </w:r>
      <w:r>
        <w:rPr>
          <w:rFonts w:ascii="Arial" w:eastAsia="Arial" w:hAnsi="Arial" w:cs="Arial"/>
          <w:sz w:val="20"/>
          <w:szCs w:val="20"/>
        </w:rPr>
        <w:t xml:space="preserve"> y</w:t>
      </w:r>
      <w:proofErr w:type="gramEnd"/>
      <w:r>
        <w:rPr>
          <w:rFonts w:ascii="Arial" w:eastAsia="Arial" w:hAnsi="Arial" w:cs="Arial"/>
          <w:sz w:val="20"/>
          <w:szCs w:val="20"/>
        </w:rPr>
        <w:t xml:space="preserve"> </w:t>
      </w:r>
      <w:proofErr w:type="spellStart"/>
      <w:r>
        <w:rPr>
          <w:rFonts w:ascii="Arial" w:eastAsia="Arial" w:hAnsi="Arial" w:cs="Arial"/>
          <w:sz w:val="20"/>
          <w:szCs w:val="20"/>
        </w:rPr>
        <w:t>Abramowski</w:t>
      </w:r>
      <w:proofErr w:type="spellEnd"/>
      <w:r>
        <w:rPr>
          <w:rFonts w:ascii="Arial" w:eastAsia="Arial" w:hAnsi="Arial" w:cs="Arial"/>
          <w:sz w:val="20"/>
          <w:szCs w:val="20"/>
        </w:rPr>
        <w:t>, Ana (</w:t>
      </w:r>
      <w:proofErr w:type="spellStart"/>
      <w:r>
        <w:rPr>
          <w:rFonts w:ascii="Arial" w:eastAsia="Arial" w:hAnsi="Arial" w:cs="Arial"/>
          <w:sz w:val="20"/>
          <w:szCs w:val="20"/>
        </w:rPr>
        <w:t>coords</w:t>
      </w:r>
      <w:proofErr w:type="spellEnd"/>
      <w:r>
        <w:rPr>
          <w:rFonts w:ascii="Arial" w:eastAsia="Arial" w:hAnsi="Arial" w:cs="Arial"/>
          <w:sz w:val="20"/>
          <w:szCs w:val="20"/>
        </w:rPr>
        <w:t>.), 2010.</w:t>
      </w:r>
      <w:hyperlink r:id="rId41">
        <w:r>
          <w:rPr>
            <w:rFonts w:ascii="Arial" w:eastAsia="Arial" w:hAnsi="Arial" w:cs="Arial"/>
            <w:i/>
            <w:color w:val="0000FF"/>
            <w:sz w:val="20"/>
            <w:szCs w:val="20"/>
            <w:u w:val="single"/>
          </w:rPr>
          <w:t>”Inclusión educativa Los sentidos de la experiencia escolar. Carlos, un caso para debatir”</w:t>
        </w:r>
      </w:hyperlink>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i/>
          <w:sz w:val="20"/>
          <w:szCs w:val="20"/>
        </w:rPr>
        <w:t>Parlamento juvenil. Mercos</w:t>
      </w:r>
      <w:r>
        <w:rPr>
          <w:rFonts w:ascii="Arial" w:eastAsia="Arial" w:hAnsi="Arial" w:cs="Arial"/>
          <w:i/>
          <w:sz w:val="20"/>
          <w:szCs w:val="20"/>
        </w:rPr>
        <w:t>ur 2010</w:t>
      </w:r>
      <w:r>
        <w:rPr>
          <w:rFonts w:ascii="Arial" w:eastAsia="Arial" w:hAnsi="Arial" w:cs="Arial"/>
          <w:sz w:val="20"/>
          <w:szCs w:val="20"/>
        </w:rPr>
        <w:t>, Buenos Aires, Ministerio de Educación-Unicef-Unesco.</w:t>
      </w:r>
    </w:p>
    <w:p w14:paraId="6D1601B0" w14:textId="77777777" w:rsidR="005C2789" w:rsidRDefault="005C2789">
      <w:pPr>
        <w:widowControl w:val="0"/>
        <w:pBdr>
          <w:top w:val="nil"/>
          <w:left w:val="nil"/>
          <w:bottom w:val="nil"/>
          <w:right w:val="nil"/>
          <w:between w:val="nil"/>
        </w:pBdr>
        <w:spacing w:before="1" w:after="0" w:line="240" w:lineRule="auto"/>
        <w:ind w:left="959" w:hanging="361"/>
        <w:jc w:val="both"/>
        <w:rPr>
          <w:rFonts w:ascii="Arial" w:eastAsia="Arial" w:hAnsi="Arial" w:cs="Arial"/>
          <w:color w:val="000000"/>
        </w:rPr>
      </w:pPr>
    </w:p>
    <w:p w14:paraId="004BB580" w14:textId="77777777" w:rsidR="005C2789" w:rsidRDefault="005C2789">
      <w:pPr>
        <w:spacing w:after="0" w:line="240" w:lineRule="auto"/>
        <w:ind w:firstLine="0"/>
        <w:jc w:val="both"/>
        <w:rPr>
          <w:rFonts w:ascii="Arial" w:eastAsia="Arial" w:hAnsi="Arial" w:cs="Arial"/>
        </w:rPr>
      </w:pPr>
    </w:p>
    <w:p w14:paraId="737EAD03" w14:textId="77777777" w:rsidR="005C2789" w:rsidRDefault="005C2789">
      <w:pPr>
        <w:ind w:hanging="2"/>
        <w:jc w:val="both"/>
        <w:rPr>
          <w:rFonts w:ascii="Arial" w:eastAsia="Arial" w:hAnsi="Arial" w:cs="Arial"/>
        </w:rPr>
      </w:pPr>
    </w:p>
    <w:p w14:paraId="5DC0512A" w14:textId="77777777" w:rsidR="005C2789" w:rsidRDefault="005C2789">
      <w:pPr>
        <w:ind w:hanging="2"/>
        <w:jc w:val="both"/>
        <w:rPr>
          <w:rFonts w:ascii="Arial" w:eastAsia="Arial" w:hAnsi="Arial" w:cs="Arial"/>
        </w:rPr>
      </w:pPr>
    </w:p>
    <w:p w14:paraId="35F690E6" w14:textId="77777777" w:rsidR="005C2789" w:rsidRDefault="005C2789">
      <w:pPr>
        <w:ind w:hanging="2"/>
        <w:jc w:val="both"/>
        <w:rPr>
          <w:rFonts w:ascii="Arial" w:eastAsia="Arial" w:hAnsi="Arial" w:cs="Arial"/>
        </w:rPr>
      </w:pPr>
    </w:p>
    <w:p w14:paraId="4F219CD3" w14:textId="77777777" w:rsidR="005C2789" w:rsidRDefault="004934DF">
      <w:pPr>
        <w:shd w:val="clear" w:color="auto" w:fill="000000"/>
        <w:ind w:hanging="2"/>
        <w:rPr>
          <w:rFonts w:ascii="Arial" w:eastAsia="Arial" w:hAnsi="Arial" w:cs="Arial"/>
          <w:color w:val="FFFFFF"/>
        </w:rPr>
      </w:pPr>
      <w:r>
        <w:rPr>
          <w:rFonts w:ascii="Arial" w:eastAsia="Arial" w:hAnsi="Arial" w:cs="Arial"/>
          <w:b/>
          <w:color w:val="FFFFFF"/>
        </w:rPr>
        <w:t>5. EVALUACIÓN</w:t>
      </w:r>
    </w:p>
    <w:p w14:paraId="578A1940" w14:textId="77777777" w:rsidR="005C2789" w:rsidRDefault="004934DF">
      <w:pPr>
        <w:shd w:val="clear" w:color="auto" w:fill="000000"/>
        <w:ind w:hanging="2"/>
        <w:rPr>
          <w:rFonts w:ascii="Arial" w:eastAsia="Arial" w:hAnsi="Arial" w:cs="Arial"/>
          <w:color w:val="FFFFFF"/>
        </w:rPr>
      </w:pPr>
      <w:r>
        <w:rPr>
          <w:rFonts w:ascii="Arial" w:eastAsia="Arial" w:hAnsi="Arial" w:cs="Arial"/>
          <w:color w:val="FFFFFF"/>
        </w:rPr>
        <w:t>Este aspecto fue reescrito en función del contexto de ASPO.</w:t>
      </w:r>
    </w:p>
    <w:p w14:paraId="67F79AD8" w14:textId="77777777" w:rsidR="005C2789" w:rsidRDefault="005C2789">
      <w:pPr>
        <w:pBdr>
          <w:top w:val="nil"/>
          <w:left w:val="nil"/>
          <w:bottom w:val="nil"/>
          <w:right w:val="nil"/>
          <w:between w:val="nil"/>
        </w:pBdr>
        <w:tabs>
          <w:tab w:val="left" w:pos="709"/>
        </w:tabs>
        <w:spacing w:after="142" w:line="360" w:lineRule="auto"/>
        <w:ind w:hanging="2"/>
        <w:jc w:val="both"/>
        <w:rPr>
          <w:rFonts w:ascii="Arial" w:eastAsia="Arial" w:hAnsi="Arial" w:cs="Arial"/>
          <w:color w:val="00000A"/>
          <w:sz w:val="24"/>
          <w:szCs w:val="24"/>
        </w:rPr>
      </w:pPr>
    </w:p>
    <w:p w14:paraId="20FC2E35" w14:textId="77777777" w:rsidR="005C2789" w:rsidRDefault="004934DF">
      <w:pPr>
        <w:ind w:hanging="2"/>
        <w:jc w:val="right"/>
        <w:rPr>
          <w:rFonts w:ascii="Arial" w:eastAsia="Arial" w:hAnsi="Arial" w:cs="Arial"/>
          <w:i/>
        </w:rPr>
      </w:pPr>
      <w:r>
        <w:rPr>
          <w:rFonts w:ascii="Arial" w:eastAsia="Arial" w:hAnsi="Arial" w:cs="Arial"/>
          <w:i/>
        </w:rPr>
        <w:t xml:space="preserve">“La evaluación es como un cuchillo. Se puede utilizar para salvar a las personas y liberarlas de las cuerdas de la ignorancia y de la opresión, pero también puede utilizarse para herir y matar” (Miguel Ángel Santos Guerra) </w:t>
      </w:r>
    </w:p>
    <w:p w14:paraId="058563A6" w14:textId="77777777" w:rsidR="005C2789" w:rsidRDefault="005C2789">
      <w:pPr>
        <w:ind w:hanging="2"/>
        <w:jc w:val="both"/>
        <w:rPr>
          <w:rFonts w:ascii="Arial" w:eastAsia="Arial" w:hAnsi="Arial" w:cs="Arial"/>
          <w:color w:val="00000A"/>
        </w:rPr>
      </w:pPr>
    </w:p>
    <w:p w14:paraId="694C9A37" w14:textId="77777777" w:rsidR="005C2789" w:rsidRDefault="004934DF">
      <w:pPr>
        <w:ind w:hanging="2"/>
        <w:jc w:val="both"/>
        <w:rPr>
          <w:rFonts w:ascii="Arial" w:eastAsia="Arial" w:hAnsi="Arial" w:cs="Arial"/>
          <w:color w:val="00000A"/>
        </w:rPr>
      </w:pPr>
      <w:r>
        <w:rPr>
          <w:rFonts w:ascii="Arial" w:eastAsia="Arial" w:hAnsi="Arial" w:cs="Arial"/>
          <w:color w:val="00000A"/>
        </w:rPr>
        <w:t xml:space="preserve">Evaluar es un acto pedagógico </w:t>
      </w:r>
      <w:proofErr w:type="gramStart"/>
      <w:r>
        <w:rPr>
          <w:rFonts w:ascii="Arial" w:eastAsia="Arial" w:hAnsi="Arial" w:cs="Arial"/>
          <w:color w:val="00000A"/>
        </w:rPr>
        <w:t>y</w:t>
      </w:r>
      <w:r>
        <w:rPr>
          <w:rFonts w:ascii="Arial" w:eastAsia="Arial" w:hAnsi="Arial" w:cs="Arial"/>
          <w:color w:val="00000A"/>
        </w:rPr>
        <w:t xml:space="preserve">  ético</w:t>
      </w:r>
      <w:proofErr w:type="gramEnd"/>
      <w:r>
        <w:rPr>
          <w:rFonts w:ascii="Arial" w:eastAsia="Arial" w:hAnsi="Arial" w:cs="Arial"/>
          <w:color w:val="00000A"/>
        </w:rPr>
        <w:t xml:space="preserve">. Implica ser responsables en la evaluación integral del desempeño de una persona en una situación donde todes somos partícipes. Elegir el objeto evaluable sopesando hasta qué punto ha sido enseñado; diseñar las </w:t>
      </w:r>
      <w:r>
        <w:rPr>
          <w:rFonts w:ascii="Arial" w:eastAsia="Arial" w:hAnsi="Arial" w:cs="Arial"/>
          <w:color w:val="00000A"/>
        </w:rPr>
        <w:lastRenderedPageBreak/>
        <w:t>formas que permitan comprobar los apr</w:t>
      </w:r>
      <w:r>
        <w:rPr>
          <w:rFonts w:ascii="Arial" w:eastAsia="Arial" w:hAnsi="Arial" w:cs="Arial"/>
          <w:color w:val="00000A"/>
        </w:rPr>
        <w:t xml:space="preserve">endizajes; pensar los criterios de evaluación y los códigos de corrección, comunicarlos, consensuarlos; explicar las razones que han permitido (o no) el aprendizaje; son algunas de las tantas acciones que ponen en evidencia que la evaluación es una de las </w:t>
      </w:r>
      <w:r>
        <w:rPr>
          <w:rFonts w:ascii="Arial" w:eastAsia="Arial" w:hAnsi="Arial" w:cs="Arial"/>
          <w:color w:val="00000A"/>
        </w:rPr>
        <w:t xml:space="preserve">instancias más complejas de la enseñanza, y por eso, una de las más desafiantes. </w:t>
      </w:r>
    </w:p>
    <w:p w14:paraId="3AC511B0" w14:textId="77777777" w:rsidR="005C2789" w:rsidRDefault="004934DF">
      <w:pPr>
        <w:ind w:hanging="2"/>
        <w:jc w:val="both"/>
        <w:rPr>
          <w:rFonts w:ascii="Arial" w:eastAsia="Arial" w:hAnsi="Arial" w:cs="Arial"/>
          <w:color w:val="00000A"/>
        </w:rPr>
      </w:pPr>
      <w:r>
        <w:rPr>
          <w:rFonts w:ascii="Arial" w:eastAsia="Arial" w:hAnsi="Arial" w:cs="Arial"/>
          <w:color w:val="00000A"/>
        </w:rPr>
        <w:t xml:space="preserve">En el Nivel Superior, suele haber una distancia entre lo que enseñamos acerca de la evaluación y la forma en que efectivamente evaluamos. Los estilos son muy disímiles, pero </w:t>
      </w:r>
      <w:r>
        <w:rPr>
          <w:rFonts w:ascii="Arial" w:eastAsia="Arial" w:hAnsi="Arial" w:cs="Arial"/>
          <w:color w:val="00000A"/>
        </w:rPr>
        <w:t xml:space="preserve">todos quedan atrapados en la red de la calificación, del éxito o del fracaso del/la estudiante. </w:t>
      </w:r>
    </w:p>
    <w:p w14:paraId="35446162" w14:textId="77777777" w:rsidR="005C2789" w:rsidRDefault="004934DF">
      <w:pPr>
        <w:ind w:hanging="2"/>
        <w:jc w:val="both"/>
        <w:rPr>
          <w:rFonts w:ascii="Arial" w:eastAsia="Arial" w:hAnsi="Arial" w:cs="Arial"/>
          <w:color w:val="00000A"/>
        </w:rPr>
      </w:pPr>
      <w:r>
        <w:rPr>
          <w:rFonts w:ascii="Arial" w:eastAsia="Arial" w:hAnsi="Arial" w:cs="Arial"/>
          <w:color w:val="00000A"/>
        </w:rPr>
        <w:t xml:space="preserve">Muy pocas veces la evaluación es vivida como una instancia de aprendizaje tanto para estudiantes como para docentes. </w:t>
      </w:r>
    </w:p>
    <w:p w14:paraId="1B58BB47" w14:textId="77777777" w:rsidR="005C2789" w:rsidRDefault="004934DF">
      <w:pPr>
        <w:ind w:hanging="2"/>
        <w:jc w:val="both"/>
        <w:rPr>
          <w:rFonts w:ascii="Arial" w:eastAsia="Arial" w:hAnsi="Arial" w:cs="Arial"/>
          <w:color w:val="00000A"/>
        </w:rPr>
      </w:pPr>
      <w:r>
        <w:rPr>
          <w:rFonts w:ascii="Arial" w:eastAsia="Arial" w:hAnsi="Arial" w:cs="Arial"/>
          <w:color w:val="00000A"/>
        </w:rPr>
        <w:t>Por eso, aunque en este espacio el result</w:t>
      </w:r>
      <w:r>
        <w:rPr>
          <w:rFonts w:ascii="Arial" w:eastAsia="Arial" w:hAnsi="Arial" w:cs="Arial"/>
          <w:color w:val="00000A"/>
        </w:rPr>
        <w:t>ado final será clave para acreditar el espacio, según las normativas institucionales vigentes, la evaluación será procesual y problematizadora, ya que tanto el proceso como algunos resultados serán tenidos en cuenta cualitativamente para reflexionar acerca</w:t>
      </w:r>
      <w:r>
        <w:rPr>
          <w:rFonts w:ascii="Arial" w:eastAsia="Arial" w:hAnsi="Arial" w:cs="Arial"/>
          <w:color w:val="00000A"/>
        </w:rPr>
        <w:t xml:space="preserve"> del alcance de los objetivos. Será problematizadora porque de esta manera se generan interrogantes acerca de los progresos y obstáculos en el aprendizaje, sumándole a este espacio el componente metacognitivo que conlleva analizar cómo se es evaluado/a y c</w:t>
      </w:r>
      <w:r>
        <w:rPr>
          <w:rFonts w:ascii="Arial" w:eastAsia="Arial" w:hAnsi="Arial" w:cs="Arial"/>
          <w:color w:val="00000A"/>
        </w:rPr>
        <w:t xml:space="preserve">ómo se evaluará en una futura práctica docente. </w:t>
      </w:r>
    </w:p>
    <w:p w14:paraId="361561FE" w14:textId="77777777" w:rsidR="005C2789" w:rsidRDefault="005C2789">
      <w:pPr>
        <w:ind w:hanging="2"/>
        <w:jc w:val="both"/>
        <w:rPr>
          <w:rFonts w:ascii="Arial" w:eastAsia="Arial" w:hAnsi="Arial" w:cs="Arial"/>
          <w:color w:val="00000A"/>
        </w:rPr>
      </w:pPr>
    </w:p>
    <w:p w14:paraId="6D5D26E3" w14:textId="77777777" w:rsidR="005C2789" w:rsidRDefault="004934DF">
      <w:pPr>
        <w:ind w:hanging="2"/>
        <w:jc w:val="both"/>
        <w:rPr>
          <w:rFonts w:ascii="Arial" w:eastAsia="Arial" w:hAnsi="Arial" w:cs="Arial"/>
          <w:color w:val="00000A"/>
        </w:rPr>
      </w:pPr>
      <w:r>
        <w:rPr>
          <w:rFonts w:ascii="Arial" w:eastAsia="Arial" w:hAnsi="Arial" w:cs="Arial"/>
          <w:color w:val="00000A"/>
        </w:rPr>
        <w:t xml:space="preserve">Se establecerán y compartirán los criterios de evaluación para que de esa manera también se tornen visibles los objetivos de la cátedra. Así, se pautará, por ejemplo: </w:t>
      </w:r>
    </w:p>
    <w:p w14:paraId="29A9B599" w14:textId="77777777" w:rsidR="005C2789" w:rsidRDefault="004934DF">
      <w:pPr>
        <w:ind w:hanging="2"/>
        <w:jc w:val="both"/>
        <w:rPr>
          <w:rFonts w:ascii="Arial" w:eastAsia="Arial" w:hAnsi="Arial" w:cs="Arial"/>
          <w:color w:val="00000A"/>
        </w:rPr>
      </w:pPr>
      <w:r>
        <w:rPr>
          <w:rFonts w:ascii="Arial" w:eastAsia="Arial" w:hAnsi="Arial" w:cs="Arial"/>
          <w:color w:val="00000A"/>
        </w:rPr>
        <w:t>Para la evaluación oral, la adecuación</w:t>
      </w:r>
      <w:r>
        <w:rPr>
          <w:rFonts w:ascii="Arial" w:eastAsia="Arial" w:hAnsi="Arial" w:cs="Arial"/>
          <w:color w:val="00000A"/>
        </w:rPr>
        <w:t xml:space="preserve"> al registro y al tono según la actividad (Disertación, exposición formal, debate), la normativa, los elementos paralingüísticos y la organización coherente del discurso. </w:t>
      </w:r>
    </w:p>
    <w:p w14:paraId="6EA86E0B" w14:textId="77777777" w:rsidR="005C2789" w:rsidRDefault="004934DF">
      <w:pPr>
        <w:ind w:hanging="2"/>
        <w:jc w:val="both"/>
        <w:rPr>
          <w:rFonts w:ascii="Arial" w:eastAsia="Arial" w:hAnsi="Arial" w:cs="Arial"/>
        </w:rPr>
      </w:pPr>
      <w:r>
        <w:rPr>
          <w:rFonts w:ascii="Arial" w:eastAsia="Arial" w:hAnsi="Arial" w:cs="Arial"/>
          <w:color w:val="00000A"/>
        </w:rPr>
        <w:t>Para la evaluación escrita, el conocimiento de los conceptos teóricos, la adecuación</w:t>
      </w:r>
      <w:r>
        <w:rPr>
          <w:rFonts w:ascii="Arial" w:eastAsia="Arial" w:hAnsi="Arial" w:cs="Arial"/>
          <w:color w:val="00000A"/>
        </w:rPr>
        <w:t xml:space="preserve"> al registro, la organización de las ideas, el tratamiento del lenguaje (coherencia, cohesión, normativa), utilización adecuada de otros materiales (imagen, sonido, etc.). </w:t>
      </w:r>
    </w:p>
    <w:p w14:paraId="4E92966E" w14:textId="77777777" w:rsidR="005C2789" w:rsidRDefault="004934DF">
      <w:pPr>
        <w:spacing w:after="142"/>
        <w:ind w:hanging="2"/>
        <w:jc w:val="both"/>
        <w:rPr>
          <w:rFonts w:ascii="Arial" w:eastAsia="Arial" w:hAnsi="Arial" w:cs="Arial"/>
        </w:rPr>
      </w:pPr>
      <w:r>
        <w:rPr>
          <w:rFonts w:ascii="Arial" w:eastAsia="Arial" w:hAnsi="Arial" w:cs="Arial"/>
          <w:color w:val="00000A"/>
        </w:rPr>
        <w:t xml:space="preserve">Las actividades grupales, a través de la sección Grupos de la </w:t>
      </w:r>
      <w:proofErr w:type="gramStart"/>
      <w:r>
        <w:rPr>
          <w:rFonts w:ascii="Arial" w:eastAsia="Arial" w:hAnsi="Arial" w:cs="Arial"/>
          <w:color w:val="00000A"/>
        </w:rPr>
        <w:t>plataforma,  permitirán</w:t>
      </w:r>
      <w:proofErr w:type="gramEnd"/>
      <w:r>
        <w:rPr>
          <w:rFonts w:ascii="Arial" w:eastAsia="Arial" w:hAnsi="Arial" w:cs="Arial"/>
          <w:color w:val="00000A"/>
        </w:rPr>
        <w:t xml:space="preserve"> obtener un registro sobre aspectos actitudinales, de integración y actuación social. Se llevarán registros que darán cuenta del nivel de compromiso, cooperación y respons</w:t>
      </w:r>
      <w:r>
        <w:rPr>
          <w:rFonts w:ascii="Arial" w:eastAsia="Arial" w:hAnsi="Arial" w:cs="Arial"/>
          <w:color w:val="00000A"/>
        </w:rPr>
        <w:t>abilidad frente a sí mismos/as, a sus pares y ante la docente.</w:t>
      </w:r>
    </w:p>
    <w:p w14:paraId="68A1CC4E" w14:textId="77777777" w:rsidR="005C2789" w:rsidRDefault="004934DF">
      <w:pPr>
        <w:spacing w:after="142"/>
        <w:ind w:hanging="2"/>
        <w:jc w:val="both"/>
        <w:rPr>
          <w:rFonts w:ascii="Arial" w:eastAsia="Arial" w:hAnsi="Arial" w:cs="Arial"/>
          <w:color w:val="00000A"/>
        </w:rPr>
      </w:pPr>
      <w:r>
        <w:rPr>
          <w:rFonts w:ascii="Arial" w:eastAsia="Arial" w:hAnsi="Arial" w:cs="Arial"/>
          <w:color w:val="00000A"/>
        </w:rPr>
        <w:t xml:space="preserve">Por último, no debe olvidarse que es necesario brindarles </w:t>
      </w:r>
      <w:proofErr w:type="gramStart"/>
      <w:r>
        <w:rPr>
          <w:rFonts w:ascii="Arial" w:eastAsia="Arial" w:hAnsi="Arial" w:cs="Arial"/>
          <w:color w:val="00000A"/>
        </w:rPr>
        <w:t xml:space="preserve">a  </w:t>
      </w:r>
      <w:proofErr w:type="spellStart"/>
      <w:r>
        <w:rPr>
          <w:rFonts w:ascii="Arial" w:eastAsia="Arial" w:hAnsi="Arial" w:cs="Arial"/>
          <w:color w:val="00000A"/>
        </w:rPr>
        <w:t>lEs</w:t>
      </w:r>
      <w:proofErr w:type="spellEnd"/>
      <w:proofErr w:type="gramEnd"/>
      <w:r>
        <w:rPr>
          <w:rFonts w:ascii="Arial" w:eastAsia="Arial" w:hAnsi="Arial" w:cs="Arial"/>
          <w:color w:val="00000A"/>
        </w:rPr>
        <w:t xml:space="preserve"> estudiantes la posibilidad de autoevaluarse y </w:t>
      </w:r>
      <w:proofErr w:type="spellStart"/>
      <w:r>
        <w:rPr>
          <w:rFonts w:ascii="Arial" w:eastAsia="Arial" w:hAnsi="Arial" w:cs="Arial"/>
          <w:color w:val="00000A"/>
        </w:rPr>
        <w:t>co-evaluarse</w:t>
      </w:r>
      <w:proofErr w:type="spellEnd"/>
      <w:r>
        <w:rPr>
          <w:rFonts w:ascii="Arial" w:eastAsia="Arial" w:hAnsi="Arial" w:cs="Arial"/>
          <w:color w:val="00000A"/>
        </w:rPr>
        <w:t>, de manera que puedan reflexionar sobre sus propias capacidades y des</w:t>
      </w:r>
      <w:r>
        <w:rPr>
          <w:rFonts w:ascii="Arial" w:eastAsia="Arial" w:hAnsi="Arial" w:cs="Arial"/>
          <w:color w:val="00000A"/>
        </w:rPr>
        <w:t>empeños. Esto puede lograrse a partir de cuestionarios, de escalas de autoevaluación y de la autocorrección.</w:t>
      </w:r>
    </w:p>
    <w:p w14:paraId="2227BE14" w14:textId="77777777" w:rsidR="005C2789" w:rsidRDefault="004934DF">
      <w:pPr>
        <w:spacing w:after="142"/>
        <w:ind w:hanging="2"/>
        <w:jc w:val="both"/>
        <w:rPr>
          <w:rFonts w:ascii="Arial" w:eastAsia="Arial" w:hAnsi="Arial" w:cs="Arial"/>
          <w:color w:val="00000A"/>
        </w:rPr>
      </w:pPr>
      <w:r>
        <w:rPr>
          <w:rFonts w:ascii="Arial" w:eastAsia="Arial" w:hAnsi="Arial" w:cs="Arial"/>
          <w:b/>
          <w:i/>
        </w:rPr>
        <w:t xml:space="preserve">Al finalizar la cursada se pedirá una evaluación con el formato PNI (Positivo, Negativo; Interesante) </w:t>
      </w:r>
      <w:r>
        <w:rPr>
          <w:rFonts w:ascii="Arial" w:eastAsia="Arial" w:hAnsi="Arial" w:cs="Arial"/>
          <w:b/>
          <w:color w:val="00000A"/>
        </w:rPr>
        <w:t>sobre el desenvolvimiento de la docente</w:t>
      </w:r>
      <w:r>
        <w:rPr>
          <w:rFonts w:ascii="Arial" w:eastAsia="Arial" w:hAnsi="Arial" w:cs="Arial"/>
          <w:color w:val="00000A"/>
        </w:rPr>
        <w:t xml:space="preserve">, con preguntas relacionadas con la metodología implementada, la apropiación del conocimiento y de habilidades; así como también, la relación interpersonal con el grupo, que se pueden basar en </w:t>
      </w:r>
      <w:proofErr w:type="gramStart"/>
      <w:r>
        <w:rPr>
          <w:rFonts w:ascii="Arial" w:eastAsia="Arial" w:hAnsi="Arial" w:cs="Arial"/>
          <w:color w:val="00000A"/>
        </w:rPr>
        <w:t>los  lineamientos</w:t>
      </w:r>
      <w:proofErr w:type="gramEnd"/>
      <w:r>
        <w:rPr>
          <w:rFonts w:ascii="Arial" w:eastAsia="Arial" w:hAnsi="Arial" w:cs="Arial"/>
          <w:color w:val="00000A"/>
        </w:rPr>
        <w:t xml:space="preserve"> evalua</w:t>
      </w:r>
      <w:r>
        <w:rPr>
          <w:rFonts w:ascii="Arial" w:eastAsia="Arial" w:hAnsi="Arial" w:cs="Arial"/>
          <w:color w:val="00000A"/>
        </w:rPr>
        <w:t>tivos del Analizador de la Gestión y el desarrollo curricular.</w:t>
      </w:r>
    </w:p>
    <w:p w14:paraId="69B3D4C3" w14:textId="77777777" w:rsidR="005C2789" w:rsidRDefault="005C2789">
      <w:pPr>
        <w:spacing w:after="142"/>
        <w:ind w:hanging="2"/>
        <w:jc w:val="both"/>
        <w:rPr>
          <w:rFonts w:ascii="Arial" w:eastAsia="Arial" w:hAnsi="Arial" w:cs="Arial"/>
          <w:color w:val="00000A"/>
        </w:rPr>
      </w:pPr>
    </w:p>
    <w:p w14:paraId="32F63254" w14:textId="77777777" w:rsidR="005C2789" w:rsidRDefault="005C2789">
      <w:pPr>
        <w:ind w:right="-4" w:hanging="2"/>
        <w:jc w:val="both"/>
        <w:rPr>
          <w:rFonts w:ascii="Arial" w:eastAsia="Arial" w:hAnsi="Arial" w:cs="Arial"/>
          <w:u w:val="single"/>
        </w:rPr>
      </w:pPr>
    </w:p>
    <w:p w14:paraId="29F5932A" w14:textId="77777777" w:rsidR="005C2789" w:rsidRDefault="004934DF">
      <w:pPr>
        <w:ind w:right="-4" w:hanging="2"/>
        <w:jc w:val="both"/>
        <w:rPr>
          <w:rFonts w:ascii="Arial" w:eastAsia="Arial" w:hAnsi="Arial" w:cs="Arial"/>
          <w:u w:val="single"/>
        </w:rPr>
      </w:pPr>
      <w:r>
        <w:rPr>
          <w:rFonts w:ascii="Arial" w:eastAsia="Arial" w:hAnsi="Arial" w:cs="Arial"/>
          <w:u w:val="single"/>
        </w:rPr>
        <w:t>ACREDITACIÓN</w:t>
      </w:r>
    </w:p>
    <w:p w14:paraId="4D1B7325" w14:textId="77777777" w:rsidR="005C2789" w:rsidRDefault="005C2789">
      <w:pPr>
        <w:ind w:right="-4" w:hanging="2"/>
        <w:jc w:val="both"/>
        <w:rPr>
          <w:rFonts w:ascii="Arial" w:eastAsia="Arial" w:hAnsi="Arial" w:cs="Arial"/>
          <w:u w:val="single"/>
        </w:rPr>
      </w:pPr>
    </w:p>
    <w:p w14:paraId="311D37D2" w14:textId="77777777" w:rsidR="005C2789" w:rsidRDefault="004934DF">
      <w:pPr>
        <w:ind w:hanging="2"/>
        <w:jc w:val="right"/>
        <w:rPr>
          <w:rFonts w:ascii="Arial" w:eastAsia="Arial" w:hAnsi="Arial" w:cs="Arial"/>
          <w:i/>
          <w:color w:val="00000A"/>
        </w:rPr>
      </w:pPr>
      <w:r>
        <w:rPr>
          <w:rFonts w:ascii="Arial" w:eastAsia="Arial" w:hAnsi="Arial" w:cs="Arial"/>
          <w:i/>
          <w:color w:val="00000A"/>
        </w:rPr>
        <w:t>“Cinco puede ser mucho más que ocho y tres mucho más que cinco y que ocho desde otra perspectiva” (Santos Guerra en Evaluar con el corazón)</w:t>
      </w:r>
    </w:p>
    <w:p w14:paraId="48F343E9" w14:textId="77777777" w:rsidR="005C2789" w:rsidRDefault="005C2789">
      <w:pPr>
        <w:ind w:hanging="2"/>
        <w:jc w:val="both"/>
        <w:rPr>
          <w:rFonts w:ascii="Arial" w:eastAsia="Arial" w:hAnsi="Arial" w:cs="Arial"/>
          <w:color w:val="00000A"/>
        </w:rPr>
      </w:pPr>
    </w:p>
    <w:p w14:paraId="37812C91" w14:textId="77777777" w:rsidR="005C2789" w:rsidRDefault="005C2789">
      <w:pPr>
        <w:ind w:hanging="2"/>
        <w:jc w:val="both"/>
        <w:rPr>
          <w:rFonts w:ascii="Arial" w:eastAsia="Arial" w:hAnsi="Arial" w:cs="Arial"/>
          <w:color w:val="00000A"/>
        </w:rPr>
      </w:pPr>
    </w:p>
    <w:p w14:paraId="7197983B" w14:textId="77777777" w:rsidR="005C2789" w:rsidRDefault="004934DF">
      <w:pPr>
        <w:ind w:right="-4" w:hanging="2"/>
        <w:jc w:val="both"/>
        <w:rPr>
          <w:rFonts w:ascii="Arial" w:eastAsia="Arial" w:hAnsi="Arial" w:cs="Arial"/>
        </w:rPr>
      </w:pPr>
      <w:r>
        <w:rPr>
          <w:rFonts w:ascii="Arial" w:eastAsia="Arial" w:hAnsi="Arial" w:cs="Arial"/>
          <w:u w:val="single"/>
        </w:rPr>
        <w:t>Estudiantes regulares.</w:t>
      </w:r>
      <w:r>
        <w:rPr>
          <w:rFonts w:ascii="Arial" w:eastAsia="Arial" w:hAnsi="Arial" w:cs="Arial"/>
        </w:rPr>
        <w:t xml:space="preserve"> Deberán cump</w:t>
      </w:r>
      <w:r>
        <w:rPr>
          <w:rFonts w:ascii="Arial" w:eastAsia="Arial" w:hAnsi="Arial" w:cs="Arial"/>
        </w:rPr>
        <w:t>lir con los siguientes requisitos:</w:t>
      </w:r>
    </w:p>
    <w:p w14:paraId="5FB7FC4E" w14:textId="77777777" w:rsidR="005C2789" w:rsidRDefault="005C2789">
      <w:pPr>
        <w:ind w:right="-4" w:hanging="2"/>
        <w:jc w:val="both"/>
        <w:rPr>
          <w:rFonts w:ascii="Arial" w:eastAsia="Arial" w:hAnsi="Arial" w:cs="Arial"/>
        </w:rPr>
      </w:pPr>
    </w:p>
    <w:p w14:paraId="30571354" w14:textId="77777777" w:rsidR="005C2789" w:rsidRDefault="004934DF">
      <w:pPr>
        <w:ind w:right="-4" w:hanging="2"/>
        <w:jc w:val="both"/>
        <w:rPr>
          <w:rFonts w:ascii="Arial" w:eastAsia="Arial" w:hAnsi="Arial" w:cs="Arial"/>
        </w:rPr>
      </w:pPr>
      <w:r>
        <w:rPr>
          <w:rFonts w:ascii="Arial" w:eastAsia="Arial" w:hAnsi="Arial" w:cs="Arial"/>
        </w:rPr>
        <w:t xml:space="preserve">-Asistencia:  80%. para </w:t>
      </w:r>
      <w:proofErr w:type="gramStart"/>
      <w:r>
        <w:rPr>
          <w:rFonts w:ascii="Arial" w:eastAsia="Arial" w:hAnsi="Arial" w:cs="Arial"/>
        </w:rPr>
        <w:t>promoción  sin</w:t>
      </w:r>
      <w:proofErr w:type="gramEnd"/>
      <w:r>
        <w:rPr>
          <w:rFonts w:ascii="Arial" w:eastAsia="Arial" w:hAnsi="Arial" w:cs="Arial"/>
        </w:rPr>
        <w:t xml:space="preserve"> examen final. 70 % promoción con examen final.</w:t>
      </w:r>
    </w:p>
    <w:p w14:paraId="178D52F0" w14:textId="77777777" w:rsidR="005C2789" w:rsidRDefault="004934DF">
      <w:pPr>
        <w:ind w:right="-4" w:hanging="2"/>
        <w:jc w:val="both"/>
        <w:rPr>
          <w:rFonts w:ascii="Arial" w:eastAsia="Arial" w:hAnsi="Arial" w:cs="Arial"/>
        </w:rPr>
      </w:pPr>
      <w:r>
        <w:rPr>
          <w:rFonts w:ascii="Arial" w:eastAsia="Arial" w:hAnsi="Arial" w:cs="Arial"/>
        </w:rPr>
        <w:t>-Evaluación: Para tener derecho a examen final, se debe aprobar -con 4 o más- un parcial y un parcial de integración. Para promocionar</w:t>
      </w:r>
      <w:r>
        <w:rPr>
          <w:rFonts w:ascii="Arial" w:eastAsia="Arial" w:hAnsi="Arial" w:cs="Arial"/>
        </w:rPr>
        <w:t xml:space="preserve"> sin examen final, los mismos trabajos deberán calificar con 7 o más.</w:t>
      </w:r>
    </w:p>
    <w:p w14:paraId="23B3775D" w14:textId="77777777" w:rsidR="005C2789" w:rsidRDefault="005C2789">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sz w:val="24"/>
          <w:szCs w:val="24"/>
        </w:rPr>
      </w:pPr>
    </w:p>
    <w:p w14:paraId="36F6EAC6" w14:textId="77777777" w:rsidR="005C2789" w:rsidRDefault="004934DF">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r>
        <w:rPr>
          <w:rFonts w:ascii="Arial" w:eastAsia="Arial" w:hAnsi="Arial" w:cs="Arial"/>
          <w:color w:val="00000A"/>
          <w:u w:val="single"/>
        </w:rPr>
        <w:t>Estudiantes en condición de “libres”</w:t>
      </w:r>
      <w:r>
        <w:rPr>
          <w:rFonts w:ascii="Arial" w:eastAsia="Arial" w:hAnsi="Arial" w:cs="Arial"/>
          <w:color w:val="00000A"/>
        </w:rPr>
        <w:t>: Podrán presentarse a rendir quienes hayan elaborado un trabajo que aborde los grandes ejes temáticos. Este trabajo deberá tener un seguimiento tuto</w:t>
      </w:r>
      <w:r>
        <w:rPr>
          <w:rFonts w:ascii="Arial" w:eastAsia="Arial" w:hAnsi="Arial" w:cs="Arial"/>
          <w:color w:val="00000A"/>
        </w:rPr>
        <w:t>rial previo y ser presentado por lo menos quince (15) días antes de la mesa de examen.</w:t>
      </w:r>
    </w:p>
    <w:p w14:paraId="39998C6A" w14:textId="77777777" w:rsidR="005C2789" w:rsidRDefault="005C2789">
      <w:pPr>
        <w:spacing w:after="120" w:line="360" w:lineRule="auto"/>
        <w:ind w:hanging="2"/>
        <w:jc w:val="both"/>
        <w:rPr>
          <w:rFonts w:ascii="Arial" w:eastAsia="Arial" w:hAnsi="Arial" w:cs="Arial"/>
          <w:b/>
          <w:color w:val="FFFFFF"/>
        </w:rPr>
      </w:pPr>
    </w:p>
    <w:p w14:paraId="52AC9A38" w14:textId="77777777" w:rsidR="005C2789" w:rsidRDefault="004934DF">
      <w:pPr>
        <w:shd w:val="clear" w:color="auto" w:fill="000000"/>
        <w:spacing w:line="360" w:lineRule="auto"/>
        <w:ind w:hanging="2"/>
        <w:rPr>
          <w:rFonts w:ascii="Arial" w:eastAsia="Arial" w:hAnsi="Arial" w:cs="Arial"/>
          <w:color w:val="FFFFFF"/>
        </w:rPr>
      </w:pPr>
      <w:r>
        <w:rPr>
          <w:rFonts w:ascii="Arial" w:eastAsia="Arial" w:hAnsi="Arial" w:cs="Arial"/>
          <w:color w:val="FFFFFF"/>
        </w:rPr>
        <w:t>6. BIBLIOGRAFÍA</w:t>
      </w:r>
    </w:p>
    <w:p w14:paraId="42A53CC5" w14:textId="77777777" w:rsidR="005C2789" w:rsidRDefault="005C2789">
      <w:pPr>
        <w:ind w:hanging="2"/>
        <w:jc w:val="both"/>
        <w:rPr>
          <w:rFonts w:ascii="Arial" w:eastAsia="Arial" w:hAnsi="Arial" w:cs="Arial"/>
        </w:rPr>
      </w:pPr>
    </w:p>
    <w:p w14:paraId="58193705" w14:textId="77777777" w:rsidR="005C2789" w:rsidRDefault="004934DF">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proofErr w:type="spellStart"/>
      <w:r>
        <w:rPr>
          <w:rFonts w:ascii="Arial" w:eastAsia="Arial" w:hAnsi="Arial" w:cs="Arial"/>
          <w:b/>
          <w:color w:val="FFFFFF"/>
        </w:rPr>
        <w:t>A</w:t>
      </w:r>
      <w:r>
        <w:rPr>
          <w:rFonts w:ascii="Arial" w:eastAsia="Arial" w:hAnsi="Arial" w:cs="Arial"/>
          <w:color w:val="00000A"/>
        </w:rPr>
        <w:t>De</w:t>
      </w:r>
      <w:proofErr w:type="spellEnd"/>
      <w:r>
        <w:rPr>
          <w:rFonts w:ascii="Arial" w:eastAsia="Arial" w:hAnsi="Arial" w:cs="Arial"/>
          <w:color w:val="00000A"/>
        </w:rPr>
        <w:t xml:space="preserve"> les estudiantes: SE SEÑALA EN CADA UNO DE LOS EJES DE CONTENIDOS</w:t>
      </w:r>
    </w:p>
    <w:p w14:paraId="5A609268" w14:textId="77777777" w:rsidR="005C2789" w:rsidRDefault="004934DF">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rPr>
      </w:pPr>
      <w:r>
        <w:rPr>
          <w:rFonts w:ascii="Arial" w:eastAsia="Arial" w:hAnsi="Arial" w:cs="Arial"/>
          <w:color w:val="00000A"/>
        </w:rPr>
        <w:t xml:space="preserve">  De la Cátedra: </w:t>
      </w:r>
    </w:p>
    <w:p w14:paraId="45DD8695" w14:textId="77777777" w:rsidR="005C2789" w:rsidRDefault="004934DF">
      <w:pPr>
        <w:numPr>
          <w:ilvl w:val="0"/>
          <w:numId w:val="5"/>
        </w:numPr>
        <w:spacing w:after="0" w:line="240" w:lineRule="auto"/>
        <w:ind w:left="0" w:hanging="2"/>
        <w:rPr>
          <w:rFonts w:ascii="Arial" w:eastAsia="Arial" w:hAnsi="Arial" w:cs="Arial"/>
        </w:rPr>
      </w:pPr>
      <w:r>
        <w:rPr>
          <w:rFonts w:ascii="Arial" w:eastAsia="Arial" w:hAnsi="Arial" w:cs="Arial"/>
          <w:color w:val="333333"/>
        </w:rPr>
        <w:t xml:space="preserve"> </w:t>
      </w:r>
      <w:r>
        <w:t xml:space="preserve">Alvarado, Maite (coord.), 2004. </w:t>
      </w:r>
      <w:r>
        <w:rPr>
          <w:i/>
        </w:rPr>
        <w:t>Problemas de la enseñanza de la lengua y la literatura</w:t>
      </w:r>
      <w:r>
        <w:t>, Buenos Aires, Universidad Nacional de Quilmes.</w:t>
      </w:r>
    </w:p>
    <w:p w14:paraId="5E80E40F" w14:textId="77777777" w:rsidR="005C2789" w:rsidRDefault="004934DF">
      <w:pPr>
        <w:numPr>
          <w:ilvl w:val="0"/>
          <w:numId w:val="5"/>
        </w:numPr>
        <w:spacing w:after="0" w:line="240" w:lineRule="auto"/>
        <w:ind w:left="0" w:hanging="2"/>
        <w:rPr>
          <w:rFonts w:ascii="Arial" w:eastAsia="Arial" w:hAnsi="Arial" w:cs="Arial"/>
        </w:rPr>
      </w:pPr>
      <w:proofErr w:type="spellStart"/>
      <w:r>
        <w:rPr>
          <w:rFonts w:ascii="Arial" w:eastAsia="Arial" w:hAnsi="Arial" w:cs="Arial"/>
        </w:rPr>
        <w:t>Bombini</w:t>
      </w:r>
      <w:proofErr w:type="spellEnd"/>
      <w:r>
        <w:rPr>
          <w:rFonts w:ascii="Arial" w:eastAsia="Arial" w:hAnsi="Arial" w:cs="Arial"/>
        </w:rPr>
        <w:t>, Gustavo,</w:t>
      </w:r>
      <w:hyperlink r:id="rId42">
        <w:r>
          <w:rPr>
            <w:rFonts w:ascii="Arial" w:eastAsia="Arial" w:hAnsi="Arial" w:cs="Arial"/>
            <w:color w:val="1155CC"/>
            <w:u w:val="single"/>
          </w:rPr>
          <w:t xml:space="preserve"> “Sujetos, </w:t>
        </w:r>
        <w:r>
          <w:rPr>
            <w:rFonts w:ascii="Arial" w:eastAsia="Arial" w:hAnsi="Arial" w:cs="Arial"/>
            <w:color w:val="1155CC"/>
            <w:u w:val="single"/>
          </w:rPr>
          <w:t xml:space="preserve">saberes y textos en la enseñanza de la literatura”. Lectura y </w:t>
        </w:r>
        <w:proofErr w:type="gramStart"/>
        <w:r>
          <w:rPr>
            <w:rFonts w:ascii="Arial" w:eastAsia="Arial" w:hAnsi="Arial" w:cs="Arial"/>
            <w:color w:val="1155CC"/>
            <w:u w:val="single"/>
          </w:rPr>
          <w:t>Vida ,</w:t>
        </w:r>
        <w:proofErr w:type="gramEnd"/>
        <w:r>
          <w:rPr>
            <w:rFonts w:ascii="Arial" w:eastAsia="Arial" w:hAnsi="Arial" w:cs="Arial"/>
            <w:color w:val="1155CC"/>
            <w:u w:val="single"/>
          </w:rPr>
          <w:t xml:space="preserve"> Año 17, N</w:t>
        </w:r>
      </w:hyperlink>
      <w:hyperlink r:id="rId43">
        <w:r>
          <w:rPr>
            <w:color w:val="1155CC"/>
            <w:u w:val="single"/>
          </w:rPr>
          <w:t xml:space="preserve">°2. </w:t>
        </w:r>
      </w:hyperlink>
    </w:p>
    <w:p w14:paraId="11B9FCCD"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rPr>
        <w:t xml:space="preserve"> </w:t>
      </w:r>
      <w:proofErr w:type="spellStart"/>
      <w:r>
        <w:rPr>
          <w:rFonts w:ascii="Arial" w:eastAsia="Arial" w:hAnsi="Arial" w:cs="Arial"/>
        </w:rPr>
        <w:t>Bombini</w:t>
      </w:r>
      <w:proofErr w:type="spellEnd"/>
      <w:r>
        <w:rPr>
          <w:rFonts w:ascii="Arial" w:eastAsia="Arial" w:hAnsi="Arial" w:cs="Arial"/>
        </w:rPr>
        <w:t xml:space="preserve">, G. (2006) “Narrar las prácticas” en </w:t>
      </w:r>
      <w:r>
        <w:rPr>
          <w:rFonts w:ascii="Arial" w:eastAsia="Arial" w:hAnsi="Arial" w:cs="Arial"/>
          <w:i/>
        </w:rPr>
        <w:t>Reinventar la enseñanza de la leng</w:t>
      </w:r>
      <w:r>
        <w:rPr>
          <w:rFonts w:ascii="Arial" w:eastAsia="Arial" w:hAnsi="Arial" w:cs="Arial"/>
          <w:i/>
        </w:rPr>
        <w:t>ua y la literatura</w:t>
      </w:r>
      <w:r>
        <w:rPr>
          <w:rFonts w:ascii="Arial" w:eastAsia="Arial" w:hAnsi="Arial" w:cs="Arial"/>
        </w:rPr>
        <w:t>, Bs. As., Libros del Zorzal.</w:t>
      </w:r>
    </w:p>
    <w:p w14:paraId="272406C9"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proofErr w:type="spellStart"/>
      <w:r>
        <w:rPr>
          <w:rFonts w:ascii="Arial" w:eastAsia="Arial" w:hAnsi="Arial" w:cs="Arial"/>
          <w:color w:val="00000A"/>
        </w:rPr>
        <w:t>Bombini</w:t>
      </w:r>
      <w:proofErr w:type="spellEnd"/>
      <w:r>
        <w:rPr>
          <w:rFonts w:ascii="Arial" w:eastAsia="Arial" w:hAnsi="Arial" w:cs="Arial"/>
          <w:color w:val="00000A"/>
        </w:rPr>
        <w:t>, Gustavo (2015</w:t>
      </w:r>
      <w:proofErr w:type="gramStart"/>
      <w:r>
        <w:rPr>
          <w:rFonts w:ascii="Arial" w:eastAsia="Arial" w:hAnsi="Arial" w:cs="Arial"/>
          <w:color w:val="00000A"/>
        </w:rPr>
        <w:t xml:space="preserve">)  </w:t>
      </w:r>
      <w:r>
        <w:rPr>
          <w:rFonts w:ascii="Arial" w:eastAsia="Arial" w:hAnsi="Arial" w:cs="Arial"/>
          <w:i/>
        </w:rPr>
        <w:t>Prácticas</w:t>
      </w:r>
      <w:proofErr w:type="gramEnd"/>
      <w:r>
        <w:rPr>
          <w:rFonts w:ascii="Arial" w:eastAsia="Arial" w:hAnsi="Arial" w:cs="Arial"/>
          <w:i/>
        </w:rPr>
        <w:t xml:space="preserve"> de Formación Docente y  Escritura de Ficción,</w:t>
      </w:r>
      <w:r>
        <w:rPr>
          <w:rFonts w:ascii="Arial" w:eastAsia="Arial" w:hAnsi="Arial" w:cs="Arial"/>
        </w:rPr>
        <w:t xml:space="preserve"> Cuadernos de Educación. Año XIII – </w:t>
      </w:r>
      <w:proofErr w:type="spellStart"/>
      <w:r>
        <w:rPr>
          <w:rFonts w:ascii="Arial" w:eastAsia="Arial" w:hAnsi="Arial" w:cs="Arial"/>
        </w:rPr>
        <w:t>Nº</w:t>
      </w:r>
      <w:proofErr w:type="spellEnd"/>
      <w:r>
        <w:rPr>
          <w:rFonts w:ascii="Arial" w:eastAsia="Arial" w:hAnsi="Arial" w:cs="Arial"/>
        </w:rPr>
        <w:t xml:space="preserve"> 13 – mayo 2015.</w:t>
      </w:r>
    </w:p>
    <w:p w14:paraId="2C251D58"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Bravo, María José (2012). La gramática y sus conexiones con la lectura y </w:t>
      </w:r>
      <w:r>
        <w:rPr>
          <w:rFonts w:ascii="Arial" w:eastAsia="Arial" w:hAnsi="Arial" w:cs="Arial"/>
          <w:color w:val="00000A"/>
        </w:rPr>
        <w:t xml:space="preserve">la escritura. En </w:t>
      </w:r>
      <w:proofErr w:type="spellStart"/>
      <w:r>
        <w:rPr>
          <w:rFonts w:ascii="Arial" w:eastAsia="Arial" w:hAnsi="Arial" w:cs="Arial"/>
          <w:color w:val="00000A"/>
        </w:rPr>
        <w:t>Bombini</w:t>
      </w:r>
      <w:proofErr w:type="spellEnd"/>
      <w:r>
        <w:rPr>
          <w:rFonts w:ascii="Arial" w:eastAsia="Arial" w:hAnsi="Arial" w:cs="Arial"/>
          <w:color w:val="00000A"/>
        </w:rPr>
        <w:t>, Gustavo (coord.) Lengua &amp; Literatura. Teorías, formación docente y enseñanza. Buenos Aires: Biblos, pp. 51-78.</w:t>
      </w:r>
    </w:p>
    <w:p w14:paraId="26E38805"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Brito, Andrea (2003), “Prácticas escolares de lectura y de escritura: los textos de la enseñanza y las palabras de los </w:t>
      </w:r>
      <w:r>
        <w:rPr>
          <w:rFonts w:ascii="Arial" w:eastAsia="Arial" w:hAnsi="Arial" w:cs="Arial"/>
          <w:color w:val="00000A"/>
        </w:rPr>
        <w:t xml:space="preserve">maestros”, en Propuesta Educativa, Año 12, N°26. Buenos Aires: FLACSO/ Novedades Educativas. julio de 2003. </w:t>
      </w:r>
    </w:p>
    <w:p w14:paraId="01E5F380"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proofErr w:type="spellStart"/>
      <w:r>
        <w:rPr>
          <w:rFonts w:ascii="Arial" w:eastAsia="Arial" w:hAnsi="Arial" w:cs="Arial"/>
          <w:color w:val="00000A"/>
        </w:rPr>
        <w:t>Bronckart</w:t>
      </w:r>
      <w:proofErr w:type="spellEnd"/>
      <w:r>
        <w:rPr>
          <w:rFonts w:ascii="Arial" w:eastAsia="Arial" w:hAnsi="Arial" w:cs="Arial"/>
          <w:color w:val="00000A"/>
        </w:rPr>
        <w:t>, J-</w:t>
      </w:r>
      <w:proofErr w:type="gramStart"/>
      <w:r>
        <w:rPr>
          <w:rFonts w:ascii="Arial" w:eastAsia="Arial" w:hAnsi="Arial" w:cs="Arial"/>
          <w:color w:val="00000A"/>
        </w:rPr>
        <w:t>P..</w:t>
      </w:r>
      <w:proofErr w:type="gramEnd"/>
      <w:r>
        <w:rPr>
          <w:rFonts w:ascii="Arial" w:eastAsia="Arial" w:hAnsi="Arial" w:cs="Arial"/>
          <w:color w:val="00000A"/>
        </w:rPr>
        <w:t xml:space="preserve"> (2007) </w:t>
      </w:r>
      <w:r>
        <w:rPr>
          <w:rFonts w:ascii="Arial" w:eastAsia="Arial" w:hAnsi="Arial" w:cs="Arial"/>
          <w:i/>
          <w:color w:val="00000A"/>
        </w:rPr>
        <w:t xml:space="preserve">Desarrollo del lenguaje y didáctica de las lenguas, </w:t>
      </w:r>
      <w:r>
        <w:rPr>
          <w:rFonts w:ascii="Arial" w:eastAsia="Arial" w:hAnsi="Arial" w:cs="Arial"/>
          <w:color w:val="00000A"/>
        </w:rPr>
        <w:t xml:space="preserve">Buenos Aires, Miño y Dávila Editores. </w:t>
      </w:r>
    </w:p>
    <w:p w14:paraId="6DBB1425"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Bruner, J. (2003) “La creación narrativa del yo”, </w:t>
      </w:r>
      <w:r>
        <w:rPr>
          <w:rFonts w:ascii="Arial" w:eastAsia="Arial" w:hAnsi="Arial" w:cs="Arial"/>
          <w:i/>
          <w:color w:val="00000A"/>
        </w:rPr>
        <w:t xml:space="preserve">La fábrica de historias. Derecho, </w:t>
      </w:r>
      <w:r>
        <w:rPr>
          <w:rFonts w:ascii="Arial" w:eastAsia="Arial" w:hAnsi="Arial" w:cs="Arial"/>
          <w:i/>
          <w:color w:val="00000A"/>
        </w:rPr>
        <w:lastRenderedPageBreak/>
        <w:t>literatura, vida</w:t>
      </w:r>
      <w:r>
        <w:rPr>
          <w:rFonts w:ascii="Arial" w:eastAsia="Arial" w:hAnsi="Arial" w:cs="Arial"/>
          <w:color w:val="00000A"/>
        </w:rPr>
        <w:t>. Buenos Aires, FCE.</w:t>
      </w:r>
    </w:p>
    <w:p w14:paraId="3D00B473"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sz w:val="24"/>
          <w:szCs w:val="24"/>
        </w:rPr>
        <w:t xml:space="preserve">Cassany, Daniel, </w:t>
      </w:r>
      <w:r>
        <w:rPr>
          <w:i/>
          <w:sz w:val="24"/>
          <w:szCs w:val="24"/>
        </w:rPr>
        <w:t>Reparar la escritura</w:t>
      </w:r>
      <w:r>
        <w:rPr>
          <w:sz w:val="24"/>
          <w:szCs w:val="24"/>
        </w:rPr>
        <w:t xml:space="preserve">, </w:t>
      </w:r>
      <w:proofErr w:type="gramStart"/>
      <w:r>
        <w:rPr>
          <w:sz w:val="24"/>
          <w:szCs w:val="24"/>
        </w:rPr>
        <w:t>Editorial  Grao</w:t>
      </w:r>
      <w:proofErr w:type="gramEnd"/>
      <w:r>
        <w:rPr>
          <w:sz w:val="24"/>
          <w:szCs w:val="24"/>
        </w:rPr>
        <w:t>, Barcelona, 1996. Págs. 31 a 32-44 a 56.</w:t>
      </w:r>
    </w:p>
    <w:p w14:paraId="5F1764A3"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Noto Sans Symbols" w:eastAsia="Noto Sans Symbols" w:hAnsi="Noto Sans Symbols" w:cs="Noto Sans Symbols"/>
          <w:sz w:val="24"/>
          <w:szCs w:val="24"/>
        </w:rPr>
        <w:t xml:space="preserve">Castro Vázquez, Olga. </w:t>
      </w:r>
      <w:r>
        <w:rPr>
          <w:rFonts w:ascii="Noto Sans Symbols" w:eastAsia="Noto Sans Symbols" w:hAnsi="Noto Sans Symbols" w:cs="Noto Sans Symbols"/>
          <w:i/>
          <w:sz w:val="24"/>
          <w:szCs w:val="24"/>
        </w:rPr>
        <w:t xml:space="preserve">Rebatiendo lo que </w:t>
      </w:r>
      <w:proofErr w:type="spellStart"/>
      <w:r>
        <w:rPr>
          <w:rFonts w:ascii="Noto Sans Symbols" w:eastAsia="Noto Sans Symbols" w:hAnsi="Noto Sans Symbols" w:cs="Noto Sans Symbols"/>
          <w:i/>
          <w:sz w:val="24"/>
          <w:szCs w:val="24"/>
        </w:rPr>
        <w:t>otrOs</w:t>
      </w:r>
      <w:proofErr w:type="spellEnd"/>
      <w:r>
        <w:rPr>
          <w:rFonts w:ascii="Noto Sans Symbols" w:eastAsia="Noto Sans Symbols" w:hAnsi="Noto Sans Symbols" w:cs="Noto Sans Symbols"/>
          <w:i/>
          <w:sz w:val="24"/>
          <w:szCs w:val="24"/>
        </w:rPr>
        <w:t xml:space="preserve"> dicen del lenguaje no sexista</w:t>
      </w:r>
      <w:r>
        <w:rPr>
          <w:rFonts w:ascii="Noto Sans Symbols" w:eastAsia="Noto Sans Symbols" w:hAnsi="Noto Sans Symbols" w:cs="Noto Sans Symbols"/>
          <w:sz w:val="24"/>
          <w:szCs w:val="24"/>
        </w:rPr>
        <w:t xml:space="preserve"> </w:t>
      </w:r>
      <w:hyperlink r:id="rId44" w:anchor="_blank">
        <w:r>
          <w:rPr>
            <w:rFonts w:ascii="Noto Sans Symbols" w:eastAsia="Noto Sans Symbols" w:hAnsi="Noto Sans Symbols" w:cs="Noto Sans Symbols"/>
            <w:color w:val="000080"/>
            <w:sz w:val="24"/>
            <w:szCs w:val="24"/>
            <w:u w:val="single"/>
          </w:rPr>
          <w:t>http://blogs.crtvg.es/mu/diariocultural/2009/02/04/a-festa-debate-sobre-o-verbo-patriarcal/</w:t>
        </w:r>
      </w:hyperlink>
    </w:p>
    <w:p w14:paraId="1F7C9849"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Cuesta, Carolina (2006</w:t>
      </w:r>
      <w:proofErr w:type="gramStart"/>
      <w:r>
        <w:rPr>
          <w:rFonts w:ascii="Arial" w:eastAsia="Arial" w:hAnsi="Arial" w:cs="Arial"/>
          <w:color w:val="00000A"/>
        </w:rPr>
        <w:t>) ,</w:t>
      </w:r>
      <w:proofErr w:type="gramEnd"/>
      <w:r>
        <w:rPr>
          <w:rFonts w:ascii="Arial" w:eastAsia="Arial" w:hAnsi="Arial" w:cs="Arial"/>
          <w:color w:val="00000A"/>
        </w:rPr>
        <w:t xml:space="preserve"> </w:t>
      </w:r>
      <w:r>
        <w:rPr>
          <w:rFonts w:ascii="Arial" w:eastAsia="Arial" w:hAnsi="Arial" w:cs="Arial"/>
          <w:i/>
          <w:color w:val="00000A"/>
        </w:rPr>
        <w:t xml:space="preserve">Discutir sentidos, </w:t>
      </w:r>
      <w:r>
        <w:rPr>
          <w:rFonts w:ascii="Arial" w:eastAsia="Arial" w:hAnsi="Arial" w:cs="Arial"/>
          <w:color w:val="00000A"/>
        </w:rPr>
        <w:t>Buenos Aires, Libros</w:t>
      </w:r>
      <w:r>
        <w:rPr>
          <w:rFonts w:ascii="Arial" w:eastAsia="Arial" w:hAnsi="Arial" w:cs="Arial"/>
          <w:i/>
          <w:color w:val="00000A"/>
        </w:rPr>
        <w:t xml:space="preserve"> </w:t>
      </w:r>
      <w:r>
        <w:rPr>
          <w:rFonts w:ascii="Arial" w:eastAsia="Arial" w:hAnsi="Arial" w:cs="Arial"/>
          <w:color w:val="00000A"/>
        </w:rPr>
        <w:t xml:space="preserve">Del Zorzal. </w:t>
      </w:r>
    </w:p>
    <w:p w14:paraId="09EADE8C"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proofErr w:type="spellStart"/>
      <w:r>
        <w:rPr>
          <w:sz w:val="24"/>
          <w:szCs w:val="24"/>
        </w:rPr>
        <w:t>Devetach</w:t>
      </w:r>
      <w:proofErr w:type="spellEnd"/>
      <w:r>
        <w:rPr>
          <w:sz w:val="24"/>
          <w:szCs w:val="24"/>
        </w:rPr>
        <w:t>, Laura (2008). La construcción del camino lector. Editorial Comunicarte.</w:t>
      </w:r>
    </w:p>
    <w:p w14:paraId="126852EA" w14:textId="77777777" w:rsidR="005C2789" w:rsidRDefault="004934DF">
      <w:pPr>
        <w:widowControl w:val="0"/>
        <w:numPr>
          <w:ilvl w:val="0"/>
          <w:numId w:val="1"/>
        </w:numPr>
        <w:tabs>
          <w:tab w:val="left" w:pos="709"/>
        </w:tabs>
        <w:spacing w:after="142"/>
        <w:ind w:left="0" w:hanging="2"/>
        <w:jc w:val="both"/>
        <w:rPr>
          <w:sz w:val="24"/>
          <w:szCs w:val="24"/>
        </w:rPr>
      </w:pPr>
      <w:hyperlink r:id="rId45">
        <w:r>
          <w:rPr>
            <w:color w:val="1155CC"/>
            <w:sz w:val="24"/>
            <w:szCs w:val="24"/>
            <w:u w:val="single"/>
          </w:rPr>
          <w:t>Díaz Barriga Arcedo, Frida, “Cognición situada y estrategias para el aprendizaje significativo”, Re</w:t>
        </w:r>
        <w:r>
          <w:rPr>
            <w:color w:val="1155CC"/>
            <w:sz w:val="24"/>
            <w:szCs w:val="24"/>
            <w:u w:val="single"/>
          </w:rPr>
          <w:t xml:space="preserve">vista electrónica de investigación educativa, </w:t>
        </w:r>
        <w:proofErr w:type="spellStart"/>
        <w:r>
          <w:rPr>
            <w:color w:val="1155CC"/>
            <w:sz w:val="24"/>
            <w:szCs w:val="24"/>
            <w:u w:val="single"/>
          </w:rPr>
          <w:t>Vol</w:t>
        </w:r>
        <w:proofErr w:type="spellEnd"/>
        <w:r>
          <w:rPr>
            <w:color w:val="1155CC"/>
            <w:sz w:val="24"/>
            <w:szCs w:val="24"/>
            <w:u w:val="single"/>
          </w:rPr>
          <w:t xml:space="preserve"> 5 N°2, 2003, México.</w:t>
        </w:r>
      </w:hyperlink>
    </w:p>
    <w:p w14:paraId="47419B5F" w14:textId="77777777" w:rsidR="005C2789" w:rsidRDefault="005C2789">
      <w:pPr>
        <w:widowControl w:val="0"/>
        <w:tabs>
          <w:tab w:val="left" w:pos="709"/>
        </w:tabs>
        <w:spacing w:after="142"/>
        <w:ind w:hanging="2"/>
        <w:jc w:val="both"/>
        <w:rPr>
          <w:rFonts w:ascii="Arial" w:eastAsia="Arial" w:hAnsi="Arial" w:cs="Arial"/>
          <w:color w:val="00000A"/>
        </w:rPr>
      </w:pPr>
    </w:p>
    <w:p w14:paraId="3AF2667A"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Díaz </w:t>
      </w:r>
      <w:proofErr w:type="spellStart"/>
      <w:r>
        <w:rPr>
          <w:rFonts w:ascii="Arial" w:eastAsia="Arial" w:hAnsi="Arial" w:cs="Arial"/>
          <w:color w:val="00000A"/>
        </w:rPr>
        <w:t>Súnico</w:t>
      </w:r>
      <w:proofErr w:type="spellEnd"/>
      <w:r>
        <w:rPr>
          <w:rFonts w:ascii="Arial" w:eastAsia="Arial" w:hAnsi="Arial" w:cs="Arial"/>
          <w:color w:val="00000A"/>
        </w:rPr>
        <w:t xml:space="preserve">, Mora (2001) “Un manoseado y poco claro concepto de placer”, en: </w:t>
      </w:r>
      <w:r>
        <w:rPr>
          <w:rFonts w:ascii="Arial" w:eastAsia="Arial" w:hAnsi="Arial" w:cs="Arial"/>
          <w:i/>
          <w:color w:val="00000A"/>
        </w:rPr>
        <w:t xml:space="preserve">Fichas de cátedra. Didáctica Especial y Prácticas de la Enseñanza en Letras. Enseñanza de la Literatura. </w:t>
      </w:r>
      <w:r>
        <w:rPr>
          <w:rFonts w:ascii="Arial" w:eastAsia="Arial" w:hAnsi="Arial" w:cs="Arial"/>
          <w:color w:val="00000A"/>
        </w:rPr>
        <w:t>Bu</w:t>
      </w:r>
      <w:r>
        <w:rPr>
          <w:rFonts w:ascii="Arial" w:eastAsia="Arial" w:hAnsi="Arial" w:cs="Arial"/>
          <w:color w:val="00000A"/>
        </w:rPr>
        <w:t>enos Aires, Facultad de Filosofía y Letras, Universidad Nacional de Buenos Aires, pp. 35-44.</w:t>
      </w:r>
    </w:p>
    <w:p w14:paraId="00521D6E"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Diseño Curricular Jurisdiccional del Profesorado de Educación Secundaria de Lengua y Literatura, Dirección General de Educación Superior y Formación Docente Inicia</w:t>
      </w:r>
      <w:r>
        <w:rPr>
          <w:rFonts w:ascii="Arial" w:eastAsia="Arial" w:hAnsi="Arial" w:cs="Arial"/>
          <w:color w:val="00000A"/>
        </w:rPr>
        <w:t xml:space="preserve">l, Ministerio de </w:t>
      </w:r>
      <w:proofErr w:type="gramStart"/>
      <w:r>
        <w:rPr>
          <w:rFonts w:ascii="Arial" w:eastAsia="Arial" w:hAnsi="Arial" w:cs="Arial"/>
          <w:color w:val="00000A"/>
        </w:rPr>
        <w:t>Educación ,</w:t>
      </w:r>
      <w:proofErr w:type="gramEnd"/>
      <w:r>
        <w:rPr>
          <w:rFonts w:ascii="Arial" w:eastAsia="Arial" w:hAnsi="Arial" w:cs="Arial"/>
          <w:color w:val="00000A"/>
        </w:rPr>
        <w:t xml:space="preserve"> Chubut, 2014.</w:t>
      </w:r>
    </w:p>
    <w:p w14:paraId="693FC6E5"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Egan, K.  (2005) “¿Empezar desde lo que el alumno sabe o desde lo que el alumno puede imaginar?”, </w:t>
      </w:r>
      <w:r>
        <w:rPr>
          <w:rFonts w:ascii="Arial" w:eastAsia="Arial" w:hAnsi="Arial" w:cs="Arial"/>
          <w:i/>
          <w:color w:val="00000A"/>
        </w:rPr>
        <w:t xml:space="preserve">Lulú </w:t>
      </w:r>
      <w:proofErr w:type="spellStart"/>
      <w:r>
        <w:rPr>
          <w:rFonts w:ascii="Arial" w:eastAsia="Arial" w:hAnsi="Arial" w:cs="Arial"/>
          <w:i/>
          <w:color w:val="00000A"/>
        </w:rPr>
        <w:t>Coquette</w:t>
      </w:r>
      <w:proofErr w:type="spellEnd"/>
      <w:r>
        <w:rPr>
          <w:rFonts w:ascii="Arial" w:eastAsia="Arial" w:hAnsi="Arial" w:cs="Arial"/>
          <w:i/>
          <w:color w:val="00000A"/>
        </w:rPr>
        <w:t>. Revista de Didáctica de la Lengua y la Literatura</w:t>
      </w:r>
      <w:r>
        <w:rPr>
          <w:rFonts w:ascii="Arial" w:eastAsia="Arial" w:hAnsi="Arial" w:cs="Arial"/>
          <w:color w:val="00000A"/>
        </w:rPr>
        <w:t xml:space="preserve">. Buenos Aires, El Hacedor-Jorge Baudino Editores, </w:t>
      </w:r>
      <w:r>
        <w:rPr>
          <w:rFonts w:ascii="Arial" w:eastAsia="Arial" w:hAnsi="Arial" w:cs="Arial"/>
          <w:color w:val="00000A"/>
        </w:rPr>
        <w:t>Año 3, Nro. 3, noviembre.</w:t>
      </w:r>
    </w:p>
    <w:p w14:paraId="4EBE3966"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proofErr w:type="spellStart"/>
      <w:r>
        <w:rPr>
          <w:rFonts w:ascii="Arial" w:eastAsia="Arial" w:hAnsi="Arial" w:cs="Arial"/>
          <w:color w:val="00000A"/>
        </w:rPr>
        <w:t>Frugoni</w:t>
      </w:r>
      <w:proofErr w:type="spellEnd"/>
      <w:r>
        <w:rPr>
          <w:rFonts w:ascii="Arial" w:eastAsia="Arial" w:hAnsi="Arial" w:cs="Arial"/>
          <w:color w:val="00000A"/>
        </w:rPr>
        <w:t xml:space="preserve">, Sergio (2006) </w:t>
      </w:r>
      <w:r>
        <w:rPr>
          <w:rFonts w:ascii="Arial" w:eastAsia="Arial" w:hAnsi="Arial" w:cs="Arial"/>
          <w:i/>
          <w:color w:val="00000A"/>
        </w:rPr>
        <w:t>Imaginación y escritura, La enseñanza de la escritura en la escuela.</w:t>
      </w:r>
      <w:r>
        <w:rPr>
          <w:rFonts w:ascii="Arial" w:eastAsia="Arial" w:hAnsi="Arial" w:cs="Arial"/>
          <w:color w:val="00000A"/>
        </w:rPr>
        <w:t xml:space="preserve"> Buenos Aires, Libros del Zorzal. </w:t>
      </w:r>
    </w:p>
    <w:p w14:paraId="72ACF018"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rPr>
        <w:t>Greene, Maxine (1995</w:t>
      </w:r>
      <w:proofErr w:type="gramStart"/>
      <w:r>
        <w:rPr>
          <w:rFonts w:ascii="Arial" w:eastAsia="Arial" w:hAnsi="Arial" w:cs="Arial"/>
        </w:rPr>
        <w:t>)  “</w:t>
      </w:r>
      <w:proofErr w:type="gramEnd"/>
      <w:r>
        <w:rPr>
          <w:rFonts w:ascii="Arial" w:eastAsia="Arial" w:hAnsi="Arial" w:cs="Arial"/>
        </w:rPr>
        <w:t xml:space="preserve">El profesor como extranjero” en </w:t>
      </w:r>
      <w:r>
        <w:rPr>
          <w:rFonts w:ascii="Arial" w:eastAsia="Arial" w:hAnsi="Arial" w:cs="Arial"/>
          <w:i/>
        </w:rPr>
        <w:t>Déjame que te cuente. Ensayos sobre narrativa y educación</w:t>
      </w:r>
      <w:r>
        <w:rPr>
          <w:rFonts w:ascii="Arial" w:eastAsia="Arial" w:hAnsi="Arial" w:cs="Arial"/>
        </w:rPr>
        <w:t xml:space="preserve">, Barcelona. Laertes. </w:t>
      </w:r>
    </w:p>
    <w:p w14:paraId="6F83B417"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Iturrioz, P. (2006) “Capítulo 1. Conflictos del profesor”, </w:t>
      </w:r>
      <w:r>
        <w:rPr>
          <w:rFonts w:ascii="Arial" w:eastAsia="Arial" w:hAnsi="Arial" w:cs="Arial"/>
          <w:i/>
          <w:color w:val="00000A"/>
        </w:rPr>
        <w:t>Lenguas propias. Lenguas ajenas. Conflictos en la enseñanza de la lengua</w:t>
      </w:r>
      <w:r>
        <w:rPr>
          <w:rFonts w:ascii="Arial" w:eastAsia="Arial" w:hAnsi="Arial" w:cs="Arial"/>
          <w:color w:val="00000A"/>
        </w:rPr>
        <w:t>, libros del Zorzal</w:t>
      </w:r>
    </w:p>
    <w:p w14:paraId="2AA0BB6F"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 Larrosa, Jorge (2006) Co</w:t>
      </w:r>
      <w:r>
        <w:rPr>
          <w:rFonts w:ascii="Arial" w:eastAsia="Arial" w:hAnsi="Arial" w:cs="Arial"/>
          <w:color w:val="00000A"/>
        </w:rPr>
        <w:t>nferencia: LA EXPERIENCIA Y SUS LENGUAJES. Dpto. de Teoría e Historia de la Educación Universidad de Barcelona</w:t>
      </w:r>
    </w:p>
    <w:p w14:paraId="73436C82" w14:textId="77777777" w:rsidR="005C2789" w:rsidRDefault="004934DF">
      <w:pPr>
        <w:widowControl w:val="0"/>
        <w:numPr>
          <w:ilvl w:val="0"/>
          <w:numId w:val="1"/>
        </w:numPr>
        <w:tabs>
          <w:tab w:val="left" w:pos="709"/>
        </w:tabs>
        <w:spacing w:after="142"/>
        <w:ind w:left="0" w:hanging="2"/>
        <w:jc w:val="both"/>
        <w:rPr>
          <w:color w:val="00000A"/>
        </w:rPr>
      </w:pPr>
      <w:r>
        <w:rPr>
          <w:rFonts w:ascii="Arial" w:eastAsia="Arial" w:hAnsi="Arial" w:cs="Arial"/>
          <w:color w:val="00000A"/>
        </w:rPr>
        <w:t xml:space="preserve">López, Claudia (2012) “La formación de profesores en letras: cartografía de una práctica” en </w:t>
      </w:r>
      <w:proofErr w:type="spellStart"/>
      <w:r>
        <w:rPr>
          <w:rFonts w:ascii="Arial" w:eastAsia="Arial" w:hAnsi="Arial" w:cs="Arial"/>
          <w:color w:val="00000A"/>
        </w:rPr>
        <w:t>Bombini</w:t>
      </w:r>
      <w:proofErr w:type="spellEnd"/>
      <w:r>
        <w:rPr>
          <w:rFonts w:ascii="Arial" w:eastAsia="Arial" w:hAnsi="Arial" w:cs="Arial"/>
          <w:color w:val="00000A"/>
        </w:rPr>
        <w:t>, G (</w:t>
      </w:r>
      <w:proofErr w:type="spellStart"/>
      <w:r>
        <w:rPr>
          <w:rFonts w:ascii="Arial" w:eastAsia="Arial" w:hAnsi="Arial" w:cs="Arial"/>
          <w:color w:val="00000A"/>
        </w:rPr>
        <w:t>coord</w:t>
      </w:r>
      <w:proofErr w:type="spellEnd"/>
      <w:r>
        <w:rPr>
          <w:rFonts w:ascii="Arial" w:eastAsia="Arial" w:hAnsi="Arial" w:cs="Arial"/>
          <w:color w:val="00000A"/>
        </w:rPr>
        <w:t xml:space="preserve">) </w:t>
      </w:r>
      <w:r>
        <w:rPr>
          <w:rFonts w:ascii="Arial" w:eastAsia="Arial" w:hAnsi="Arial" w:cs="Arial"/>
          <w:i/>
          <w:color w:val="00000A"/>
        </w:rPr>
        <w:t>Escribir la metamorfosis. Escritu</w:t>
      </w:r>
      <w:r>
        <w:rPr>
          <w:rFonts w:ascii="Arial" w:eastAsia="Arial" w:hAnsi="Arial" w:cs="Arial"/>
          <w:i/>
          <w:color w:val="00000A"/>
        </w:rPr>
        <w:t>ra y formación docente.</w:t>
      </w:r>
      <w:r>
        <w:rPr>
          <w:rFonts w:ascii="Arial" w:eastAsia="Arial" w:hAnsi="Arial" w:cs="Arial"/>
          <w:color w:val="00000A"/>
        </w:rPr>
        <w:t xml:space="preserve"> Buenos Aires. Ediciones El hacedor.</w:t>
      </w:r>
    </w:p>
    <w:p w14:paraId="7CA6B999" w14:textId="77777777" w:rsidR="005C2789" w:rsidRDefault="004934DF">
      <w:pPr>
        <w:widowControl w:val="0"/>
        <w:numPr>
          <w:ilvl w:val="0"/>
          <w:numId w:val="1"/>
        </w:numPr>
        <w:tabs>
          <w:tab w:val="left" w:pos="709"/>
        </w:tabs>
        <w:spacing w:after="142"/>
        <w:ind w:left="0" w:hanging="2"/>
        <w:jc w:val="both"/>
        <w:rPr>
          <w:color w:val="00000A"/>
        </w:rPr>
      </w:pPr>
      <w:r>
        <w:rPr>
          <w:rFonts w:ascii="Cambria" w:eastAsia="Cambria" w:hAnsi="Cambria" w:cs="Cambria"/>
        </w:rPr>
        <w:t xml:space="preserve">MARÍN, Marta (2007) Lingüística y enseñanza de la lengua. Buenos Aires. </w:t>
      </w:r>
      <w:proofErr w:type="gramStart"/>
      <w:r>
        <w:rPr>
          <w:rFonts w:ascii="Cambria" w:eastAsia="Cambria" w:hAnsi="Cambria" w:cs="Cambria"/>
        </w:rPr>
        <w:t>AIQUE .</w:t>
      </w:r>
      <w:proofErr w:type="gramEnd"/>
    </w:p>
    <w:p w14:paraId="232B24E2"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Marín, Marta (2008), </w:t>
      </w:r>
      <w:r>
        <w:rPr>
          <w:rFonts w:ascii="Arial" w:eastAsia="Arial" w:hAnsi="Arial" w:cs="Arial"/>
          <w:i/>
          <w:color w:val="00000A"/>
        </w:rPr>
        <w:t xml:space="preserve">Una gramática para todos. </w:t>
      </w:r>
      <w:r>
        <w:rPr>
          <w:rFonts w:ascii="Arial" w:eastAsia="Arial" w:hAnsi="Arial" w:cs="Arial"/>
          <w:color w:val="00000A"/>
        </w:rPr>
        <w:t>Buenos Aires. Voz Activa</w:t>
      </w:r>
    </w:p>
    <w:p w14:paraId="4932C725"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Núcleos de Aprendizajes Prioritarios. Ciclo </w:t>
      </w:r>
      <w:r>
        <w:rPr>
          <w:rFonts w:ascii="Arial" w:eastAsia="Arial" w:hAnsi="Arial" w:cs="Arial"/>
          <w:color w:val="00000A"/>
        </w:rPr>
        <w:t>Básico Educación Secundaria - 1°/2° y 2°/3° Años.</w:t>
      </w:r>
    </w:p>
    <w:p w14:paraId="3C0EB680"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Núcleos de Aprendizajes Prioritarios.  Ciclo Orientado de Educación Secundaria LENGUA Y LITERATURA. Documento aprobado por Resolución CFE </w:t>
      </w:r>
      <w:proofErr w:type="spellStart"/>
      <w:r>
        <w:rPr>
          <w:rFonts w:ascii="Arial" w:eastAsia="Arial" w:hAnsi="Arial" w:cs="Arial"/>
          <w:color w:val="00000A"/>
        </w:rPr>
        <w:t>N°</w:t>
      </w:r>
      <w:proofErr w:type="spellEnd"/>
      <w:r>
        <w:rPr>
          <w:rFonts w:ascii="Arial" w:eastAsia="Arial" w:hAnsi="Arial" w:cs="Arial"/>
          <w:color w:val="00000A"/>
        </w:rPr>
        <w:t xml:space="preserve"> 180/12</w:t>
      </w:r>
    </w:p>
    <w:p w14:paraId="1B7C2119" w14:textId="77777777" w:rsidR="005C2789" w:rsidRDefault="004934DF">
      <w:pPr>
        <w:widowControl w:val="0"/>
        <w:numPr>
          <w:ilvl w:val="0"/>
          <w:numId w:val="1"/>
        </w:numPr>
        <w:tabs>
          <w:tab w:val="left" w:pos="709"/>
        </w:tabs>
        <w:spacing w:after="142"/>
        <w:ind w:left="0" w:hanging="2"/>
        <w:jc w:val="both"/>
        <w:rPr>
          <w:rFonts w:ascii="Arial" w:eastAsia="Arial" w:hAnsi="Arial" w:cs="Arial"/>
        </w:rPr>
      </w:pPr>
      <w:r>
        <w:rPr>
          <w:rFonts w:ascii="Arial" w:eastAsia="Arial" w:hAnsi="Arial" w:cs="Arial"/>
          <w:color w:val="00000A"/>
        </w:rPr>
        <w:t>Orientaciones para la organización pedagógica e institucio</w:t>
      </w:r>
      <w:r>
        <w:rPr>
          <w:rFonts w:ascii="Arial" w:eastAsia="Arial" w:hAnsi="Arial" w:cs="Arial"/>
          <w:color w:val="00000A"/>
        </w:rPr>
        <w:t>nal de la educación secundaria obligatoria. Anexo aprobado por Resolución CFE No 93/09</w:t>
      </w:r>
    </w:p>
    <w:p w14:paraId="040E7256" w14:textId="77777777" w:rsidR="005C2789" w:rsidRDefault="004934DF">
      <w:pPr>
        <w:widowControl w:val="0"/>
        <w:numPr>
          <w:ilvl w:val="0"/>
          <w:numId w:val="1"/>
        </w:numPr>
        <w:tabs>
          <w:tab w:val="left" w:pos="709"/>
        </w:tabs>
        <w:spacing w:after="142"/>
        <w:ind w:left="0" w:hanging="2"/>
        <w:jc w:val="both"/>
        <w:rPr>
          <w:rFonts w:ascii="Arial" w:eastAsia="Arial" w:hAnsi="Arial" w:cs="Arial"/>
        </w:rPr>
      </w:pPr>
      <w:proofErr w:type="spellStart"/>
      <w:r>
        <w:rPr>
          <w:rFonts w:ascii="Arial" w:eastAsia="Arial" w:hAnsi="Arial" w:cs="Arial"/>
        </w:rPr>
        <w:lastRenderedPageBreak/>
        <w:t>Otañi</w:t>
      </w:r>
      <w:proofErr w:type="spellEnd"/>
      <w:r>
        <w:rPr>
          <w:rFonts w:ascii="Arial" w:eastAsia="Arial" w:hAnsi="Arial" w:cs="Arial"/>
        </w:rPr>
        <w:t xml:space="preserve">, L. y Gaspar, M. P. (2008), “Capítulo III. La gramática”, </w:t>
      </w:r>
      <w:proofErr w:type="gramStart"/>
      <w:r>
        <w:rPr>
          <w:rFonts w:ascii="Arial" w:eastAsia="Arial" w:hAnsi="Arial" w:cs="Arial"/>
        </w:rPr>
        <w:t xml:space="preserve">en  </w:t>
      </w:r>
      <w:r>
        <w:rPr>
          <w:rFonts w:ascii="Arial" w:eastAsia="Arial" w:hAnsi="Arial" w:cs="Arial"/>
          <w:color w:val="00000A"/>
        </w:rPr>
        <w:t>Alvarado</w:t>
      </w:r>
      <w:proofErr w:type="gramEnd"/>
      <w:r>
        <w:rPr>
          <w:rFonts w:ascii="Arial" w:eastAsia="Arial" w:hAnsi="Arial" w:cs="Arial"/>
          <w:color w:val="00000A"/>
        </w:rPr>
        <w:t xml:space="preserve">, Maite  (Coord.). </w:t>
      </w:r>
      <w:r>
        <w:rPr>
          <w:rFonts w:ascii="Arial" w:eastAsia="Arial" w:hAnsi="Arial" w:cs="Arial"/>
          <w:i/>
        </w:rPr>
        <w:t>Problemas de enseñanza de la lengua y la literatura</w:t>
      </w:r>
      <w:r>
        <w:rPr>
          <w:rFonts w:ascii="Arial" w:eastAsia="Arial" w:hAnsi="Arial" w:cs="Arial"/>
        </w:rPr>
        <w:t>, Bernal. UNQUI. Cuader</w:t>
      </w:r>
      <w:r>
        <w:rPr>
          <w:rFonts w:ascii="Arial" w:eastAsia="Arial" w:hAnsi="Arial" w:cs="Arial"/>
        </w:rPr>
        <w:t xml:space="preserve">nos Universitarios. </w:t>
      </w:r>
    </w:p>
    <w:p w14:paraId="3944EDD6" w14:textId="77777777" w:rsidR="005C2789" w:rsidRDefault="004934DF">
      <w:pPr>
        <w:widowControl w:val="0"/>
        <w:numPr>
          <w:ilvl w:val="0"/>
          <w:numId w:val="1"/>
        </w:numPr>
        <w:tabs>
          <w:tab w:val="left" w:pos="709"/>
        </w:tabs>
        <w:spacing w:after="142"/>
        <w:ind w:left="0" w:hanging="2"/>
        <w:jc w:val="both"/>
        <w:rPr>
          <w:rFonts w:ascii="Arial" w:eastAsia="Arial" w:hAnsi="Arial" w:cs="Arial"/>
        </w:rPr>
      </w:pPr>
      <w:r>
        <w:rPr>
          <w:rFonts w:ascii="Arial" w:eastAsia="Arial" w:hAnsi="Arial" w:cs="Arial"/>
        </w:rPr>
        <w:t xml:space="preserve">Piacenza, Paola (2012), “Lecturas obligatorias”. En </w:t>
      </w:r>
      <w:proofErr w:type="spellStart"/>
      <w:r>
        <w:rPr>
          <w:rFonts w:ascii="Arial" w:eastAsia="Arial" w:hAnsi="Arial" w:cs="Arial"/>
        </w:rPr>
        <w:t>Bombini</w:t>
      </w:r>
      <w:proofErr w:type="spellEnd"/>
      <w:r>
        <w:rPr>
          <w:rFonts w:ascii="Arial" w:eastAsia="Arial" w:hAnsi="Arial" w:cs="Arial"/>
        </w:rPr>
        <w:t>, G. (coord.): Lengua y literatura. Teorías, formación docente y enseñanza. Buenos Aires: Biblos.</w:t>
      </w:r>
    </w:p>
    <w:p w14:paraId="2465051C"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rPr>
        <w:t xml:space="preserve">Profesorado de Educación Secundaria en Lengua y Literatura Anexo </w:t>
      </w:r>
      <w:proofErr w:type="gramStart"/>
      <w:r>
        <w:rPr>
          <w:rFonts w:ascii="Arial" w:eastAsia="Arial" w:hAnsi="Arial" w:cs="Arial"/>
        </w:rPr>
        <w:t>I .Provincia</w:t>
      </w:r>
      <w:proofErr w:type="gramEnd"/>
      <w:r>
        <w:rPr>
          <w:rFonts w:ascii="Arial" w:eastAsia="Arial" w:hAnsi="Arial" w:cs="Arial"/>
        </w:rPr>
        <w:t xml:space="preserve"> </w:t>
      </w:r>
      <w:r>
        <w:rPr>
          <w:rFonts w:ascii="Arial" w:eastAsia="Arial" w:hAnsi="Arial" w:cs="Arial"/>
        </w:rPr>
        <w:t>Del Chubut. Ministerio de Educación.</w:t>
      </w:r>
    </w:p>
    <w:p w14:paraId="5281B8E5" w14:textId="77777777" w:rsidR="005C2789" w:rsidRDefault="004934DF">
      <w:pPr>
        <w:widowControl w:val="0"/>
        <w:numPr>
          <w:ilvl w:val="0"/>
          <w:numId w:val="1"/>
        </w:numPr>
        <w:tabs>
          <w:tab w:val="left" w:pos="709"/>
          <w:tab w:val="left" w:pos="1429"/>
        </w:tabs>
        <w:spacing w:after="142" w:line="360" w:lineRule="auto"/>
        <w:ind w:left="0" w:hanging="2"/>
        <w:jc w:val="both"/>
        <w:rPr>
          <w:rFonts w:ascii="Arial" w:eastAsia="Arial" w:hAnsi="Arial" w:cs="Arial"/>
          <w:color w:val="00000A"/>
        </w:rPr>
      </w:pPr>
      <w:r>
        <w:rPr>
          <w:rFonts w:ascii="Arial" w:eastAsia="Arial" w:hAnsi="Arial" w:cs="Arial"/>
          <w:color w:val="00000A"/>
        </w:rPr>
        <w:t xml:space="preserve">Riestra, D. (2008). “Cap.2, punto </w:t>
      </w:r>
      <w:proofErr w:type="gramStart"/>
      <w:r>
        <w:rPr>
          <w:rFonts w:ascii="Arial" w:eastAsia="Arial" w:hAnsi="Arial" w:cs="Arial"/>
          <w:color w:val="00000A"/>
        </w:rPr>
        <w:t>2.Situación</w:t>
      </w:r>
      <w:proofErr w:type="gramEnd"/>
      <w:r>
        <w:rPr>
          <w:rFonts w:ascii="Arial" w:eastAsia="Arial" w:hAnsi="Arial" w:cs="Arial"/>
          <w:color w:val="00000A"/>
        </w:rPr>
        <w:t xml:space="preserve"> de la enseñanza de la lengua materna en Argentina.” Las consignas de enseñanza de la lengua. Buenos Aires: Miño y Dávila.</w:t>
      </w:r>
    </w:p>
    <w:p w14:paraId="559F0C19"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color w:val="00000A"/>
        </w:rPr>
        <w:t xml:space="preserve">Rockwell, E. (2005) “La lectura como práctica cultural: concepto para el estudio de los </w:t>
      </w:r>
      <w:r>
        <w:rPr>
          <w:rFonts w:ascii="Arial" w:eastAsia="Arial" w:hAnsi="Arial" w:cs="Arial"/>
          <w:color w:val="00000A"/>
        </w:rPr>
        <w:t xml:space="preserve">libros escolares”. </w:t>
      </w:r>
      <w:r>
        <w:rPr>
          <w:rFonts w:ascii="Arial" w:eastAsia="Arial" w:hAnsi="Arial" w:cs="Arial"/>
          <w:i/>
          <w:color w:val="00000A"/>
        </w:rPr>
        <w:t xml:space="preserve">Lulú </w:t>
      </w:r>
      <w:proofErr w:type="spellStart"/>
      <w:r>
        <w:rPr>
          <w:rFonts w:ascii="Arial" w:eastAsia="Arial" w:hAnsi="Arial" w:cs="Arial"/>
          <w:i/>
          <w:color w:val="00000A"/>
        </w:rPr>
        <w:t>Coquette</w:t>
      </w:r>
      <w:proofErr w:type="spellEnd"/>
      <w:r>
        <w:rPr>
          <w:rFonts w:ascii="Arial" w:eastAsia="Arial" w:hAnsi="Arial" w:cs="Arial"/>
          <w:i/>
          <w:color w:val="00000A"/>
        </w:rPr>
        <w:t>. Revista de Didáctica de la Lengua y la Literatura</w:t>
      </w:r>
      <w:r>
        <w:rPr>
          <w:rFonts w:ascii="Arial" w:eastAsia="Arial" w:hAnsi="Arial" w:cs="Arial"/>
          <w:color w:val="00000A"/>
        </w:rPr>
        <w:t>. Buenos Aires, El Hacedor-Jorge Baudino Editores, Año 3, Nro. 3, noviembre del 2005, pp. 14-15-</w:t>
      </w:r>
    </w:p>
    <w:p w14:paraId="519FEBEE" w14:textId="77777777" w:rsidR="005C2789" w:rsidRDefault="004934DF">
      <w:pPr>
        <w:widowControl w:val="0"/>
        <w:numPr>
          <w:ilvl w:val="0"/>
          <w:numId w:val="1"/>
        </w:numPr>
        <w:tabs>
          <w:tab w:val="left" w:pos="709"/>
        </w:tabs>
        <w:spacing w:after="142"/>
        <w:ind w:left="0" w:hanging="2"/>
        <w:jc w:val="both"/>
        <w:rPr>
          <w:rFonts w:ascii="Arial" w:eastAsia="Arial" w:hAnsi="Arial" w:cs="Arial"/>
          <w:color w:val="00000A"/>
        </w:rPr>
      </w:pPr>
      <w:r>
        <w:rPr>
          <w:rFonts w:ascii="Arial" w:eastAsia="Arial" w:hAnsi="Arial" w:cs="Arial"/>
        </w:rPr>
        <w:t xml:space="preserve"> Rockwell, E. (2008) </w:t>
      </w:r>
      <w:r>
        <w:rPr>
          <w:rFonts w:ascii="Arial" w:eastAsia="Arial" w:hAnsi="Arial" w:cs="Arial"/>
          <w:i/>
        </w:rPr>
        <w:t>La experiencia etnográfica</w:t>
      </w:r>
      <w:r>
        <w:rPr>
          <w:rFonts w:ascii="Arial" w:eastAsia="Arial" w:hAnsi="Arial" w:cs="Arial"/>
        </w:rPr>
        <w:t>, Bs. As., Paidós.</w:t>
      </w:r>
    </w:p>
    <w:p w14:paraId="7F2AE2EC" w14:textId="77777777" w:rsidR="005C2789" w:rsidRDefault="004934DF">
      <w:pPr>
        <w:widowControl w:val="0"/>
        <w:numPr>
          <w:ilvl w:val="0"/>
          <w:numId w:val="1"/>
        </w:numPr>
        <w:tabs>
          <w:tab w:val="left" w:pos="709"/>
        </w:tabs>
        <w:spacing w:after="142" w:line="360" w:lineRule="auto"/>
        <w:ind w:left="0" w:hanging="2"/>
        <w:jc w:val="both"/>
        <w:rPr>
          <w:rFonts w:ascii="Arial" w:eastAsia="Arial" w:hAnsi="Arial" w:cs="Arial"/>
          <w:color w:val="00000A"/>
        </w:rPr>
      </w:pPr>
      <w:proofErr w:type="spellStart"/>
      <w:r>
        <w:rPr>
          <w:rFonts w:ascii="Arial" w:eastAsia="Arial" w:hAnsi="Arial" w:cs="Arial"/>
        </w:rPr>
        <w:t>Setton</w:t>
      </w:r>
      <w:proofErr w:type="spellEnd"/>
      <w:r>
        <w:rPr>
          <w:rFonts w:ascii="Arial" w:eastAsia="Arial" w:hAnsi="Arial" w:cs="Arial"/>
        </w:rPr>
        <w:t>, J.</w:t>
      </w:r>
      <w:r>
        <w:rPr>
          <w:rFonts w:ascii="Arial" w:eastAsia="Arial" w:hAnsi="Arial" w:cs="Arial"/>
        </w:rPr>
        <w:t xml:space="preserve"> (2004). “La literatura”, en M. Alvarado (coord.) Problemas de la enseñanza de la lengua y la literatura. Bernal: Ed. de la Universidad Nacional de Quilmes.</w:t>
      </w:r>
    </w:p>
    <w:p w14:paraId="2B50734B" w14:textId="77777777" w:rsidR="005C2789" w:rsidRDefault="004934DF">
      <w:pPr>
        <w:widowControl w:val="0"/>
        <w:numPr>
          <w:ilvl w:val="0"/>
          <w:numId w:val="1"/>
        </w:numPr>
        <w:tabs>
          <w:tab w:val="left" w:pos="709"/>
        </w:tabs>
        <w:spacing w:after="142" w:line="360" w:lineRule="auto"/>
        <w:ind w:left="0" w:hanging="2"/>
        <w:jc w:val="both"/>
        <w:rPr>
          <w:rFonts w:ascii="Arial" w:eastAsia="Arial" w:hAnsi="Arial" w:cs="Arial"/>
          <w:i/>
        </w:rPr>
      </w:pPr>
      <w:r>
        <w:rPr>
          <w:rFonts w:ascii="Arial" w:eastAsia="Arial" w:hAnsi="Arial" w:cs="Arial"/>
        </w:rPr>
        <w:t>Suárez, Daniel (2007) “</w:t>
      </w:r>
      <w:proofErr w:type="gramStart"/>
      <w:r>
        <w:rPr>
          <w:rFonts w:ascii="Arial" w:eastAsia="Arial" w:hAnsi="Arial" w:cs="Arial"/>
        </w:rPr>
        <w:t>Docentes ,</w:t>
      </w:r>
      <w:proofErr w:type="gramEnd"/>
      <w:r>
        <w:rPr>
          <w:rFonts w:ascii="Arial" w:eastAsia="Arial" w:hAnsi="Arial" w:cs="Arial"/>
        </w:rPr>
        <w:t xml:space="preserve"> narrativa e investigación educativa” en  </w:t>
      </w:r>
      <w:r>
        <w:rPr>
          <w:rFonts w:ascii="Arial" w:eastAsia="Arial" w:hAnsi="Arial" w:cs="Arial"/>
          <w:i/>
        </w:rPr>
        <w:t>La investigación Educati</w:t>
      </w:r>
      <w:r>
        <w:rPr>
          <w:rFonts w:ascii="Arial" w:eastAsia="Arial" w:hAnsi="Arial" w:cs="Arial"/>
          <w:i/>
        </w:rPr>
        <w:t xml:space="preserve">va. Una herramienta de conocimiento y de acción. </w:t>
      </w:r>
      <w:proofErr w:type="spellStart"/>
      <w:r>
        <w:rPr>
          <w:rFonts w:ascii="Arial" w:eastAsia="Arial" w:hAnsi="Arial" w:cs="Arial"/>
          <w:i/>
        </w:rPr>
        <w:t>Sverdlicj</w:t>
      </w:r>
      <w:proofErr w:type="spellEnd"/>
      <w:r>
        <w:rPr>
          <w:rFonts w:ascii="Arial" w:eastAsia="Arial" w:hAnsi="Arial" w:cs="Arial"/>
          <w:i/>
        </w:rPr>
        <w:t>, Ingrid (</w:t>
      </w:r>
      <w:proofErr w:type="spellStart"/>
      <w:r>
        <w:rPr>
          <w:rFonts w:ascii="Arial" w:eastAsia="Arial" w:hAnsi="Arial" w:cs="Arial"/>
          <w:i/>
        </w:rPr>
        <w:t>comp</w:t>
      </w:r>
      <w:proofErr w:type="spellEnd"/>
      <w:r>
        <w:rPr>
          <w:rFonts w:ascii="Arial" w:eastAsia="Arial" w:hAnsi="Arial" w:cs="Arial"/>
          <w:i/>
        </w:rPr>
        <w:t xml:space="preserve">) </w:t>
      </w:r>
      <w:r>
        <w:rPr>
          <w:rFonts w:ascii="Arial" w:eastAsia="Arial" w:hAnsi="Arial" w:cs="Arial"/>
        </w:rPr>
        <w:t xml:space="preserve">Buenos Aires: </w:t>
      </w:r>
      <w:proofErr w:type="spellStart"/>
      <w:r>
        <w:rPr>
          <w:rFonts w:ascii="Arial" w:eastAsia="Arial" w:hAnsi="Arial" w:cs="Arial"/>
        </w:rPr>
        <w:t>Noveduc</w:t>
      </w:r>
      <w:proofErr w:type="spellEnd"/>
      <w:r>
        <w:rPr>
          <w:rFonts w:ascii="Arial" w:eastAsia="Arial" w:hAnsi="Arial" w:cs="Arial"/>
        </w:rPr>
        <w:t>.</w:t>
      </w:r>
    </w:p>
    <w:p w14:paraId="4863CBF4" w14:textId="77777777" w:rsidR="005C2789" w:rsidRDefault="004934DF">
      <w:pPr>
        <w:widowControl w:val="0"/>
        <w:numPr>
          <w:ilvl w:val="0"/>
          <w:numId w:val="1"/>
        </w:numPr>
        <w:tabs>
          <w:tab w:val="left" w:pos="709"/>
        </w:tabs>
        <w:spacing w:after="142" w:line="360" w:lineRule="auto"/>
        <w:ind w:left="0" w:hanging="2"/>
        <w:jc w:val="both"/>
        <w:rPr>
          <w:rFonts w:ascii="Arial" w:eastAsia="Arial" w:hAnsi="Arial" w:cs="Arial"/>
        </w:rPr>
      </w:pPr>
      <w:r>
        <w:rPr>
          <w:rFonts w:ascii="Arial" w:eastAsia="Arial" w:hAnsi="Arial" w:cs="Arial"/>
        </w:rPr>
        <w:t>Tapia, Stella (2018) Documentos de Base del Profesorado en Enseñanza de la Lengua y la Literatura. UNRN.</w:t>
      </w:r>
    </w:p>
    <w:p w14:paraId="512753B4" w14:textId="77777777" w:rsidR="00E36D36" w:rsidRPr="00E36D36" w:rsidRDefault="00E36D36" w:rsidP="00E36D36">
      <w:pPr>
        <w:shd w:val="clear" w:color="auto" w:fill="000000"/>
        <w:spacing w:after="0" w:line="240" w:lineRule="auto"/>
        <w:ind w:firstLine="0"/>
        <w:rPr>
          <w:rFonts w:ascii="Times New Roman" w:eastAsia="Times New Roman" w:hAnsi="Times New Roman" w:cs="Times New Roman"/>
          <w:sz w:val="24"/>
          <w:szCs w:val="24"/>
        </w:rPr>
      </w:pPr>
      <w:r w:rsidRPr="00E36D36">
        <w:rPr>
          <w:rFonts w:ascii="Arial" w:eastAsia="Times New Roman" w:hAnsi="Arial" w:cs="Arial"/>
          <w:b/>
          <w:bCs/>
          <w:color w:val="FFFFFF"/>
        </w:rPr>
        <w:t>8. ARTICULACIÓN</w:t>
      </w:r>
    </w:p>
    <w:p w14:paraId="6CC2F6A1" w14:textId="77777777"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bookmarkStart w:id="2" w:name="_Hlk95934832"/>
      <w:r w:rsidRPr="00E36D36">
        <w:rPr>
          <w:rFonts w:ascii="Arial" w:eastAsia="Times New Roman" w:hAnsi="Arial" w:cs="Arial"/>
          <w:color w:val="00000A"/>
        </w:rPr>
        <w:t>La secuenciación de contenidos, además de tener en cuenta la estructura conceptual aquí planteada y el resultado de la interacción entre docentes/estudiantes/conceptos, será articulada con elementos de otros espacios:</w:t>
      </w:r>
    </w:p>
    <w:p w14:paraId="0E7C8151" w14:textId="468DF30C"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r w:rsidRPr="00E36D36">
        <w:rPr>
          <w:rFonts w:ascii="Arial" w:eastAsia="Times New Roman" w:hAnsi="Arial" w:cs="Arial"/>
          <w:color w:val="00000A"/>
          <w:shd w:val="clear" w:color="auto" w:fill="FFFFFF"/>
        </w:rPr>
        <w:t xml:space="preserve">1. </w:t>
      </w:r>
      <w:r w:rsidRPr="00E36D36">
        <w:rPr>
          <w:rFonts w:ascii="Arial" w:eastAsia="Times New Roman" w:hAnsi="Arial" w:cs="Arial"/>
          <w:b/>
          <w:bCs/>
          <w:color w:val="00000A"/>
          <w:shd w:val="clear" w:color="auto" w:fill="FFFFFF"/>
        </w:rPr>
        <w:t xml:space="preserve">Espacios anteriores: Sistema de la lengua española I y </w:t>
      </w:r>
      <w:proofErr w:type="gramStart"/>
      <w:r w:rsidRPr="00E36D36">
        <w:rPr>
          <w:rFonts w:ascii="Arial" w:eastAsia="Times New Roman" w:hAnsi="Arial" w:cs="Arial"/>
          <w:b/>
          <w:bCs/>
          <w:color w:val="00000A"/>
          <w:shd w:val="clear" w:color="auto" w:fill="FFFFFF"/>
        </w:rPr>
        <w:t>II ,</w:t>
      </w:r>
      <w:proofErr w:type="gramEnd"/>
      <w:r w:rsidRPr="00E36D36">
        <w:rPr>
          <w:rFonts w:ascii="Arial" w:eastAsia="Times New Roman" w:hAnsi="Arial" w:cs="Arial"/>
          <w:b/>
          <w:bCs/>
          <w:color w:val="00000A"/>
          <w:shd w:val="clear" w:color="auto" w:fill="FFFFFF"/>
        </w:rPr>
        <w:t xml:space="preserve"> Introducción a los estudios literarios, </w:t>
      </w:r>
      <w:r w:rsidRPr="00E36D36">
        <w:rPr>
          <w:rFonts w:ascii="Arial" w:eastAsia="Times New Roman" w:hAnsi="Arial" w:cs="Arial"/>
          <w:b/>
          <w:bCs/>
          <w:color w:val="000000"/>
          <w:shd w:val="clear" w:color="auto" w:fill="FFFFFF"/>
        </w:rPr>
        <w:t>Literaturas (Argentina I, Latinoamericana</w:t>
      </w:r>
      <w:r>
        <w:rPr>
          <w:rFonts w:ascii="Arial" w:eastAsia="Times New Roman" w:hAnsi="Arial" w:cs="Arial"/>
          <w:b/>
          <w:bCs/>
          <w:color w:val="000000"/>
          <w:shd w:val="clear" w:color="auto" w:fill="FFFFFF"/>
        </w:rPr>
        <w:t xml:space="preserve"> I y II</w:t>
      </w:r>
      <w:r w:rsidRPr="00E36D36">
        <w:rPr>
          <w:rFonts w:ascii="Arial" w:eastAsia="Times New Roman" w:hAnsi="Arial" w:cs="Arial"/>
          <w:b/>
          <w:bCs/>
          <w:color w:val="000000"/>
          <w:shd w:val="clear" w:color="auto" w:fill="FFFFFF"/>
        </w:rPr>
        <w:t>, Clásica, Española), </w:t>
      </w:r>
      <w:r>
        <w:rPr>
          <w:rFonts w:ascii="Arial" w:eastAsia="Times New Roman" w:hAnsi="Arial" w:cs="Arial"/>
          <w:b/>
          <w:bCs/>
          <w:color w:val="000000"/>
          <w:shd w:val="clear" w:color="auto" w:fill="FFFFFF"/>
        </w:rPr>
        <w:t>Didáctica General,</w:t>
      </w:r>
      <w:r w:rsidRPr="00E36D36">
        <w:rPr>
          <w:rFonts w:ascii="Arial" w:eastAsia="Times New Roman" w:hAnsi="Arial" w:cs="Arial"/>
          <w:b/>
          <w:bCs/>
          <w:color w:val="000000"/>
          <w:shd w:val="clear" w:color="auto" w:fill="FFFFFF"/>
        </w:rPr>
        <w:t xml:space="preserve"> Didáctica de la Lengua y la Literatura I y </w:t>
      </w:r>
      <w:r w:rsidRPr="00E36D36">
        <w:rPr>
          <w:rFonts w:ascii="Arial" w:eastAsia="Times New Roman" w:hAnsi="Arial" w:cs="Arial"/>
          <w:b/>
          <w:bCs/>
          <w:color w:val="00000A"/>
          <w:shd w:val="clear" w:color="auto" w:fill="FFFFFF"/>
        </w:rPr>
        <w:t>Práctica Profesional Docente I y II.</w:t>
      </w:r>
    </w:p>
    <w:p w14:paraId="5979B998" w14:textId="77777777"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r w:rsidRPr="00E36D36">
        <w:rPr>
          <w:rFonts w:ascii="Arial" w:eastAsia="Times New Roman" w:hAnsi="Arial" w:cs="Arial"/>
          <w:color w:val="00000A"/>
          <w:shd w:val="clear" w:color="auto" w:fill="FFFFFF"/>
        </w:rPr>
        <w:t>En tanto que les estudiantes han transitado sus dos primeros años de formación y, por lo tanto, han atravesado las materias que se señalan, partiremos, en el abordaje de los distintos problemas en torno a la enseñanza de la Lengua y de la Literatura, de un reconocimiento de los saberes previos recogidos en éstas. La intención será retomar, profundizar, complejizar y poner en cuestión los aprendizajes que logren poner en relación con cada tema. </w:t>
      </w:r>
    </w:p>
    <w:p w14:paraId="2DD1ECC3" w14:textId="77777777" w:rsidR="00E36D36" w:rsidRPr="00E36D36" w:rsidRDefault="00E36D36" w:rsidP="00E36D36">
      <w:pPr>
        <w:spacing w:after="0" w:line="240" w:lineRule="auto"/>
        <w:ind w:firstLine="0"/>
        <w:rPr>
          <w:rFonts w:ascii="Times New Roman" w:eastAsia="Times New Roman" w:hAnsi="Times New Roman" w:cs="Times New Roman"/>
          <w:sz w:val="24"/>
          <w:szCs w:val="24"/>
        </w:rPr>
      </w:pPr>
    </w:p>
    <w:p w14:paraId="6974C7EF" w14:textId="0741688F"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r w:rsidRPr="00E36D36">
        <w:rPr>
          <w:rFonts w:ascii="Arial" w:eastAsia="Times New Roman" w:hAnsi="Arial" w:cs="Arial"/>
          <w:color w:val="000000"/>
          <w:shd w:val="clear" w:color="auto" w:fill="FFFFFF"/>
        </w:rPr>
        <w:t xml:space="preserve">2. </w:t>
      </w:r>
      <w:r w:rsidRPr="00E36D36">
        <w:rPr>
          <w:rFonts w:ascii="Arial" w:eastAsia="Times New Roman" w:hAnsi="Arial" w:cs="Arial"/>
          <w:b/>
          <w:bCs/>
          <w:color w:val="000000"/>
          <w:shd w:val="clear" w:color="auto" w:fill="FFFFFF"/>
        </w:rPr>
        <w:t xml:space="preserve">Espacios simultáneos: </w:t>
      </w:r>
      <w:r>
        <w:rPr>
          <w:rFonts w:ascii="Arial" w:eastAsia="Times New Roman" w:hAnsi="Arial" w:cs="Arial"/>
          <w:b/>
          <w:bCs/>
          <w:color w:val="000000"/>
          <w:shd w:val="clear" w:color="auto" w:fill="FFFFFF"/>
        </w:rPr>
        <w:t>Investigación Educativa, Lingüística</w:t>
      </w:r>
      <w:r w:rsidRPr="00E36D36">
        <w:rPr>
          <w:rFonts w:ascii="Arial" w:eastAsia="Times New Roman" w:hAnsi="Arial" w:cs="Arial"/>
          <w:b/>
          <w:bCs/>
          <w:color w:val="000000"/>
          <w:shd w:val="clear" w:color="auto" w:fill="FFFFFF"/>
        </w:rPr>
        <w:t xml:space="preserve">, Literatura Europea, Literatura Argentina </w:t>
      </w:r>
      <w:proofErr w:type="gramStart"/>
      <w:r w:rsidRPr="00E36D36">
        <w:rPr>
          <w:rFonts w:ascii="Arial" w:eastAsia="Times New Roman" w:hAnsi="Arial" w:cs="Arial"/>
          <w:b/>
          <w:bCs/>
          <w:color w:val="000000"/>
          <w:shd w:val="clear" w:color="auto" w:fill="FFFFFF"/>
        </w:rPr>
        <w:t>II</w:t>
      </w:r>
      <w:r>
        <w:rPr>
          <w:rFonts w:ascii="Arial" w:eastAsia="Times New Roman" w:hAnsi="Arial" w:cs="Arial"/>
          <w:b/>
          <w:bCs/>
          <w:color w:val="000000"/>
          <w:shd w:val="clear" w:color="auto" w:fill="FFFFFF"/>
        </w:rPr>
        <w:t>,</w:t>
      </w:r>
      <w:r w:rsidRPr="00E36D36">
        <w:rPr>
          <w:rFonts w:ascii="Arial" w:eastAsia="Times New Roman" w:hAnsi="Arial" w:cs="Arial"/>
          <w:b/>
          <w:bCs/>
          <w:color w:val="000000"/>
          <w:shd w:val="clear" w:color="auto" w:fill="FFFFFF"/>
        </w:rPr>
        <w:t>  Práctica</w:t>
      </w:r>
      <w:proofErr w:type="gramEnd"/>
      <w:r w:rsidRPr="00E36D36">
        <w:rPr>
          <w:rFonts w:ascii="Arial" w:eastAsia="Times New Roman" w:hAnsi="Arial" w:cs="Arial"/>
          <w:b/>
          <w:bCs/>
          <w:color w:val="000000"/>
          <w:shd w:val="clear" w:color="auto" w:fill="FFFFFF"/>
        </w:rPr>
        <w:t xml:space="preserve"> Profesional Docente III</w:t>
      </w:r>
      <w:r>
        <w:rPr>
          <w:rFonts w:ascii="Arial" w:eastAsia="Times New Roman" w:hAnsi="Arial" w:cs="Arial"/>
          <w:b/>
          <w:bCs/>
          <w:color w:val="000000"/>
          <w:shd w:val="clear" w:color="auto" w:fill="FFFFFF"/>
        </w:rPr>
        <w:t xml:space="preserve"> y </w:t>
      </w:r>
      <w:r w:rsidRPr="00E36D36">
        <w:rPr>
          <w:rFonts w:ascii="Arial" w:eastAsia="Times New Roman" w:hAnsi="Arial" w:cs="Arial"/>
          <w:b/>
          <w:bCs/>
          <w:color w:val="000000"/>
          <w:shd w:val="clear" w:color="auto" w:fill="FFFFFF"/>
        </w:rPr>
        <w:t>Sujetos del aprendizaje</w:t>
      </w:r>
    </w:p>
    <w:p w14:paraId="40270686" w14:textId="77777777"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r w:rsidRPr="00E36D36">
        <w:rPr>
          <w:rFonts w:ascii="Arial" w:eastAsia="Times New Roman" w:hAnsi="Arial" w:cs="Arial"/>
          <w:color w:val="000000"/>
          <w:shd w:val="clear" w:color="auto" w:fill="FFFFFF"/>
        </w:rPr>
        <w:t xml:space="preserve">Tal vez, la articulación con los espacios simultáneos, sea, al menos potencialmente, la más rica de las tres, puesto que implica el desafío de proponer y buscar líneas de </w:t>
      </w:r>
      <w:r w:rsidRPr="00E36D36">
        <w:rPr>
          <w:rFonts w:ascii="Arial" w:eastAsia="Times New Roman" w:hAnsi="Arial" w:cs="Arial"/>
          <w:color w:val="000000"/>
          <w:shd w:val="clear" w:color="auto" w:fill="FFFFFF"/>
        </w:rPr>
        <w:lastRenderedPageBreak/>
        <w:t xml:space="preserve">abordaje conjuntas con las distintas asignaturas aquí mencionadas. De esta manera, consideramos, por ejemplo, que carecería de sentido la pregunta por el canon si no la articulamos con la asignatura </w:t>
      </w:r>
      <w:r w:rsidRPr="00E36D36">
        <w:rPr>
          <w:rFonts w:ascii="Arial" w:eastAsia="Times New Roman" w:hAnsi="Arial" w:cs="Arial"/>
          <w:b/>
          <w:bCs/>
          <w:color w:val="000000"/>
          <w:shd w:val="clear" w:color="auto" w:fill="FFFFFF"/>
        </w:rPr>
        <w:t xml:space="preserve">Literatura Argentina II, </w:t>
      </w:r>
      <w:r w:rsidRPr="00E36D36">
        <w:rPr>
          <w:rFonts w:ascii="Arial" w:eastAsia="Times New Roman" w:hAnsi="Arial" w:cs="Arial"/>
          <w:color w:val="000000"/>
          <w:shd w:val="clear" w:color="auto" w:fill="FFFFFF"/>
        </w:rPr>
        <w:t>ya que se espera que en este espacio surja la problematización acerca de la canonización de ciertos autores y el olvido de otros.</w:t>
      </w:r>
      <w:r w:rsidRPr="00E36D36">
        <w:rPr>
          <w:rFonts w:ascii="Arial" w:eastAsia="Times New Roman" w:hAnsi="Arial" w:cs="Arial"/>
          <w:b/>
          <w:bCs/>
          <w:color w:val="000000"/>
          <w:shd w:val="clear" w:color="auto" w:fill="FFFFFF"/>
        </w:rPr>
        <w:t> </w:t>
      </w:r>
    </w:p>
    <w:p w14:paraId="34320F55" w14:textId="099D28E3"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r w:rsidRPr="00E36D36">
        <w:rPr>
          <w:rFonts w:ascii="Arial" w:eastAsia="Times New Roman" w:hAnsi="Arial" w:cs="Arial"/>
          <w:color w:val="000000"/>
          <w:shd w:val="clear" w:color="auto" w:fill="FFFFFF"/>
        </w:rPr>
        <w:t xml:space="preserve">Mantenemos nuestra postura expuesta en el proyecto de Didáctica de la Lengua y la Literatura I respecto de privilegiar la conexión de las didácticas con las </w:t>
      </w:r>
      <w:r w:rsidRPr="00E36D36">
        <w:rPr>
          <w:rFonts w:ascii="Arial" w:eastAsia="Times New Roman" w:hAnsi="Arial" w:cs="Arial"/>
          <w:b/>
          <w:bCs/>
          <w:color w:val="000000"/>
          <w:shd w:val="clear" w:color="auto" w:fill="FFFFFF"/>
        </w:rPr>
        <w:t xml:space="preserve">Prácticas Profesionales. </w:t>
      </w:r>
      <w:r w:rsidRPr="00E36D36">
        <w:rPr>
          <w:rFonts w:ascii="Arial" w:eastAsia="Times New Roman" w:hAnsi="Arial" w:cs="Arial"/>
          <w:color w:val="000000"/>
          <w:shd w:val="clear" w:color="auto" w:fill="FFFFFF"/>
        </w:rPr>
        <w:t>Para esto propondremos reuniones de carrera, de área y de cátedra para poder consensuar –o poner en debate- enfoques teóricos, modos de enseñanza y hasta tipos textuales propios del ámbito docente, por ejemplo, compartir los diarios de ruta y generar guiones conjeturales. </w:t>
      </w:r>
    </w:p>
    <w:p w14:paraId="7F8302BF" w14:textId="2F94D643"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r w:rsidRPr="00E36D36">
        <w:rPr>
          <w:rFonts w:ascii="Arial" w:eastAsia="Times New Roman" w:hAnsi="Arial" w:cs="Arial"/>
          <w:b/>
          <w:bCs/>
          <w:color w:val="000000"/>
          <w:shd w:val="clear" w:color="auto" w:fill="FFFFFF"/>
        </w:rPr>
        <w:t>3. Espacios posteriores: Literatura Juvenil, Psicolingüística,</w:t>
      </w:r>
      <w:r w:rsidR="00070226">
        <w:rPr>
          <w:rFonts w:ascii="Arial" w:eastAsia="Times New Roman" w:hAnsi="Arial" w:cs="Arial"/>
          <w:b/>
          <w:bCs/>
          <w:color w:val="000000"/>
          <w:shd w:val="clear" w:color="auto" w:fill="FFFFFF"/>
        </w:rPr>
        <w:t xml:space="preserve"> </w:t>
      </w:r>
      <w:proofErr w:type="gramStart"/>
      <w:r w:rsidR="00070226">
        <w:rPr>
          <w:rFonts w:ascii="Arial" w:eastAsia="Times New Roman" w:hAnsi="Arial" w:cs="Arial"/>
          <w:b/>
          <w:bCs/>
          <w:color w:val="000000"/>
          <w:shd w:val="clear" w:color="auto" w:fill="FFFFFF"/>
        </w:rPr>
        <w:t>Sociolingüística ,</w:t>
      </w:r>
      <w:proofErr w:type="gramEnd"/>
      <w:r w:rsidR="00070226">
        <w:rPr>
          <w:rFonts w:ascii="Arial" w:eastAsia="Times New Roman" w:hAnsi="Arial" w:cs="Arial"/>
          <w:b/>
          <w:bCs/>
          <w:color w:val="000000"/>
          <w:shd w:val="clear" w:color="auto" w:fill="FFFFFF"/>
        </w:rPr>
        <w:t xml:space="preserve"> </w:t>
      </w:r>
      <w:r w:rsidRPr="00E36D36">
        <w:rPr>
          <w:rFonts w:ascii="Arial" w:eastAsia="Times New Roman" w:hAnsi="Arial" w:cs="Arial"/>
          <w:b/>
          <w:bCs/>
          <w:color w:val="000000"/>
          <w:shd w:val="clear" w:color="auto" w:fill="FFFFFF"/>
        </w:rPr>
        <w:t xml:space="preserve"> Prácticas Profesionales IV.</w:t>
      </w:r>
    </w:p>
    <w:p w14:paraId="600D558B" w14:textId="20E03F38" w:rsidR="00E36D36" w:rsidRPr="00E36D36" w:rsidRDefault="00E36D36" w:rsidP="00E36D36">
      <w:pPr>
        <w:spacing w:after="142" w:line="240" w:lineRule="auto"/>
        <w:ind w:firstLine="0"/>
        <w:jc w:val="both"/>
        <w:rPr>
          <w:rFonts w:ascii="Times New Roman" w:eastAsia="Times New Roman" w:hAnsi="Times New Roman" w:cs="Times New Roman"/>
          <w:sz w:val="24"/>
          <w:szCs w:val="24"/>
        </w:rPr>
      </w:pPr>
      <w:r w:rsidRPr="00E36D36">
        <w:rPr>
          <w:rFonts w:ascii="Arial" w:eastAsia="Times New Roman" w:hAnsi="Arial" w:cs="Arial"/>
          <w:color w:val="000000"/>
          <w:shd w:val="clear" w:color="auto" w:fill="FFFFFF"/>
        </w:rPr>
        <w:t xml:space="preserve">Será interesante dejar planteado el problema del canon y de la selección literaria para el espacio </w:t>
      </w:r>
      <w:r w:rsidRPr="00E36D36">
        <w:rPr>
          <w:rFonts w:ascii="Arial" w:eastAsia="Times New Roman" w:hAnsi="Arial" w:cs="Arial"/>
          <w:b/>
          <w:bCs/>
          <w:color w:val="000000"/>
          <w:shd w:val="clear" w:color="auto" w:fill="FFFFFF"/>
        </w:rPr>
        <w:t xml:space="preserve">Literatura Juvenil, </w:t>
      </w:r>
      <w:r w:rsidRPr="00E36D36">
        <w:rPr>
          <w:rFonts w:ascii="Arial" w:eastAsia="Times New Roman" w:hAnsi="Arial" w:cs="Arial"/>
          <w:color w:val="000000"/>
          <w:shd w:val="clear" w:color="auto" w:fill="FFFFFF"/>
        </w:rPr>
        <w:t xml:space="preserve">así como contribuir con futuras preguntas sobre la comprensión lectora y la producción escrita para profundizar en </w:t>
      </w:r>
      <w:r w:rsidRPr="00E36D36">
        <w:rPr>
          <w:rFonts w:ascii="Arial" w:eastAsia="Times New Roman" w:hAnsi="Arial" w:cs="Arial"/>
          <w:b/>
          <w:bCs/>
          <w:color w:val="000000"/>
          <w:shd w:val="clear" w:color="auto" w:fill="FFFFFF"/>
        </w:rPr>
        <w:t>Psicolingüística</w:t>
      </w:r>
      <w:r w:rsidR="00070226">
        <w:rPr>
          <w:rFonts w:ascii="Arial" w:eastAsia="Times New Roman" w:hAnsi="Arial" w:cs="Arial"/>
          <w:b/>
          <w:bCs/>
          <w:color w:val="000000"/>
          <w:shd w:val="clear" w:color="auto" w:fill="FFFFFF"/>
        </w:rPr>
        <w:t xml:space="preserve"> y Sociolingüística</w:t>
      </w:r>
      <w:r w:rsidRPr="00E36D36">
        <w:rPr>
          <w:rFonts w:ascii="Arial" w:eastAsia="Times New Roman" w:hAnsi="Arial" w:cs="Arial"/>
          <w:b/>
          <w:bCs/>
          <w:color w:val="000000"/>
          <w:shd w:val="clear" w:color="auto" w:fill="FFFFFF"/>
        </w:rPr>
        <w:t>.</w:t>
      </w:r>
    </w:p>
    <w:bookmarkEnd w:id="2"/>
    <w:p w14:paraId="379422F6" w14:textId="77777777" w:rsidR="005C2789" w:rsidRDefault="005C2789">
      <w:pPr>
        <w:spacing w:line="360" w:lineRule="auto"/>
        <w:ind w:hanging="2"/>
        <w:rPr>
          <w:rFonts w:ascii="Arial" w:eastAsia="Arial" w:hAnsi="Arial" w:cs="Arial"/>
        </w:rPr>
      </w:pPr>
    </w:p>
    <w:p w14:paraId="490E109B" w14:textId="77777777" w:rsidR="005C2789" w:rsidRDefault="004934DF">
      <w:pPr>
        <w:shd w:val="clear" w:color="auto" w:fill="000000"/>
        <w:spacing w:line="360" w:lineRule="auto"/>
        <w:ind w:hanging="2"/>
        <w:rPr>
          <w:rFonts w:ascii="Arial" w:eastAsia="Arial" w:hAnsi="Arial" w:cs="Arial"/>
          <w:b/>
          <w:color w:val="FFFFFF"/>
        </w:rPr>
      </w:pPr>
      <w:r>
        <w:rPr>
          <w:rFonts w:ascii="Arial" w:eastAsia="Arial" w:hAnsi="Arial" w:cs="Arial"/>
          <w:b/>
          <w:color w:val="FFFFFF"/>
        </w:rPr>
        <w:t xml:space="preserve">7. CONTRATO PEDAGÓGICO </w:t>
      </w:r>
    </w:p>
    <w:p w14:paraId="3B9FF0F6" w14:textId="77777777" w:rsidR="005C2789" w:rsidRDefault="004934DF">
      <w:pPr>
        <w:spacing w:after="120" w:line="360" w:lineRule="auto"/>
        <w:ind w:hanging="2"/>
        <w:jc w:val="both"/>
        <w:rPr>
          <w:rFonts w:ascii="Arial" w:eastAsia="Arial" w:hAnsi="Arial" w:cs="Arial"/>
          <w:b/>
          <w:color w:val="FFFFFF"/>
        </w:rPr>
      </w:pPr>
      <w:r>
        <w:rPr>
          <w:rFonts w:ascii="Arial" w:eastAsia="Arial" w:hAnsi="Arial" w:cs="Arial"/>
        </w:rPr>
        <w:t xml:space="preserve">Esta es una propuesta que intenta responder a una necesidad de comunicación pedagógica en tiempos de Aislamiento </w:t>
      </w:r>
      <w:proofErr w:type="gramStart"/>
      <w:r>
        <w:rPr>
          <w:rFonts w:ascii="Arial" w:eastAsia="Arial" w:hAnsi="Arial" w:cs="Arial"/>
        </w:rPr>
        <w:t>Social  Preventivo</w:t>
      </w:r>
      <w:proofErr w:type="gramEnd"/>
      <w:r>
        <w:rPr>
          <w:rFonts w:ascii="Arial" w:eastAsia="Arial" w:hAnsi="Arial" w:cs="Arial"/>
        </w:rPr>
        <w:t xml:space="preserve"> Obligatorio frente al COVID-19-</w:t>
      </w:r>
    </w:p>
    <w:p w14:paraId="01EBE15E" w14:textId="77777777" w:rsidR="005C2789" w:rsidRDefault="004934DF">
      <w:pPr>
        <w:spacing w:after="120" w:line="360" w:lineRule="auto"/>
        <w:ind w:hanging="2"/>
        <w:jc w:val="both"/>
        <w:rPr>
          <w:rFonts w:ascii="Arial" w:eastAsia="Arial" w:hAnsi="Arial" w:cs="Arial"/>
        </w:rPr>
      </w:pPr>
      <w:r>
        <w:rPr>
          <w:rFonts w:ascii="Arial" w:eastAsia="Arial" w:hAnsi="Arial" w:cs="Arial"/>
        </w:rPr>
        <w:t xml:space="preserve">Esta asignatura intentará dar un sentido dinámico al acto pedagógico de enseñar y aprender, </w:t>
      </w:r>
      <w:r>
        <w:rPr>
          <w:rFonts w:ascii="Arial" w:eastAsia="Arial" w:hAnsi="Arial" w:cs="Arial"/>
        </w:rPr>
        <w:t xml:space="preserve">en el cual lo importante será que cada estudiante avance en los conocimientos </w:t>
      </w:r>
      <w:proofErr w:type="gramStart"/>
      <w:r>
        <w:rPr>
          <w:rFonts w:ascii="Arial" w:eastAsia="Arial" w:hAnsi="Arial" w:cs="Arial"/>
        </w:rPr>
        <w:t>previstos</w:t>
      </w:r>
      <w:proofErr w:type="gramEnd"/>
      <w:r>
        <w:rPr>
          <w:rFonts w:ascii="Arial" w:eastAsia="Arial" w:hAnsi="Arial" w:cs="Arial"/>
        </w:rPr>
        <w:t xml:space="preserve"> pero de forma significativa y no de “hacer por hacer” o “hacer por cumplir”. </w:t>
      </w:r>
    </w:p>
    <w:p w14:paraId="51317803" w14:textId="77777777" w:rsidR="005C2789" w:rsidRDefault="004934DF">
      <w:pPr>
        <w:spacing w:after="120" w:line="360" w:lineRule="auto"/>
        <w:ind w:hanging="2"/>
        <w:jc w:val="both"/>
        <w:rPr>
          <w:rFonts w:ascii="Arial" w:eastAsia="Arial" w:hAnsi="Arial" w:cs="Arial"/>
          <w:u w:val="single"/>
        </w:rPr>
      </w:pPr>
      <w:r>
        <w:rPr>
          <w:rFonts w:ascii="Arial" w:eastAsia="Arial" w:hAnsi="Arial" w:cs="Arial"/>
        </w:rPr>
        <w:t>Un Contrato Pedagógico es un acuerdo de partes, por lo que las distintas partes con sus re</w:t>
      </w:r>
      <w:r>
        <w:rPr>
          <w:rFonts w:ascii="Arial" w:eastAsia="Arial" w:hAnsi="Arial" w:cs="Arial"/>
        </w:rPr>
        <w:t xml:space="preserve">spectivos roles, tendrá un lapso de tiempo de 7 días para leerlo y presentar preguntas o contrapropuestas en el Foro: Contrato pedagógico. </w:t>
      </w:r>
    </w:p>
    <w:p w14:paraId="71D5F304" w14:textId="77777777" w:rsidR="005C2789" w:rsidRDefault="004934DF">
      <w:pPr>
        <w:spacing w:after="120" w:line="360" w:lineRule="auto"/>
        <w:ind w:hanging="2"/>
        <w:jc w:val="both"/>
        <w:rPr>
          <w:rFonts w:ascii="Arial" w:eastAsia="Arial" w:hAnsi="Arial" w:cs="Arial"/>
          <w:u w:val="single"/>
        </w:rPr>
      </w:pPr>
      <w:r>
        <w:rPr>
          <w:rFonts w:ascii="Arial" w:eastAsia="Arial" w:hAnsi="Arial" w:cs="Arial"/>
          <w:b/>
          <w:i/>
          <w:u w:val="single"/>
        </w:rPr>
        <w:t xml:space="preserve">Estudiantes: </w:t>
      </w:r>
    </w:p>
    <w:p w14:paraId="37D8CED3" w14:textId="77777777" w:rsidR="005C2789" w:rsidRDefault="004934DF">
      <w:pPr>
        <w:numPr>
          <w:ilvl w:val="0"/>
          <w:numId w:val="17"/>
        </w:numPr>
        <w:spacing w:line="360" w:lineRule="auto"/>
        <w:ind w:left="0" w:hanging="2"/>
        <w:jc w:val="both"/>
        <w:rPr>
          <w:rFonts w:ascii="Arial" w:eastAsia="Arial" w:hAnsi="Arial" w:cs="Arial"/>
        </w:rPr>
      </w:pPr>
      <w:r>
        <w:rPr>
          <w:rFonts w:ascii="Arial" w:eastAsia="Arial" w:hAnsi="Arial" w:cs="Arial"/>
        </w:rPr>
        <w:t>El espacio cuenta con clases teóricas y prácticas. No siempre se les va a proponer la realización y en</w:t>
      </w:r>
      <w:r>
        <w:rPr>
          <w:rFonts w:ascii="Arial" w:eastAsia="Arial" w:hAnsi="Arial" w:cs="Arial"/>
        </w:rPr>
        <w:t>trega de trabajos.</w:t>
      </w:r>
    </w:p>
    <w:p w14:paraId="13833D90" w14:textId="77777777" w:rsidR="005C2789" w:rsidRDefault="004934DF">
      <w:pPr>
        <w:numPr>
          <w:ilvl w:val="0"/>
          <w:numId w:val="17"/>
        </w:numPr>
        <w:spacing w:line="360" w:lineRule="auto"/>
        <w:ind w:left="0" w:hanging="2"/>
        <w:jc w:val="both"/>
        <w:rPr>
          <w:rFonts w:ascii="Arial" w:eastAsia="Arial" w:hAnsi="Arial" w:cs="Arial"/>
        </w:rPr>
      </w:pPr>
      <w:r>
        <w:rPr>
          <w:rFonts w:ascii="Arial" w:eastAsia="Arial" w:hAnsi="Arial" w:cs="Arial"/>
        </w:rPr>
        <w:t>La asignatura podría ser llevada a cabo los días LUNES   en horario de 18 a 20, y se intentará respetar ese horario, por lo que cada LUNES se subirá la propuesta de la clase y en caso de haber alguna entrega se estipulará la correspondiente fecha. Los encu</w:t>
      </w:r>
      <w:r>
        <w:rPr>
          <w:rFonts w:ascii="Arial" w:eastAsia="Arial" w:hAnsi="Arial" w:cs="Arial"/>
        </w:rPr>
        <w:t xml:space="preserve">entros sincrónicos podrán ser a través de </w:t>
      </w:r>
      <w:proofErr w:type="spellStart"/>
      <w:r>
        <w:rPr>
          <w:rFonts w:ascii="Arial" w:eastAsia="Arial" w:hAnsi="Arial" w:cs="Arial"/>
        </w:rPr>
        <w:t>Meet</w:t>
      </w:r>
      <w:proofErr w:type="spellEnd"/>
      <w:r>
        <w:rPr>
          <w:rFonts w:ascii="Arial" w:eastAsia="Arial" w:hAnsi="Arial" w:cs="Arial"/>
        </w:rPr>
        <w:t xml:space="preserve"> de 18 a 19 </w:t>
      </w:r>
      <w:proofErr w:type="spellStart"/>
      <w:r>
        <w:rPr>
          <w:rFonts w:ascii="Arial" w:eastAsia="Arial" w:hAnsi="Arial" w:cs="Arial"/>
        </w:rPr>
        <w:t>hs</w:t>
      </w:r>
      <w:proofErr w:type="spellEnd"/>
      <w:r>
        <w:rPr>
          <w:rFonts w:ascii="Arial" w:eastAsia="Arial" w:hAnsi="Arial" w:cs="Arial"/>
        </w:rPr>
        <w:t>.</w:t>
      </w:r>
    </w:p>
    <w:p w14:paraId="2CDD66AD" w14:textId="77777777" w:rsidR="005C2789" w:rsidRDefault="004934DF">
      <w:pPr>
        <w:numPr>
          <w:ilvl w:val="0"/>
          <w:numId w:val="17"/>
        </w:numPr>
        <w:spacing w:line="360" w:lineRule="auto"/>
        <w:ind w:left="0" w:hanging="2"/>
        <w:jc w:val="both"/>
        <w:rPr>
          <w:rFonts w:ascii="Arial" w:eastAsia="Arial" w:hAnsi="Arial" w:cs="Arial"/>
        </w:rPr>
      </w:pPr>
      <w:r>
        <w:rPr>
          <w:rFonts w:ascii="Arial" w:eastAsia="Arial" w:hAnsi="Arial" w:cs="Arial"/>
        </w:rPr>
        <w:t>La asistencia se registrará a partir de la participación en las actividades previstas en la asignatura. En algunas ocasiones será la entrega del trabajo, en otras la participación en un foro, la</w:t>
      </w:r>
      <w:r>
        <w:rPr>
          <w:rFonts w:ascii="Arial" w:eastAsia="Arial" w:hAnsi="Arial" w:cs="Arial"/>
        </w:rPr>
        <w:t xml:space="preserve"> participación en un documento compartido y otras acordadas en cada actividad o ejercicio. </w:t>
      </w:r>
    </w:p>
    <w:p w14:paraId="44B8B884" w14:textId="77777777" w:rsidR="005C2789" w:rsidRDefault="004934DF">
      <w:pPr>
        <w:numPr>
          <w:ilvl w:val="0"/>
          <w:numId w:val="17"/>
        </w:numPr>
        <w:spacing w:line="360" w:lineRule="auto"/>
        <w:ind w:left="0" w:hanging="2"/>
        <w:jc w:val="both"/>
        <w:rPr>
          <w:rFonts w:ascii="Arial" w:eastAsia="Arial" w:hAnsi="Arial" w:cs="Arial"/>
        </w:rPr>
      </w:pPr>
      <w:r>
        <w:rPr>
          <w:rFonts w:ascii="Arial" w:eastAsia="Arial" w:hAnsi="Arial" w:cs="Arial"/>
        </w:rPr>
        <w:lastRenderedPageBreak/>
        <w:t xml:space="preserve">La evaluación será procesual y será repensada constantemente en función de las nuevas formas de comunicación. </w:t>
      </w:r>
    </w:p>
    <w:p w14:paraId="7D8B663C" w14:textId="77777777" w:rsidR="005C2789" w:rsidRDefault="004934DF">
      <w:pPr>
        <w:numPr>
          <w:ilvl w:val="0"/>
          <w:numId w:val="17"/>
        </w:numPr>
        <w:spacing w:line="360" w:lineRule="auto"/>
        <w:ind w:left="0" w:hanging="2"/>
        <w:jc w:val="both"/>
        <w:rPr>
          <w:rFonts w:ascii="Arial" w:eastAsia="Arial" w:hAnsi="Arial" w:cs="Arial"/>
        </w:rPr>
      </w:pPr>
      <w:r>
        <w:rPr>
          <w:rFonts w:ascii="Arial" w:eastAsia="Arial" w:hAnsi="Arial" w:cs="Arial"/>
        </w:rPr>
        <w:t>Es un compromiso mutuo entender el trato armónico, de</w:t>
      </w:r>
      <w:r>
        <w:rPr>
          <w:rFonts w:ascii="Arial" w:eastAsia="Arial" w:hAnsi="Arial" w:cs="Arial"/>
        </w:rPr>
        <w:t xml:space="preserve"> amabilidad, compañerismo, solidaridad y respeto en la dinámica del cursado. El respeto por las opiniones y posturas diversas serán entendidas como camino de construcción y mediación en la cursada y en el entendimiento del rol de estudiante de un profesora</w:t>
      </w:r>
      <w:r>
        <w:rPr>
          <w:rFonts w:ascii="Arial" w:eastAsia="Arial" w:hAnsi="Arial" w:cs="Arial"/>
        </w:rPr>
        <w:t>do.</w:t>
      </w:r>
    </w:p>
    <w:p w14:paraId="67DDF42B" w14:textId="77777777" w:rsidR="005C2789" w:rsidRDefault="005C2789">
      <w:pPr>
        <w:spacing w:line="360" w:lineRule="auto"/>
        <w:ind w:hanging="2"/>
        <w:jc w:val="both"/>
        <w:rPr>
          <w:rFonts w:ascii="Arial" w:eastAsia="Arial" w:hAnsi="Arial" w:cs="Arial"/>
        </w:rPr>
      </w:pPr>
      <w:bookmarkStart w:id="3" w:name="_30j0zll" w:colFirst="0" w:colLast="0"/>
      <w:bookmarkEnd w:id="3"/>
    </w:p>
    <w:p w14:paraId="48ED16DF" w14:textId="77777777" w:rsidR="005C2789" w:rsidRDefault="004934DF">
      <w:pPr>
        <w:spacing w:after="120" w:line="360" w:lineRule="auto"/>
        <w:ind w:hanging="2"/>
        <w:jc w:val="both"/>
        <w:rPr>
          <w:rFonts w:ascii="Arial" w:eastAsia="Arial" w:hAnsi="Arial" w:cs="Arial"/>
          <w:u w:val="single"/>
        </w:rPr>
      </w:pPr>
      <w:r>
        <w:rPr>
          <w:rFonts w:ascii="Arial" w:eastAsia="Arial" w:hAnsi="Arial" w:cs="Arial"/>
          <w:b/>
          <w:i/>
          <w:u w:val="single"/>
        </w:rPr>
        <w:t>Del equipo docente:</w:t>
      </w:r>
    </w:p>
    <w:p w14:paraId="4A934F83"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Organización y coordinación del proceso y la propuesta de la dinámica pensada para la asignatura.</w:t>
      </w:r>
    </w:p>
    <w:p w14:paraId="105E4104"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Devolución en un lapso de dos semanas posteriores a la entrega acordada.  Los trabajos serán devueltos con sugerencias y aportes de c</w:t>
      </w:r>
      <w:r>
        <w:rPr>
          <w:rFonts w:ascii="Arial" w:eastAsia="Arial" w:hAnsi="Arial" w:cs="Arial"/>
        </w:rPr>
        <w:t xml:space="preserve">onstrucción y acompañamiento. La calificación será APROBADO, </w:t>
      </w:r>
      <w:proofErr w:type="spellStart"/>
      <w:r>
        <w:rPr>
          <w:rFonts w:ascii="Arial" w:eastAsia="Arial" w:hAnsi="Arial" w:cs="Arial"/>
        </w:rPr>
        <w:t>ó</w:t>
      </w:r>
      <w:proofErr w:type="spellEnd"/>
      <w:r>
        <w:rPr>
          <w:rFonts w:ascii="Arial" w:eastAsia="Arial" w:hAnsi="Arial" w:cs="Arial"/>
        </w:rPr>
        <w:t xml:space="preserve"> se “Sugiere volver a entregar”. Si se dan “notas” elaboradas a partir de criterios o rúbricas, será para que les estudiantes tengan la oportunidad de ver sus errores y poder hacer una reflexión</w:t>
      </w:r>
      <w:r>
        <w:rPr>
          <w:rFonts w:ascii="Arial" w:eastAsia="Arial" w:hAnsi="Arial" w:cs="Arial"/>
        </w:rPr>
        <w:t xml:space="preserve"> </w:t>
      </w:r>
      <w:proofErr w:type="spellStart"/>
      <w:r>
        <w:rPr>
          <w:rFonts w:ascii="Arial" w:eastAsia="Arial" w:hAnsi="Arial" w:cs="Arial"/>
        </w:rPr>
        <w:t>metagonitiva</w:t>
      </w:r>
      <w:proofErr w:type="spellEnd"/>
      <w:r>
        <w:rPr>
          <w:rFonts w:ascii="Arial" w:eastAsia="Arial" w:hAnsi="Arial" w:cs="Arial"/>
        </w:rPr>
        <w:t>.</w:t>
      </w:r>
    </w:p>
    <w:p w14:paraId="0AF0E390"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 xml:space="preserve">Propuesta de material bibliográfico que oriente la puesta en práctica de las actividades previstas. </w:t>
      </w:r>
    </w:p>
    <w:p w14:paraId="5656CC20"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 xml:space="preserve">Las clases teóricas también pueden llegar a darse con videos subidos a </w:t>
      </w:r>
      <w:proofErr w:type="spellStart"/>
      <w:r>
        <w:rPr>
          <w:rFonts w:ascii="Arial" w:eastAsia="Arial" w:hAnsi="Arial" w:cs="Arial"/>
        </w:rPr>
        <w:t>Youtube</w:t>
      </w:r>
      <w:proofErr w:type="spellEnd"/>
      <w:r>
        <w:rPr>
          <w:rFonts w:ascii="Arial" w:eastAsia="Arial" w:hAnsi="Arial" w:cs="Arial"/>
        </w:rPr>
        <w:t>, así quedan a disposición para ser vistas en cualquier moment</w:t>
      </w:r>
      <w:r>
        <w:rPr>
          <w:rFonts w:ascii="Arial" w:eastAsia="Arial" w:hAnsi="Arial" w:cs="Arial"/>
        </w:rPr>
        <w:t>o.</w:t>
      </w:r>
    </w:p>
    <w:p w14:paraId="5AE1C609"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Acompañamiento, asesoramiento, corrección y seguimiento según las dificultades que pudieran surgir a lo largo de las clases, en los diferentes encuentros previstos los días viernes.</w:t>
      </w:r>
    </w:p>
    <w:p w14:paraId="22771C04"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Contemplar extensión de plazos de entrega de trabajos en casos particul</w:t>
      </w:r>
      <w:r>
        <w:rPr>
          <w:rFonts w:ascii="Arial" w:eastAsia="Arial" w:hAnsi="Arial" w:cs="Arial"/>
        </w:rPr>
        <w:t>ares, planteados como excepción.</w:t>
      </w:r>
    </w:p>
    <w:p w14:paraId="4E7A89A3"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Es responsabilidad del Equipo Docente el respeto por los tiempos previstos para las clases de la asignatura, los días LUNES de 18 a 20. En este horario se prevé la asistencia sostenida de las consultas y/o inquietudes que p</w:t>
      </w:r>
      <w:r>
        <w:rPr>
          <w:rFonts w:ascii="Arial" w:eastAsia="Arial" w:hAnsi="Arial" w:cs="Arial"/>
        </w:rPr>
        <w:t>udieran surgir.</w:t>
      </w:r>
    </w:p>
    <w:p w14:paraId="4DFF174B"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 xml:space="preserve">Se revisarán los correos institucionales al menos en un lapso de 48hs y se elaborarán sus respuestas para ser publicadas el día acordado por todo el grupo. </w:t>
      </w:r>
    </w:p>
    <w:p w14:paraId="4E2D735C" w14:textId="77777777" w:rsidR="005C2789" w:rsidRDefault="004934DF">
      <w:pPr>
        <w:numPr>
          <w:ilvl w:val="0"/>
          <w:numId w:val="23"/>
        </w:numPr>
        <w:spacing w:line="360" w:lineRule="auto"/>
        <w:ind w:left="0" w:hanging="2"/>
        <w:jc w:val="both"/>
        <w:rPr>
          <w:rFonts w:ascii="Arial" w:eastAsia="Arial" w:hAnsi="Arial" w:cs="Arial"/>
        </w:rPr>
      </w:pPr>
      <w:r>
        <w:rPr>
          <w:rFonts w:ascii="Arial" w:eastAsia="Arial" w:hAnsi="Arial" w:cs="Arial"/>
        </w:rPr>
        <w:t>Cuando se tenga que reescribir algún trabajo, se irán acordando los plazos en funci</w:t>
      </w:r>
      <w:r>
        <w:rPr>
          <w:rFonts w:ascii="Arial" w:eastAsia="Arial" w:hAnsi="Arial" w:cs="Arial"/>
        </w:rPr>
        <w:t>ón de la no acumulación de entrega de otros espacios.</w:t>
      </w:r>
    </w:p>
    <w:p w14:paraId="40AF6577" w14:textId="77777777" w:rsidR="005C2789" w:rsidRDefault="005C2789">
      <w:pPr>
        <w:spacing w:line="360" w:lineRule="auto"/>
        <w:ind w:hanging="2"/>
        <w:jc w:val="both"/>
        <w:rPr>
          <w:rFonts w:ascii="Arial" w:eastAsia="Arial" w:hAnsi="Arial" w:cs="Arial"/>
          <w:sz w:val="18"/>
          <w:szCs w:val="18"/>
        </w:rPr>
      </w:pPr>
    </w:p>
    <w:p w14:paraId="23D4664A" w14:textId="77777777" w:rsidR="005C2789" w:rsidRDefault="005C2789">
      <w:pPr>
        <w:pBdr>
          <w:top w:val="nil"/>
          <w:left w:val="nil"/>
          <w:bottom w:val="nil"/>
          <w:right w:val="nil"/>
          <w:between w:val="nil"/>
        </w:pBdr>
        <w:spacing w:after="0" w:line="240" w:lineRule="auto"/>
        <w:ind w:hanging="2"/>
        <w:rPr>
          <w:rFonts w:ascii="Arial" w:eastAsia="Arial" w:hAnsi="Arial" w:cs="Arial"/>
          <w:sz w:val="18"/>
          <w:szCs w:val="18"/>
        </w:rPr>
      </w:pPr>
    </w:p>
    <w:tbl>
      <w:tblPr>
        <w:tblStyle w:val="a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C2789" w14:paraId="4445A3BB" w14:textId="77777777">
        <w:tc>
          <w:tcPr>
            <w:tcW w:w="9209" w:type="dxa"/>
          </w:tcPr>
          <w:p w14:paraId="2664F97B" w14:textId="77777777" w:rsidR="005C2789" w:rsidRDefault="005C2789">
            <w:pPr>
              <w:ind w:hanging="2"/>
              <w:jc w:val="both"/>
              <w:rPr>
                <w:rFonts w:ascii="Arial" w:eastAsia="Arial" w:hAnsi="Arial" w:cs="Arial"/>
              </w:rPr>
            </w:pPr>
          </w:p>
          <w:p w14:paraId="0AC399EF" w14:textId="77777777" w:rsidR="005C2789" w:rsidRDefault="005C2789">
            <w:pPr>
              <w:ind w:hanging="2"/>
              <w:jc w:val="both"/>
              <w:rPr>
                <w:rFonts w:ascii="Arial" w:eastAsia="Arial" w:hAnsi="Arial" w:cs="Arial"/>
              </w:rPr>
            </w:pPr>
          </w:p>
          <w:p w14:paraId="0CF52CC9" w14:textId="77777777" w:rsidR="005C2789" w:rsidRDefault="004934DF">
            <w:pPr>
              <w:ind w:hanging="2"/>
              <w:jc w:val="both"/>
              <w:rPr>
                <w:rFonts w:ascii="Arial" w:eastAsia="Arial" w:hAnsi="Arial" w:cs="Arial"/>
              </w:rPr>
            </w:pPr>
            <w:r>
              <w:rPr>
                <w:rFonts w:ascii="Arial" w:eastAsia="Arial" w:hAnsi="Arial" w:cs="Arial"/>
                <w:b/>
              </w:rPr>
              <w:t xml:space="preserve">FECHA: </w:t>
            </w:r>
            <w:proofErr w:type="gramStart"/>
            <w:r>
              <w:rPr>
                <w:rFonts w:ascii="Arial" w:eastAsia="Arial" w:hAnsi="Arial" w:cs="Arial"/>
                <w:b/>
              </w:rPr>
              <w:t>…….</w:t>
            </w:r>
            <w:proofErr w:type="gramEnd"/>
            <w:r>
              <w:rPr>
                <w:rFonts w:ascii="Arial" w:eastAsia="Arial" w:hAnsi="Arial" w:cs="Arial"/>
                <w:b/>
              </w:rPr>
              <w:t>/…../..…</w:t>
            </w:r>
          </w:p>
          <w:p w14:paraId="34C3CF05" w14:textId="77777777" w:rsidR="005C2789" w:rsidRDefault="005C2789">
            <w:pPr>
              <w:ind w:hanging="2"/>
              <w:jc w:val="both"/>
              <w:rPr>
                <w:rFonts w:ascii="Arial" w:eastAsia="Arial" w:hAnsi="Arial" w:cs="Arial"/>
              </w:rPr>
            </w:pPr>
          </w:p>
          <w:p w14:paraId="56E9CEE7" w14:textId="77777777" w:rsidR="005C2789" w:rsidRDefault="004934DF">
            <w:pPr>
              <w:ind w:hanging="2"/>
              <w:jc w:val="both"/>
              <w:rPr>
                <w:rFonts w:ascii="Arial" w:eastAsia="Arial" w:hAnsi="Arial" w:cs="Arial"/>
              </w:rPr>
            </w:pPr>
            <w:r>
              <w:rPr>
                <w:rFonts w:ascii="Arial" w:eastAsia="Arial" w:hAnsi="Arial" w:cs="Arial"/>
                <w:b/>
              </w:rPr>
              <w:t>FIRMA DEL EQUIPO DOCENTE</w:t>
            </w:r>
          </w:p>
          <w:p w14:paraId="62B356D2" w14:textId="77777777" w:rsidR="005C2789" w:rsidRDefault="004934DF">
            <w:pPr>
              <w:ind w:hanging="2"/>
              <w:jc w:val="both"/>
              <w:rPr>
                <w:rFonts w:ascii="Arial" w:eastAsia="Arial" w:hAnsi="Arial" w:cs="Arial"/>
              </w:rPr>
            </w:pPr>
            <w:r>
              <w:rPr>
                <w:rFonts w:ascii="Arial" w:eastAsia="Arial" w:hAnsi="Arial" w:cs="Arial"/>
              </w:rPr>
              <w:t xml:space="preserve">Arroyo, Liliana                                                                                      Mosconi, </w:t>
            </w:r>
            <w:proofErr w:type="spellStart"/>
            <w:r>
              <w:rPr>
                <w:rFonts w:ascii="Arial" w:eastAsia="Arial" w:hAnsi="Arial" w:cs="Arial"/>
              </w:rPr>
              <w:t>Anah+i</w:t>
            </w:r>
            <w:proofErr w:type="spellEnd"/>
          </w:p>
          <w:p w14:paraId="1516AD81" w14:textId="77777777" w:rsidR="005C2789" w:rsidRDefault="005C2789">
            <w:pPr>
              <w:ind w:hanging="2"/>
              <w:jc w:val="both"/>
              <w:rPr>
                <w:rFonts w:ascii="Arial" w:eastAsia="Arial" w:hAnsi="Arial" w:cs="Arial"/>
              </w:rPr>
            </w:pPr>
          </w:p>
          <w:p w14:paraId="220AE0F7" w14:textId="77777777" w:rsidR="005C2789" w:rsidRDefault="005C2789">
            <w:pPr>
              <w:ind w:hanging="2"/>
              <w:jc w:val="both"/>
              <w:rPr>
                <w:rFonts w:ascii="Arial" w:eastAsia="Arial" w:hAnsi="Arial" w:cs="Arial"/>
              </w:rPr>
            </w:pPr>
          </w:p>
          <w:p w14:paraId="166538ED" w14:textId="77777777" w:rsidR="005C2789" w:rsidRDefault="005C2789">
            <w:pPr>
              <w:ind w:hanging="2"/>
              <w:jc w:val="both"/>
              <w:rPr>
                <w:rFonts w:ascii="Arial" w:eastAsia="Arial" w:hAnsi="Arial" w:cs="Arial"/>
              </w:rPr>
            </w:pPr>
          </w:p>
        </w:tc>
      </w:tr>
    </w:tbl>
    <w:p w14:paraId="3EA70949" w14:textId="77777777" w:rsidR="005C2789" w:rsidRDefault="005C2789">
      <w:pPr>
        <w:ind w:hanging="2"/>
      </w:pPr>
    </w:p>
    <w:sectPr w:rsidR="005C2789">
      <w:headerReference w:type="even" r:id="rId46"/>
      <w:headerReference w:type="default" r:id="rId47"/>
      <w:footerReference w:type="even" r:id="rId48"/>
      <w:footerReference w:type="default" r:id="rId49"/>
      <w:headerReference w:type="first" r:id="rId50"/>
      <w:footerReference w:type="first" r:id="rId51"/>
      <w:pgSz w:w="11906" w:h="16838"/>
      <w:pgMar w:top="99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C272" w14:textId="77777777" w:rsidR="004934DF" w:rsidRDefault="004934DF">
      <w:pPr>
        <w:spacing w:after="0" w:line="240" w:lineRule="auto"/>
      </w:pPr>
      <w:r>
        <w:separator/>
      </w:r>
    </w:p>
  </w:endnote>
  <w:endnote w:type="continuationSeparator" w:id="0">
    <w:p w14:paraId="66C00825" w14:textId="77777777" w:rsidR="004934DF" w:rsidRDefault="0049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BB7E" w14:textId="77777777" w:rsidR="005C2789" w:rsidRDefault="005C2789">
    <w:pPr>
      <w:pBdr>
        <w:top w:val="nil"/>
        <w:left w:val="nil"/>
        <w:bottom w:val="nil"/>
        <w:right w:val="nil"/>
        <w:between w:val="nil"/>
      </w:pBdr>
      <w:tabs>
        <w:tab w:val="center" w:pos="4252"/>
        <w:tab w:val="right" w:pos="8504"/>
      </w:tabs>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35B" w14:textId="77777777" w:rsidR="005C2789" w:rsidRDefault="004934DF">
    <w:pPr>
      <w:pBdr>
        <w:top w:val="nil"/>
        <w:left w:val="nil"/>
        <w:bottom w:val="nil"/>
        <w:right w:val="nil"/>
        <w:between w:val="nil"/>
      </w:pBdr>
      <w:tabs>
        <w:tab w:val="center" w:pos="4252"/>
        <w:tab w:val="right" w:pos="8504"/>
      </w:tabs>
      <w:spacing w:after="0" w:line="240" w:lineRule="auto"/>
      <w:ind w:hanging="2"/>
      <w:jc w:val="right"/>
      <w:rPr>
        <w:color w:val="000000"/>
      </w:rPr>
    </w:pPr>
    <w:r>
      <w:rPr>
        <w:color w:val="000000"/>
      </w:rPr>
      <w:fldChar w:fldCharType="begin"/>
    </w:r>
    <w:r>
      <w:rPr>
        <w:color w:val="000000"/>
      </w:rPr>
      <w:instrText>PAGE</w:instrText>
    </w:r>
    <w:r>
      <w:rPr>
        <w:color w:val="000000"/>
      </w:rPr>
      <w:fldChar w:fldCharType="separate"/>
    </w:r>
    <w:r w:rsidR="00142C66">
      <w:rPr>
        <w:noProof/>
        <w:color w:val="000000"/>
      </w:rPr>
      <w:t>1</w:t>
    </w:r>
    <w:r>
      <w:rPr>
        <w:color w:val="000000"/>
      </w:rPr>
      <w:fldChar w:fldCharType="end"/>
    </w:r>
  </w:p>
  <w:p w14:paraId="32DC7459" w14:textId="77777777" w:rsidR="005C2789" w:rsidRDefault="005C2789">
    <w:pPr>
      <w:pBdr>
        <w:top w:val="nil"/>
        <w:left w:val="nil"/>
        <w:bottom w:val="nil"/>
        <w:right w:val="nil"/>
        <w:between w:val="nil"/>
      </w:pBdr>
      <w:tabs>
        <w:tab w:val="center" w:pos="4252"/>
        <w:tab w:val="right" w:pos="8504"/>
      </w:tabs>
      <w:spacing w:after="0"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83B0" w14:textId="77777777" w:rsidR="005C2789" w:rsidRDefault="005C2789">
    <w:pPr>
      <w:pBdr>
        <w:top w:val="nil"/>
        <w:left w:val="nil"/>
        <w:bottom w:val="nil"/>
        <w:right w:val="nil"/>
        <w:between w:val="nil"/>
      </w:pBdr>
      <w:tabs>
        <w:tab w:val="center" w:pos="4252"/>
        <w:tab w:val="right" w:pos="8504"/>
      </w:tabs>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81F6" w14:textId="77777777" w:rsidR="004934DF" w:rsidRDefault="004934DF">
      <w:pPr>
        <w:spacing w:after="0" w:line="240" w:lineRule="auto"/>
      </w:pPr>
      <w:r>
        <w:separator/>
      </w:r>
    </w:p>
  </w:footnote>
  <w:footnote w:type="continuationSeparator" w:id="0">
    <w:p w14:paraId="70E60974" w14:textId="77777777" w:rsidR="004934DF" w:rsidRDefault="004934DF">
      <w:pPr>
        <w:spacing w:after="0" w:line="240" w:lineRule="auto"/>
      </w:pPr>
      <w:r>
        <w:continuationSeparator/>
      </w:r>
    </w:p>
  </w:footnote>
  <w:footnote w:id="1">
    <w:p w14:paraId="076E2C2C" w14:textId="77777777" w:rsidR="005C2789" w:rsidRDefault="004934DF">
      <w:pP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“Frecuentemente, el profesor es tratado como si no tuviera vida propia, como si no tuviera un cuerpo, un lenguaje, una historia o una interioridad. Los especialistas en educación parecen presuponer “un hombre dentro del hombre” cuando describen a un buen </w:t>
      </w:r>
      <w:r>
        <w:rPr>
          <w:rFonts w:ascii="Arial" w:eastAsia="Arial" w:hAnsi="Arial" w:cs="Arial"/>
          <w:sz w:val="18"/>
          <w:szCs w:val="18"/>
        </w:rPr>
        <w:t>profesor como alguien infinitamente seguro, atento y complaciente, técnicamente eficiente, insensible a los cambios de humor. Probablemente le definan el rol que “se espera” que desempeñe en la clase, con todos los cabos bien atados y todas las dudas resue</w:t>
      </w:r>
      <w:r>
        <w:rPr>
          <w:rFonts w:ascii="Arial" w:eastAsia="Arial" w:hAnsi="Arial" w:cs="Arial"/>
          <w:sz w:val="18"/>
          <w:szCs w:val="18"/>
        </w:rPr>
        <w:t>ltas. Las diversas realidades en las que él existe como persona viva han sido pasadas por alto. Su biografía personal ha sido obviada, así como las diferentes maneras en las que se expresa a sí mismo a través del lenguaje, los horizontes que percibe las pe</w:t>
      </w:r>
      <w:r>
        <w:rPr>
          <w:rFonts w:ascii="Arial" w:eastAsia="Arial" w:hAnsi="Arial" w:cs="Arial"/>
          <w:sz w:val="18"/>
          <w:szCs w:val="18"/>
        </w:rPr>
        <w:t xml:space="preserve">rspectivas con las que mira el mundo. Si el profesor se sumerge en el sistema, si consiente en ser definido en lo que se supone que es por el punto de vista de los </w:t>
      </w:r>
      <w:proofErr w:type="gramStart"/>
      <w:r>
        <w:rPr>
          <w:rFonts w:ascii="Arial" w:eastAsia="Arial" w:hAnsi="Arial" w:cs="Arial"/>
          <w:sz w:val="18"/>
          <w:szCs w:val="18"/>
        </w:rPr>
        <w:t>otros ,</w:t>
      </w:r>
      <w:proofErr w:type="gramEnd"/>
      <w:r>
        <w:rPr>
          <w:rFonts w:ascii="Arial" w:eastAsia="Arial" w:hAnsi="Arial" w:cs="Arial"/>
          <w:sz w:val="18"/>
          <w:szCs w:val="18"/>
        </w:rPr>
        <w:t xml:space="preserve"> entonces abandona su libertad de ver, de entender y de significar por sí mismo. Si e</w:t>
      </w:r>
      <w:r>
        <w:rPr>
          <w:rFonts w:ascii="Arial" w:eastAsia="Arial" w:hAnsi="Arial" w:cs="Arial"/>
          <w:sz w:val="18"/>
          <w:szCs w:val="18"/>
        </w:rPr>
        <w:t>stá inmerso en el sistema y es impermeable a lo que podría perturbarle, difícilmente podrá estimular a otros para que se definan a sí mismos como individuos. Pero si, por el contrario, está dispuesto a adoptar la posición del que regresa a casa y a crear u</w:t>
      </w:r>
      <w:r>
        <w:rPr>
          <w:rFonts w:ascii="Arial" w:eastAsia="Arial" w:hAnsi="Arial" w:cs="Arial"/>
          <w:sz w:val="18"/>
          <w:szCs w:val="18"/>
        </w:rPr>
        <w:t>na nueva perspectiva sobre lo que habitualmente ha considerado como real, entonces su enseñanza puede convertirse en parte del proyecto existencial de una persona vitalmente abierta a sus estudiantes, y al mundo. Entonces podrá definirse a sí mismo como “a</w:t>
      </w:r>
      <w:r>
        <w:rPr>
          <w:rFonts w:ascii="Arial" w:eastAsia="Arial" w:hAnsi="Arial" w:cs="Arial"/>
          <w:sz w:val="18"/>
          <w:szCs w:val="18"/>
        </w:rPr>
        <w:t>dmirable” en el sentido de Merleau- Ponty. Estará continuamente obligado a interpretar y reinterpretar una realidad siempre nueva. Se sentirá más vivo que nunca”. Greene, Maxine (1995</w:t>
      </w:r>
      <w:proofErr w:type="gramStart"/>
      <w:r>
        <w:rPr>
          <w:rFonts w:ascii="Arial" w:eastAsia="Arial" w:hAnsi="Arial" w:cs="Arial"/>
          <w:sz w:val="18"/>
          <w:szCs w:val="18"/>
        </w:rPr>
        <w:t>)  “</w:t>
      </w:r>
      <w:proofErr w:type="gramEnd"/>
      <w:r>
        <w:rPr>
          <w:rFonts w:ascii="Arial" w:eastAsia="Arial" w:hAnsi="Arial" w:cs="Arial"/>
          <w:sz w:val="18"/>
          <w:szCs w:val="18"/>
        </w:rPr>
        <w:t xml:space="preserve">El profesor como extranjero” en </w:t>
      </w:r>
      <w:r>
        <w:rPr>
          <w:rFonts w:ascii="Arial" w:eastAsia="Arial" w:hAnsi="Arial" w:cs="Arial"/>
          <w:i/>
          <w:sz w:val="18"/>
          <w:szCs w:val="18"/>
        </w:rPr>
        <w:t>Déjame que te cuente. Ensayos sobre n</w:t>
      </w:r>
      <w:r>
        <w:rPr>
          <w:rFonts w:ascii="Arial" w:eastAsia="Arial" w:hAnsi="Arial" w:cs="Arial"/>
          <w:i/>
          <w:sz w:val="18"/>
          <w:szCs w:val="18"/>
        </w:rPr>
        <w:t xml:space="preserve">arrativa y educación, </w:t>
      </w:r>
      <w:r>
        <w:rPr>
          <w:rFonts w:ascii="Arial" w:eastAsia="Arial" w:hAnsi="Arial" w:cs="Arial"/>
          <w:sz w:val="18"/>
          <w:szCs w:val="18"/>
        </w:rPr>
        <w:t xml:space="preserve">Barcelona. Laertes. </w:t>
      </w:r>
    </w:p>
  </w:footnote>
  <w:footnote w:id="2">
    <w:p w14:paraId="28A13747" w14:textId="77777777" w:rsidR="005C2789" w:rsidRDefault="004934DF">
      <w:pPr>
        <w:ind w:hanging="2"/>
        <w:jc w:val="both"/>
        <w:rPr>
          <w:rFonts w:ascii="Arial" w:eastAsia="Arial" w:hAnsi="Arial" w:cs="Arial"/>
          <w:sz w:val="18"/>
          <w:szCs w:val="18"/>
        </w:rPr>
      </w:pPr>
      <w:r>
        <w:rPr>
          <w:vertAlign w:val="superscript"/>
        </w:rPr>
        <w:footnoteRef/>
      </w:r>
      <w:r>
        <w:rPr>
          <w:rFonts w:ascii="Arial" w:eastAsia="Arial" w:hAnsi="Arial" w:cs="Arial"/>
        </w:rPr>
        <w:t xml:space="preserve"> </w:t>
      </w:r>
      <w:r>
        <w:rPr>
          <w:rFonts w:ascii="Arial" w:eastAsia="Arial" w:hAnsi="Arial" w:cs="Arial"/>
          <w:sz w:val="18"/>
          <w:szCs w:val="18"/>
        </w:rPr>
        <w:t>“En el itinerario de las relaciones entre Rousseau y su propia escritura autobiográfica podemos adivinar la paradoja de la conciencia de sí Lo que nuestro autor pretende no es contar una historia externa, la ser</w:t>
      </w:r>
      <w:r>
        <w:rPr>
          <w:rFonts w:ascii="Arial" w:eastAsia="Arial" w:hAnsi="Arial" w:cs="Arial"/>
          <w:sz w:val="18"/>
          <w:szCs w:val="18"/>
        </w:rPr>
        <w:t>ie de hechos que puntúan su vida, sino el estado de su alma a lo largo de esa historia: la historia interna, compleja y secreta de su conciencia, lo que sólo él puede decir (...) Rousseau dice algo así como lo siguiente: … soy palabras, estoy hecho de pala</w:t>
      </w:r>
      <w:r>
        <w:rPr>
          <w:rFonts w:ascii="Arial" w:eastAsia="Arial" w:hAnsi="Arial" w:cs="Arial"/>
          <w:sz w:val="18"/>
          <w:szCs w:val="18"/>
        </w:rPr>
        <w:t xml:space="preserve">bras, pero las palabras no me dice, tengo que hacer callar las palabras que no me dicen, tengo que callar, y cuando las palabras callan y me encuentro a la intemperie me pregunto ¿quién soy? </w:t>
      </w:r>
      <w:proofErr w:type="gramStart"/>
      <w:r>
        <w:rPr>
          <w:rFonts w:ascii="Arial" w:eastAsia="Arial" w:hAnsi="Arial" w:cs="Arial"/>
          <w:sz w:val="18"/>
          <w:szCs w:val="18"/>
        </w:rPr>
        <w:t>(...)”  En</w:t>
      </w:r>
      <w:proofErr w:type="gramEnd"/>
      <w:r>
        <w:rPr>
          <w:rFonts w:ascii="Arial" w:eastAsia="Arial" w:hAnsi="Arial" w:cs="Arial"/>
          <w:sz w:val="18"/>
          <w:szCs w:val="18"/>
        </w:rPr>
        <w:t xml:space="preserve"> Larrosa, J. (2000) </w:t>
      </w:r>
      <w:r>
        <w:rPr>
          <w:rFonts w:ascii="Arial" w:eastAsia="Arial" w:hAnsi="Arial" w:cs="Arial"/>
          <w:i/>
          <w:sz w:val="18"/>
          <w:szCs w:val="18"/>
        </w:rPr>
        <w:t>Pedagogía Profana.</w:t>
      </w:r>
      <w:r>
        <w:rPr>
          <w:rFonts w:ascii="Arial" w:eastAsia="Arial" w:hAnsi="Arial" w:cs="Arial"/>
          <w:sz w:val="18"/>
          <w:szCs w:val="18"/>
        </w:rPr>
        <w:t xml:space="preserve"> </w:t>
      </w:r>
      <w:proofErr w:type="spellStart"/>
      <w:r>
        <w:rPr>
          <w:rFonts w:ascii="Arial" w:eastAsia="Arial" w:hAnsi="Arial" w:cs="Arial"/>
          <w:sz w:val="18"/>
          <w:szCs w:val="18"/>
        </w:rPr>
        <w:t>Bs.</w:t>
      </w:r>
      <w:proofErr w:type="gramStart"/>
      <w:r>
        <w:rPr>
          <w:rFonts w:ascii="Arial" w:eastAsia="Arial" w:hAnsi="Arial" w:cs="Arial"/>
          <w:sz w:val="18"/>
          <w:szCs w:val="18"/>
        </w:rPr>
        <w:t>As.Novedades</w:t>
      </w:r>
      <w:proofErr w:type="spellEnd"/>
      <w:proofErr w:type="gramEnd"/>
      <w:r>
        <w:rPr>
          <w:rFonts w:ascii="Arial" w:eastAsia="Arial" w:hAnsi="Arial" w:cs="Arial"/>
          <w:sz w:val="18"/>
          <w:szCs w:val="18"/>
        </w:rPr>
        <w:t xml:space="preserve"> </w:t>
      </w:r>
      <w:r>
        <w:rPr>
          <w:rFonts w:ascii="Arial" w:eastAsia="Arial" w:hAnsi="Arial" w:cs="Arial"/>
          <w:sz w:val="18"/>
          <w:szCs w:val="18"/>
        </w:rPr>
        <w:t>Educativas.</w:t>
      </w:r>
    </w:p>
  </w:footnote>
  <w:footnote w:id="3">
    <w:p w14:paraId="4BD26779" w14:textId="77777777" w:rsidR="005C2789" w:rsidRDefault="004934DF">
      <w:pP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Utilizamos el término </w:t>
      </w:r>
      <w:r>
        <w:rPr>
          <w:rFonts w:ascii="Arial" w:eastAsia="Arial" w:hAnsi="Arial" w:cs="Arial"/>
          <w:i/>
          <w:sz w:val="18"/>
          <w:szCs w:val="18"/>
        </w:rPr>
        <w:t>“</w:t>
      </w:r>
      <w:proofErr w:type="spellStart"/>
      <w:r>
        <w:rPr>
          <w:rFonts w:ascii="Arial" w:eastAsia="Arial" w:hAnsi="Arial" w:cs="Arial"/>
          <w:i/>
          <w:sz w:val="18"/>
          <w:szCs w:val="18"/>
        </w:rPr>
        <w:t>auctoras</w:t>
      </w:r>
      <w:proofErr w:type="spellEnd"/>
      <w:r>
        <w:rPr>
          <w:rFonts w:ascii="Arial" w:eastAsia="Arial" w:hAnsi="Arial" w:cs="Arial"/>
          <w:i/>
          <w:sz w:val="18"/>
          <w:szCs w:val="18"/>
        </w:rPr>
        <w:t>”</w:t>
      </w:r>
      <w:r>
        <w:rPr>
          <w:rFonts w:ascii="Arial" w:eastAsia="Arial" w:hAnsi="Arial" w:cs="Arial"/>
          <w:sz w:val="18"/>
          <w:szCs w:val="18"/>
        </w:rPr>
        <w:t xml:space="preserve"> derivado del verbo latino </w:t>
      </w:r>
      <w:proofErr w:type="spellStart"/>
      <w:r>
        <w:rPr>
          <w:rFonts w:ascii="Arial" w:eastAsia="Arial" w:hAnsi="Arial" w:cs="Arial"/>
          <w:i/>
          <w:sz w:val="18"/>
          <w:szCs w:val="18"/>
        </w:rPr>
        <w:t>augere</w:t>
      </w:r>
      <w:proofErr w:type="spellEnd"/>
      <w:r>
        <w:rPr>
          <w:rFonts w:ascii="Arial" w:eastAsia="Arial" w:hAnsi="Arial" w:cs="Arial"/>
          <w:sz w:val="18"/>
          <w:szCs w:val="18"/>
        </w:rPr>
        <w:t>, que significa “generar”, “crear” o “engrandecer”, y que suele utilizarse en el latín clásico para hacer especial referencia a quien genera una acción en términos intelectuales</w:t>
      </w:r>
      <w:r>
        <w:rPr>
          <w:rFonts w:ascii="Arial" w:eastAsia="Arial" w:hAnsi="Arial" w:cs="Arial"/>
          <w:sz w:val="18"/>
          <w:szCs w:val="18"/>
        </w:rPr>
        <w:t xml:space="preserve">; a diferencia de </w:t>
      </w:r>
      <w:r>
        <w:rPr>
          <w:rFonts w:ascii="Arial" w:eastAsia="Arial" w:hAnsi="Arial" w:cs="Arial"/>
          <w:i/>
          <w:sz w:val="18"/>
          <w:szCs w:val="18"/>
        </w:rPr>
        <w:t>“autor”</w:t>
      </w:r>
      <w:r>
        <w:rPr>
          <w:rFonts w:ascii="Arial" w:eastAsia="Arial" w:hAnsi="Arial" w:cs="Arial"/>
          <w:sz w:val="18"/>
          <w:szCs w:val="18"/>
        </w:rPr>
        <w:t xml:space="preserve"> que simplemente lleva a cabo una acción cuyo origen puede tener que ver o no, con él.</w:t>
      </w:r>
    </w:p>
  </w:footnote>
  <w:footnote w:id="4">
    <w:p w14:paraId="61D86E23" w14:textId="77777777" w:rsidR="005C2789" w:rsidRDefault="004934DF">
      <w:pPr>
        <w:ind w:hanging="2"/>
        <w:rPr>
          <w:rFonts w:ascii="Arial" w:eastAsia="Arial" w:hAnsi="Arial" w:cs="Arial"/>
          <w:i/>
        </w:rPr>
      </w:pPr>
      <w:r>
        <w:rPr>
          <w:vertAlign w:val="superscript"/>
        </w:rPr>
        <w:footnoteRef/>
      </w:r>
      <w:r>
        <w:rPr>
          <w:rFonts w:ascii="Arial" w:eastAsia="Arial" w:hAnsi="Arial" w:cs="Arial"/>
        </w:rPr>
        <w:t xml:space="preserve"> En </w:t>
      </w:r>
      <w:r>
        <w:rPr>
          <w:rFonts w:ascii="Arial" w:eastAsia="Arial" w:hAnsi="Arial" w:cs="Arial"/>
          <w:i/>
        </w:rPr>
        <w:t xml:space="preserve">Actos de Significados. Más allá de la revolución cognitiva. </w:t>
      </w:r>
    </w:p>
  </w:footnote>
  <w:footnote w:id="5">
    <w:p w14:paraId="4706251B" w14:textId="77777777" w:rsidR="005C2789" w:rsidRDefault="004934DF">
      <w:pPr>
        <w:ind w:hanging="2"/>
        <w:rPr>
          <w:rFonts w:ascii="Arial" w:eastAsia="Arial" w:hAnsi="Arial" w:cs="Arial"/>
          <w:i/>
        </w:rPr>
      </w:pPr>
      <w:r>
        <w:rPr>
          <w:vertAlign w:val="superscript"/>
        </w:rPr>
        <w:footnoteRef/>
      </w:r>
      <w:r>
        <w:rPr>
          <w:rFonts w:ascii="Arial" w:eastAsia="Arial" w:hAnsi="Arial" w:cs="Arial"/>
        </w:rPr>
        <w:t xml:space="preserve"> </w:t>
      </w:r>
      <w:r>
        <w:rPr>
          <w:rFonts w:ascii="Arial" w:eastAsia="Arial" w:hAnsi="Arial" w:cs="Arial"/>
          <w:sz w:val="18"/>
          <w:szCs w:val="18"/>
        </w:rPr>
        <w:t>Citado por Daniel Suárez en “</w:t>
      </w:r>
      <w:proofErr w:type="gramStart"/>
      <w:r>
        <w:rPr>
          <w:rFonts w:ascii="Arial" w:eastAsia="Arial" w:hAnsi="Arial" w:cs="Arial"/>
          <w:sz w:val="18"/>
          <w:szCs w:val="18"/>
        </w:rPr>
        <w:t>Docentes ,</w:t>
      </w:r>
      <w:proofErr w:type="gramEnd"/>
      <w:r>
        <w:rPr>
          <w:rFonts w:ascii="Arial" w:eastAsia="Arial" w:hAnsi="Arial" w:cs="Arial"/>
          <w:sz w:val="18"/>
          <w:szCs w:val="18"/>
        </w:rPr>
        <w:t xml:space="preserve"> narrativa e investigación educativa”, Capítulo 3 de </w:t>
      </w:r>
      <w:r>
        <w:rPr>
          <w:rFonts w:ascii="Arial" w:eastAsia="Arial" w:hAnsi="Arial" w:cs="Arial"/>
          <w:i/>
          <w:sz w:val="18"/>
          <w:szCs w:val="18"/>
        </w:rPr>
        <w:t>La investigación Educativa.</w:t>
      </w:r>
    </w:p>
  </w:footnote>
  <w:footnote w:id="6">
    <w:p w14:paraId="51CA6854" w14:textId="77777777" w:rsidR="005C2789" w:rsidRDefault="004934DF">
      <w:pPr>
        <w:ind w:hanging="2"/>
        <w:rPr>
          <w:rFonts w:ascii="Arial" w:eastAsia="Arial" w:hAnsi="Arial" w:cs="Arial"/>
          <w:i/>
        </w:rPr>
      </w:pPr>
      <w:r>
        <w:rPr>
          <w:vertAlign w:val="superscript"/>
        </w:rPr>
        <w:footnoteRef/>
      </w:r>
      <w:r>
        <w:rPr>
          <w:rFonts w:ascii="Arial" w:eastAsia="Arial" w:hAnsi="Arial" w:cs="Arial"/>
        </w:rPr>
        <w:t xml:space="preserve"> En </w:t>
      </w:r>
      <w:r>
        <w:rPr>
          <w:rFonts w:ascii="Arial" w:eastAsia="Arial" w:hAnsi="Arial" w:cs="Arial"/>
          <w:i/>
        </w:rPr>
        <w:t>Diez formas de arruinar una clase.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8690" w14:textId="77777777" w:rsidR="005C2789" w:rsidRDefault="005C2789">
    <w:pPr>
      <w:pBdr>
        <w:top w:val="nil"/>
        <w:left w:val="nil"/>
        <w:bottom w:val="nil"/>
        <w:right w:val="nil"/>
        <w:between w:val="nil"/>
      </w:pBdr>
      <w:tabs>
        <w:tab w:val="center" w:pos="4252"/>
        <w:tab w:val="right" w:pos="8504"/>
      </w:tabs>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D8F2" w14:textId="77777777" w:rsidR="005C2789" w:rsidRDefault="005C2789">
    <w:pPr>
      <w:pBdr>
        <w:top w:val="nil"/>
        <w:left w:val="nil"/>
        <w:bottom w:val="nil"/>
        <w:right w:val="nil"/>
        <w:between w:val="nil"/>
      </w:pBdr>
      <w:tabs>
        <w:tab w:val="center" w:pos="4252"/>
        <w:tab w:val="right" w:pos="8504"/>
      </w:tabs>
      <w:spacing w:after="0" w:line="240" w:lineRule="auto"/>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D5CF" w14:textId="77777777" w:rsidR="005C2789" w:rsidRDefault="005C2789">
    <w:pPr>
      <w:pBdr>
        <w:top w:val="nil"/>
        <w:left w:val="nil"/>
        <w:bottom w:val="nil"/>
        <w:right w:val="nil"/>
        <w:between w:val="nil"/>
      </w:pBdr>
      <w:tabs>
        <w:tab w:val="center" w:pos="4252"/>
        <w:tab w:val="right" w:pos="8504"/>
      </w:tabs>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73D"/>
    <w:multiLevelType w:val="multilevel"/>
    <w:tmpl w:val="28F81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8401C1"/>
    <w:multiLevelType w:val="multilevel"/>
    <w:tmpl w:val="097A0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573394"/>
    <w:multiLevelType w:val="multilevel"/>
    <w:tmpl w:val="CE60C4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5918AB"/>
    <w:multiLevelType w:val="multilevel"/>
    <w:tmpl w:val="32AC5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4A4764"/>
    <w:multiLevelType w:val="multilevel"/>
    <w:tmpl w:val="2880011A"/>
    <w:lvl w:ilvl="0">
      <w:start w:val="1"/>
      <w:numFmt w:val="lowerLetter"/>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1558C9"/>
    <w:multiLevelType w:val="multilevel"/>
    <w:tmpl w:val="A88CA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D979EF"/>
    <w:multiLevelType w:val="multilevel"/>
    <w:tmpl w:val="520606A4"/>
    <w:lvl w:ilvl="0">
      <w:start w:val="1"/>
      <w:numFmt w:val="bullet"/>
      <w:lvlText w:val="●"/>
      <w:lvlJc w:val="left"/>
      <w:pPr>
        <w:ind w:left="959" w:hanging="361"/>
      </w:pPr>
      <w:rPr>
        <w:rFonts w:ascii="Arial" w:eastAsia="Arial" w:hAnsi="Arial" w:cs="Arial"/>
        <w:b/>
        <w:sz w:val="22"/>
        <w:szCs w:val="22"/>
      </w:rPr>
    </w:lvl>
    <w:lvl w:ilvl="1">
      <w:start w:val="1"/>
      <w:numFmt w:val="bullet"/>
      <w:lvlText w:val="•"/>
      <w:lvlJc w:val="left"/>
      <w:pPr>
        <w:ind w:left="1816" w:hanging="361"/>
      </w:pPr>
    </w:lvl>
    <w:lvl w:ilvl="2">
      <w:start w:val="1"/>
      <w:numFmt w:val="bullet"/>
      <w:lvlText w:val="•"/>
      <w:lvlJc w:val="left"/>
      <w:pPr>
        <w:ind w:left="2672" w:hanging="361"/>
      </w:pPr>
    </w:lvl>
    <w:lvl w:ilvl="3">
      <w:start w:val="1"/>
      <w:numFmt w:val="bullet"/>
      <w:lvlText w:val="•"/>
      <w:lvlJc w:val="left"/>
      <w:pPr>
        <w:ind w:left="3528" w:hanging="361"/>
      </w:pPr>
    </w:lvl>
    <w:lvl w:ilvl="4">
      <w:start w:val="1"/>
      <w:numFmt w:val="bullet"/>
      <w:lvlText w:val="•"/>
      <w:lvlJc w:val="left"/>
      <w:pPr>
        <w:ind w:left="4384" w:hanging="361"/>
      </w:pPr>
    </w:lvl>
    <w:lvl w:ilvl="5">
      <w:start w:val="1"/>
      <w:numFmt w:val="bullet"/>
      <w:lvlText w:val="•"/>
      <w:lvlJc w:val="left"/>
      <w:pPr>
        <w:ind w:left="5240" w:hanging="361"/>
      </w:pPr>
    </w:lvl>
    <w:lvl w:ilvl="6">
      <w:start w:val="1"/>
      <w:numFmt w:val="bullet"/>
      <w:lvlText w:val="•"/>
      <w:lvlJc w:val="left"/>
      <w:pPr>
        <w:ind w:left="6096" w:hanging="361"/>
      </w:pPr>
    </w:lvl>
    <w:lvl w:ilvl="7">
      <w:start w:val="1"/>
      <w:numFmt w:val="bullet"/>
      <w:lvlText w:val="•"/>
      <w:lvlJc w:val="left"/>
      <w:pPr>
        <w:ind w:left="6952" w:hanging="361"/>
      </w:pPr>
    </w:lvl>
    <w:lvl w:ilvl="8">
      <w:start w:val="1"/>
      <w:numFmt w:val="bullet"/>
      <w:lvlText w:val="•"/>
      <w:lvlJc w:val="left"/>
      <w:pPr>
        <w:ind w:left="7808" w:hanging="361"/>
      </w:pPr>
    </w:lvl>
  </w:abstractNum>
  <w:abstractNum w:abstractNumId="7" w15:restartNumberingAfterBreak="0">
    <w:nsid w:val="28AA395F"/>
    <w:multiLevelType w:val="multilevel"/>
    <w:tmpl w:val="46E8A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A37F47"/>
    <w:multiLevelType w:val="multilevel"/>
    <w:tmpl w:val="312CB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AEC5E0D"/>
    <w:multiLevelType w:val="multilevel"/>
    <w:tmpl w:val="D034E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CF40CD"/>
    <w:multiLevelType w:val="multilevel"/>
    <w:tmpl w:val="6D64253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B3762D8"/>
    <w:multiLevelType w:val="multilevel"/>
    <w:tmpl w:val="7F1AA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3542D4A"/>
    <w:multiLevelType w:val="multilevel"/>
    <w:tmpl w:val="36FCA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EE7FFB"/>
    <w:multiLevelType w:val="multilevel"/>
    <w:tmpl w:val="05DC1E86"/>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b w:val="0"/>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b w:val="0"/>
        <w:sz w:val="24"/>
        <w:szCs w:val="24"/>
        <w:vertAlign w:val="baseline"/>
      </w:rPr>
    </w:lvl>
    <w:lvl w:ilvl="4">
      <w:start w:val="1"/>
      <w:numFmt w:val="bullet"/>
      <w:lvlText w:val="●"/>
      <w:lvlJc w:val="left"/>
      <w:pPr>
        <w:ind w:left="3600" w:hanging="360"/>
      </w:pPr>
      <w:rPr>
        <w:rFonts w:ascii="Noto Sans Symbols" w:eastAsia="Noto Sans Symbols" w:hAnsi="Noto Sans Symbols" w:cs="Noto Sans Symbols"/>
        <w:b w:val="0"/>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b w:val="0"/>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b w:val="0"/>
        <w:sz w:val="24"/>
        <w:szCs w:val="24"/>
        <w:vertAlign w:val="baseline"/>
      </w:rPr>
    </w:lvl>
    <w:lvl w:ilvl="7">
      <w:start w:val="1"/>
      <w:numFmt w:val="bullet"/>
      <w:lvlText w:val="●"/>
      <w:lvlJc w:val="left"/>
      <w:pPr>
        <w:ind w:left="5760" w:hanging="360"/>
      </w:pPr>
      <w:rPr>
        <w:rFonts w:ascii="Noto Sans Symbols" w:eastAsia="Noto Sans Symbols" w:hAnsi="Noto Sans Symbols" w:cs="Noto Sans Symbols"/>
        <w:b w:val="0"/>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b w:val="0"/>
        <w:sz w:val="24"/>
        <w:szCs w:val="24"/>
        <w:vertAlign w:val="baseline"/>
      </w:rPr>
    </w:lvl>
  </w:abstractNum>
  <w:abstractNum w:abstractNumId="14" w15:restartNumberingAfterBreak="0">
    <w:nsid w:val="49E47A36"/>
    <w:multiLevelType w:val="multilevel"/>
    <w:tmpl w:val="635E6F8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
      <w:lvlJc w:val="left"/>
      <w:pPr>
        <w:ind w:left="1140" w:hanging="360"/>
      </w:pPr>
      <w:rPr>
        <w:rFonts w:ascii="Noto Sans Symbols" w:eastAsia="Noto Sans Symbols" w:hAnsi="Noto Sans Symbols" w:cs="Noto Sans Symbols"/>
        <w:vertAlign w:val="baseline"/>
      </w:rPr>
    </w:lvl>
    <w:lvl w:ilvl="2">
      <w:start w:val="1"/>
      <w:numFmt w:val="bullet"/>
      <w:lvlText w:val="▪"/>
      <w:lvlJc w:val="left"/>
      <w:pPr>
        <w:ind w:left="1500" w:hanging="360"/>
      </w:pPr>
      <w:rPr>
        <w:rFonts w:ascii="Noto Sans Symbols" w:eastAsia="Noto Sans Symbols" w:hAnsi="Noto Sans Symbols" w:cs="Noto Sans Symbols"/>
        <w:vertAlign w:val="baseline"/>
      </w:rPr>
    </w:lvl>
    <w:lvl w:ilvl="3">
      <w:start w:val="1"/>
      <w:numFmt w:val="bullet"/>
      <w:lvlText w:val="●"/>
      <w:lvlJc w:val="left"/>
      <w:pPr>
        <w:ind w:left="1860" w:hanging="360"/>
      </w:pPr>
      <w:rPr>
        <w:rFonts w:ascii="Noto Sans Symbols" w:eastAsia="Noto Sans Symbols" w:hAnsi="Noto Sans Symbols" w:cs="Noto Sans Symbols"/>
        <w:b w:val="0"/>
        <w:sz w:val="24"/>
        <w:szCs w:val="24"/>
        <w:vertAlign w:val="baseline"/>
      </w:rPr>
    </w:lvl>
    <w:lvl w:ilvl="4">
      <w:start w:val="1"/>
      <w:numFmt w:val="bullet"/>
      <w:lvlText w:val="◦"/>
      <w:lvlJc w:val="left"/>
      <w:pPr>
        <w:ind w:left="2220" w:hanging="360"/>
      </w:pPr>
      <w:rPr>
        <w:rFonts w:ascii="Noto Sans Symbols" w:eastAsia="Noto Sans Symbols" w:hAnsi="Noto Sans Symbols" w:cs="Noto Sans Symbols"/>
        <w:vertAlign w:val="baseline"/>
      </w:rPr>
    </w:lvl>
    <w:lvl w:ilvl="5">
      <w:start w:val="1"/>
      <w:numFmt w:val="bullet"/>
      <w:lvlText w:val="▪"/>
      <w:lvlJc w:val="left"/>
      <w:pPr>
        <w:ind w:left="2580" w:hanging="360"/>
      </w:pPr>
      <w:rPr>
        <w:rFonts w:ascii="Noto Sans Symbols" w:eastAsia="Noto Sans Symbols" w:hAnsi="Noto Sans Symbols" w:cs="Noto Sans Symbols"/>
        <w:vertAlign w:val="baseline"/>
      </w:rPr>
    </w:lvl>
    <w:lvl w:ilvl="6">
      <w:start w:val="1"/>
      <w:numFmt w:val="bullet"/>
      <w:lvlText w:val="●"/>
      <w:lvlJc w:val="left"/>
      <w:pPr>
        <w:ind w:left="2940" w:hanging="360"/>
      </w:pPr>
      <w:rPr>
        <w:rFonts w:ascii="Noto Sans Symbols" w:eastAsia="Noto Sans Symbols" w:hAnsi="Noto Sans Symbols" w:cs="Noto Sans Symbols"/>
        <w:b w:val="0"/>
        <w:sz w:val="24"/>
        <w:szCs w:val="24"/>
        <w:vertAlign w:val="baseline"/>
      </w:rPr>
    </w:lvl>
    <w:lvl w:ilvl="7">
      <w:start w:val="1"/>
      <w:numFmt w:val="bullet"/>
      <w:lvlText w:val="◦"/>
      <w:lvlJc w:val="left"/>
      <w:pPr>
        <w:ind w:left="3300" w:hanging="360"/>
      </w:pPr>
      <w:rPr>
        <w:rFonts w:ascii="Noto Sans Symbols" w:eastAsia="Noto Sans Symbols" w:hAnsi="Noto Sans Symbols" w:cs="Noto Sans Symbols"/>
        <w:vertAlign w:val="baseline"/>
      </w:rPr>
    </w:lvl>
    <w:lvl w:ilvl="8">
      <w:start w:val="1"/>
      <w:numFmt w:val="bullet"/>
      <w:lvlText w:val="▪"/>
      <w:lvlJc w:val="left"/>
      <w:pPr>
        <w:ind w:left="3660" w:hanging="360"/>
      </w:pPr>
      <w:rPr>
        <w:rFonts w:ascii="Noto Sans Symbols" w:eastAsia="Noto Sans Symbols" w:hAnsi="Noto Sans Symbols" w:cs="Noto Sans Symbols"/>
        <w:vertAlign w:val="baseline"/>
      </w:rPr>
    </w:lvl>
  </w:abstractNum>
  <w:abstractNum w:abstractNumId="15" w15:restartNumberingAfterBreak="0">
    <w:nsid w:val="4F3D187C"/>
    <w:multiLevelType w:val="multilevel"/>
    <w:tmpl w:val="2168F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80B5ED0"/>
    <w:multiLevelType w:val="multilevel"/>
    <w:tmpl w:val="37B698F2"/>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7" w15:restartNumberingAfterBreak="0">
    <w:nsid w:val="5846412A"/>
    <w:multiLevelType w:val="multilevel"/>
    <w:tmpl w:val="48F6782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15:restartNumberingAfterBreak="0">
    <w:nsid w:val="5C91640A"/>
    <w:multiLevelType w:val="multilevel"/>
    <w:tmpl w:val="6108E0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6E8124E0"/>
    <w:multiLevelType w:val="multilevel"/>
    <w:tmpl w:val="9F644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2957E35"/>
    <w:multiLevelType w:val="multilevel"/>
    <w:tmpl w:val="1FC89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C2973CA"/>
    <w:multiLevelType w:val="multilevel"/>
    <w:tmpl w:val="991A1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EF3016E"/>
    <w:multiLevelType w:val="multilevel"/>
    <w:tmpl w:val="1D48C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5"/>
  </w:num>
  <w:num w:numId="3">
    <w:abstractNumId w:val="6"/>
  </w:num>
  <w:num w:numId="4">
    <w:abstractNumId w:val="1"/>
  </w:num>
  <w:num w:numId="5">
    <w:abstractNumId w:val="3"/>
  </w:num>
  <w:num w:numId="6">
    <w:abstractNumId w:val="8"/>
  </w:num>
  <w:num w:numId="7">
    <w:abstractNumId w:val="9"/>
  </w:num>
  <w:num w:numId="8">
    <w:abstractNumId w:val="12"/>
  </w:num>
  <w:num w:numId="9">
    <w:abstractNumId w:val="11"/>
  </w:num>
  <w:num w:numId="10">
    <w:abstractNumId w:val="22"/>
  </w:num>
  <w:num w:numId="11">
    <w:abstractNumId w:val="16"/>
  </w:num>
  <w:num w:numId="12">
    <w:abstractNumId w:val="20"/>
  </w:num>
  <w:num w:numId="13">
    <w:abstractNumId w:val="19"/>
  </w:num>
  <w:num w:numId="14">
    <w:abstractNumId w:val="21"/>
  </w:num>
  <w:num w:numId="15">
    <w:abstractNumId w:val="7"/>
  </w:num>
  <w:num w:numId="16">
    <w:abstractNumId w:val="18"/>
  </w:num>
  <w:num w:numId="17">
    <w:abstractNumId w:val="4"/>
  </w:num>
  <w:num w:numId="18">
    <w:abstractNumId w:val="15"/>
  </w:num>
  <w:num w:numId="19">
    <w:abstractNumId w:val="17"/>
  </w:num>
  <w:num w:numId="20">
    <w:abstractNumId w:val="0"/>
  </w:num>
  <w:num w:numId="21">
    <w:abstractNumId w:val="1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89"/>
    <w:rsid w:val="00014187"/>
    <w:rsid w:val="00070226"/>
    <w:rsid w:val="00142C66"/>
    <w:rsid w:val="004934DF"/>
    <w:rsid w:val="005C2789"/>
    <w:rsid w:val="008A03CE"/>
    <w:rsid w:val="00E36D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8CB2"/>
  <w15:docId w15:val="{0053800E-330C-4E21-B68F-8D0C4B8B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A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paragraph" w:styleId="Ttulo1">
    <w:name w:val="heading 1"/>
    <w:basedOn w:val="Normal"/>
    <w:next w:val="Normal"/>
    <w:uiPriority w:val="9"/>
    <w:qFormat/>
    <w:pPr>
      <w:widowControl w:val="0"/>
      <w:spacing w:after="0" w:line="240" w:lineRule="auto"/>
      <w:ind w:left="483" w:firstLine="0"/>
      <w:outlineLvl w:val="0"/>
    </w:pPr>
    <w:rPr>
      <w:rFonts w:ascii="Arial" w:eastAsia="Arial" w:hAnsi="Arial" w:cs="Arial"/>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semiHidden/>
    <w:unhideWhenUsed/>
    <w:rsid w:val="00E36D36"/>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6073">
      <w:bodyDiv w:val="1"/>
      <w:marLeft w:val="0"/>
      <w:marRight w:val="0"/>
      <w:marTop w:val="0"/>
      <w:marBottom w:val="0"/>
      <w:divBdr>
        <w:top w:val="none" w:sz="0" w:space="0" w:color="auto"/>
        <w:left w:val="none" w:sz="0" w:space="0" w:color="auto"/>
        <w:bottom w:val="none" w:sz="0" w:space="0" w:color="auto"/>
        <w:right w:val="none" w:sz="0" w:space="0" w:color="auto"/>
      </w:divBdr>
    </w:div>
    <w:div w:id="150597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jMJA13YCLQ5Vi-0q_8y2hCE2SyHPyghM/view?usp=sharing" TargetMode="External"/><Relationship Id="rId18" Type="http://schemas.openxmlformats.org/officeDocument/2006/relationships/hyperlink" Target="https://www.youtube.com/watch?v=JKvczu72ICg" TargetMode="External"/><Relationship Id="rId26" Type="http://schemas.openxmlformats.org/officeDocument/2006/relationships/hyperlink" Target="https://drive.google.com/file/d/1i-rJNKNAbM3ckJE958gYledbcVHuc1IK/view?usp=sharing" TargetMode="External"/><Relationship Id="rId39" Type="http://schemas.openxmlformats.org/officeDocument/2006/relationships/hyperlink" Target="https://drive.google.com/file/d/18St5virLEmy2JGHElG9ZV2ty86KexBVJ/view?usp=sharing" TargetMode="External"/><Relationship Id="rId21" Type="http://schemas.openxmlformats.org/officeDocument/2006/relationships/hyperlink" Target="http://dsp.facmed.unam.mx/wp-content/uploads/2013/12/3.-Di%CC%81az-B_Cognicion-situada-y-estrategias-para-el-aprendizaje-significativo.pdf" TargetMode="External"/><Relationship Id="rId34" Type="http://schemas.openxmlformats.org/officeDocument/2006/relationships/hyperlink" Target="https://drive.google.com/file/d/1GKcoGbyuwuZL71buMgY7GkEvGQrXuHsS/view?usp=sharing" TargetMode="External"/><Relationship Id="rId42" Type="http://schemas.openxmlformats.org/officeDocument/2006/relationships/hyperlink" Target="http://www.lecturayvida.fahce.unlp.edu.ar/numeros/a17n2/17_02_Bombini.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qOFyNOYp3MU" TargetMode="External"/><Relationship Id="rId29" Type="http://schemas.openxmlformats.org/officeDocument/2006/relationships/hyperlink" Target="https://drive.google.com/file/d/1CmsMKPaoLl9NxshJ8tn0vj_RnrtEEA0B/view?usp=sharing" TargetMode="External"/><Relationship Id="rId11" Type="http://schemas.openxmlformats.org/officeDocument/2006/relationships/hyperlink" Target="https://www.tiempoar.com.ar/autor/gustavo-sarmiento" TargetMode="External"/><Relationship Id="rId24" Type="http://schemas.openxmlformats.org/officeDocument/2006/relationships/hyperlink" Target="https://drive.google.com/file/d/14RG-KUKwCUyxG32SqtjIQLERW2lTg89Y/view?usp=sharing" TargetMode="External"/><Relationship Id="rId32" Type="http://schemas.openxmlformats.org/officeDocument/2006/relationships/hyperlink" Target="https://drive.google.com/file/d/1SG2SEOy1JRfNANgILlRbvhAueOkHDyRg/view?usp=sharing" TargetMode="External"/><Relationship Id="rId37" Type="http://schemas.openxmlformats.org/officeDocument/2006/relationships/hyperlink" Target="https://drive.google.com/file/d/1IlgvNfv-O-WsBCMhnPnoFTTFp-wp_RSy/view?usp=sharing" TargetMode="External"/><Relationship Id="rId40" Type="http://schemas.openxmlformats.org/officeDocument/2006/relationships/hyperlink" Target="https://drive.google.com/file/d/1FblIFwjtXJ14ii3Hp9ZV6O4DjPcV8uon/view?usp=sharing" TargetMode="External"/><Relationship Id="rId45" Type="http://schemas.openxmlformats.org/officeDocument/2006/relationships/hyperlink" Target="http://dsp.facmed.unam.mx/wp-content/uploads/2013/12/3.-Di%CC%81az-B_Cognicion-situada-y-estrategias-para-el-aprendizaje-significativo.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about:blank" TargetMode="External"/><Relationship Id="rId19" Type="http://schemas.openxmlformats.org/officeDocument/2006/relationships/hyperlink" Target="https://drive.google.com/file/d/0B-PJgMoQp_RzRkhuUWpyT2ZhQlk/view?usp=sharing" TargetMode="External"/><Relationship Id="rId31" Type="http://schemas.openxmlformats.org/officeDocument/2006/relationships/hyperlink" Target="https://drive.google.com/file/d/1KNZY_ademfSdlcXZqrBpNg2l0ojGFvOY/view?usp=sharing" TargetMode="External"/><Relationship Id="rId44" Type="http://schemas.openxmlformats.org/officeDocument/2006/relationships/hyperlink" Target="http://blogs.crtvg.es/mu/diariocultural/2009/02/04/a-festa-debate-sobre-o-verbo-patriarca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lith.arroyo@gmail.com" TargetMode="External"/><Relationship Id="rId14" Type="http://schemas.openxmlformats.org/officeDocument/2006/relationships/hyperlink" Target="https://drive.google.com/file/d/0B-PJgMoQp_Rza1NERVBIcEhEQUU/view?usp=sharing" TargetMode="External"/><Relationship Id="rId22" Type="http://schemas.openxmlformats.org/officeDocument/2006/relationships/hyperlink" Target="https://drive.google.com/file/d/11ohPjvRrPUXsCQXpm45zNHyQHHDzK7VK/view?usp=sharing" TargetMode="External"/><Relationship Id="rId27" Type="http://schemas.openxmlformats.org/officeDocument/2006/relationships/hyperlink" Target="https://drive.google.com/file/d/1lvnV78DMCctwZF7M-yd8tgnaPEaleoxT/view?usp=sharing" TargetMode="External"/><Relationship Id="rId30" Type="http://schemas.openxmlformats.org/officeDocument/2006/relationships/hyperlink" Target="https://drive.google.com/file/d/1D0-s6_YbmQ2WAlKowXtS7nKnsqsPt8uw/view?usp=sharing" TargetMode="External"/><Relationship Id="rId35" Type="http://schemas.openxmlformats.org/officeDocument/2006/relationships/hyperlink" Target="https://drive.google.com/file/d/1_t7351Moo0BZmXV_ON7sYQp-2PrpFF_Q/view?usp=sharing" TargetMode="External"/><Relationship Id="rId43" Type="http://schemas.openxmlformats.org/officeDocument/2006/relationships/hyperlink" Target="http://www.lecturayvida.fahce.unlp.edu.ar/numeros/a17n2/17_02_Bombini.pdf" TargetMode="External"/><Relationship Id="rId48"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drive.google.com/file/d/1jMJA13YCLQ5Vi-0q_8y2hCE2SyHPyghM/view?usp=sharing" TargetMode="External"/><Relationship Id="rId17" Type="http://schemas.openxmlformats.org/officeDocument/2006/relationships/hyperlink" Target="https://www.youtube.com/watch?v=AoLHb7g_pzk" TargetMode="External"/><Relationship Id="rId25" Type="http://schemas.openxmlformats.org/officeDocument/2006/relationships/hyperlink" Target="https://drive.google.com/file/d/14RG-KUKwCUyxG32SqtjIQLERW2lTg89Y/view?usp=sharing" TargetMode="External"/><Relationship Id="rId33" Type="http://schemas.openxmlformats.org/officeDocument/2006/relationships/hyperlink" Target="https://drive.google.com/file/d/1SG2SEOy1JRfNANgILlRbvhAueOkHDyRg/view?usp=sharing" TargetMode="External"/><Relationship Id="rId38" Type="http://schemas.openxmlformats.org/officeDocument/2006/relationships/hyperlink" Target="https://drive.google.com/file/d/1yjryWB_SzIw_hS_i-OwbHNA11DC6guaz/view?usp=sharing" TargetMode="External"/><Relationship Id="rId46" Type="http://schemas.openxmlformats.org/officeDocument/2006/relationships/header" Target="header1.xml"/><Relationship Id="rId20" Type="http://schemas.openxmlformats.org/officeDocument/2006/relationships/hyperlink" Target="https://drive.google.com/file/d/0B-PJgMoQp_RzaDVvQW04MG5PSlU/view?usp=sharing" TargetMode="External"/><Relationship Id="rId41" Type="http://schemas.openxmlformats.org/officeDocument/2006/relationships/hyperlink" Target="https://drive.google.com/file/d/1uqPExu_vm3EnN9U8PQ3N5HlTPHK7e5Od/view?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SG2SEOy1JRfNANgILlRbvhAueOkHDyRg/view?usp=sharing" TargetMode="External"/><Relationship Id="rId23" Type="http://schemas.openxmlformats.org/officeDocument/2006/relationships/hyperlink" Target="https://drive.google.com/file/d/1-9TS_xnDOSJYzPFrDxO8aAjoEqf3J0Z-/view?usp=sharing" TargetMode="External"/><Relationship Id="rId28" Type="http://schemas.openxmlformats.org/officeDocument/2006/relationships/hyperlink" Target="https://drive.google.com/file/d/1icR9gI6xk7QgwT5k3sdxV1HAZmNJmYQX/view?usp=sharing" TargetMode="External"/><Relationship Id="rId36" Type="http://schemas.openxmlformats.org/officeDocument/2006/relationships/hyperlink" Target="https://drive.google.com/file/d/10KjArZXW41xidMZT5awCwvzQoy5NqTc1/view?usp=sharing"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7802</Words>
  <Characters>42912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 mosconi</dc:creator>
  <cp:lastModifiedBy>anahi mosconi</cp:lastModifiedBy>
  <cp:revision>3</cp:revision>
  <dcterms:created xsi:type="dcterms:W3CDTF">2022-02-16T22:22:00Z</dcterms:created>
  <dcterms:modified xsi:type="dcterms:W3CDTF">2022-02-16T23:55:00Z</dcterms:modified>
</cp:coreProperties>
</file>