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4B2B" w:rsidRDefault="00B44B2B" w:rsidP="00B44B2B">
      <w:pPr>
        <w:spacing w:after="0"/>
        <w:ind w:left="10" w:right="2424"/>
        <w:jc w:val="right"/>
      </w:pPr>
      <w:r>
        <w:rPr>
          <w:rFonts w:ascii="Papyrus" w:eastAsia="Papyrus" w:hAnsi="Papyrus" w:cs="Papyrus"/>
        </w:rPr>
        <w:t xml:space="preserve">Dirección </w:t>
      </w:r>
      <w:proofErr w:type="gramStart"/>
      <w:r>
        <w:rPr>
          <w:rFonts w:ascii="Papyrus" w:eastAsia="Papyrus" w:hAnsi="Papyrus" w:cs="Papyrus"/>
        </w:rPr>
        <w:t>General  de</w:t>
      </w:r>
      <w:proofErr w:type="gramEnd"/>
      <w:r>
        <w:rPr>
          <w:rFonts w:ascii="Papyrus" w:eastAsia="Papyrus" w:hAnsi="Papyrus" w:cs="Papyrus"/>
        </w:rPr>
        <w:t xml:space="preserve"> Educación Superior </w:t>
      </w:r>
    </w:p>
    <w:p w:rsidR="00B44B2B" w:rsidRDefault="00B44B2B" w:rsidP="00B44B2B">
      <w:pPr>
        <w:spacing w:after="0"/>
        <w:ind w:left="10" w:right="2085"/>
        <w:jc w:val="right"/>
      </w:pPr>
      <w:r>
        <w:rPr>
          <w:rFonts w:ascii="Papyrus" w:eastAsia="Papyrus" w:hAnsi="Papyrus" w:cs="Papyrus"/>
        </w:rPr>
        <w:t xml:space="preserve">Instituto Superior de Formación Docente </w:t>
      </w:r>
      <w:proofErr w:type="spellStart"/>
      <w:r>
        <w:rPr>
          <w:rFonts w:ascii="Papyrus" w:eastAsia="Papyrus" w:hAnsi="Papyrus" w:cs="Papyrus"/>
        </w:rPr>
        <w:t>N°</w:t>
      </w:r>
      <w:proofErr w:type="spellEnd"/>
      <w:r>
        <w:rPr>
          <w:rFonts w:ascii="Papyrus" w:eastAsia="Papyrus" w:hAnsi="Papyrus" w:cs="Papyrus"/>
        </w:rPr>
        <w:t xml:space="preserve"> 803 </w:t>
      </w:r>
    </w:p>
    <w:p w:rsidR="00B44B2B" w:rsidRDefault="00B44B2B" w:rsidP="00B44B2B">
      <w:pPr>
        <w:spacing w:after="0"/>
        <w:ind w:left="68"/>
        <w:jc w:val="center"/>
      </w:pPr>
      <w:r>
        <w:rPr>
          <w:rFonts w:ascii="Papyrus" w:eastAsia="Papyrus" w:hAnsi="Papyrus" w:cs="Papyrus"/>
        </w:rPr>
        <w:t xml:space="preserve">Puerto Madryn </w:t>
      </w:r>
    </w:p>
    <w:p w:rsidR="00B44B2B" w:rsidRDefault="00B44B2B" w:rsidP="00B44B2B">
      <w:pPr>
        <w:spacing w:after="0"/>
      </w:pPr>
      <w:r>
        <w:rPr>
          <w:rFonts w:ascii="Times New Roman" w:eastAsia="Times New Roman" w:hAnsi="Times New Roman" w:cs="Times New Roman"/>
        </w:rPr>
        <w:t xml:space="preserve"> </w:t>
      </w:r>
    </w:p>
    <w:p w:rsidR="00B44B2B" w:rsidRDefault="00B44B2B" w:rsidP="00B44B2B">
      <w:pPr>
        <w:spacing w:after="12"/>
      </w:pPr>
      <w:r>
        <w:rPr>
          <w:rFonts w:ascii="Times New Roman" w:eastAsia="Times New Roman" w:hAnsi="Times New Roman" w:cs="Times New Roman"/>
        </w:rPr>
        <w:t xml:space="preserve"> </w:t>
      </w:r>
    </w:p>
    <w:p w:rsidR="00B44B2B" w:rsidRDefault="00B44B2B" w:rsidP="00B44B2B">
      <w:pPr>
        <w:pStyle w:val="Ttulo1"/>
      </w:pPr>
      <w:r>
        <w:t xml:space="preserve">P R O G R A M A   2 0 2 </w:t>
      </w:r>
      <w:r>
        <w:t>2</w:t>
      </w:r>
    </w:p>
    <w:p w:rsidR="00B44B2B" w:rsidRDefault="00B44B2B" w:rsidP="00B44B2B">
      <w:pPr>
        <w:spacing w:after="0"/>
      </w:pPr>
      <w:r>
        <w:rPr>
          <w:rFonts w:ascii="Times New Roman" w:eastAsia="Times New Roman" w:hAnsi="Times New Roman" w:cs="Times New Roman"/>
        </w:rPr>
        <w:t xml:space="preserve"> </w:t>
      </w:r>
    </w:p>
    <w:p w:rsidR="00B44B2B" w:rsidRDefault="00B44B2B" w:rsidP="00B44B2B">
      <w:pPr>
        <w:spacing w:after="11" w:line="247" w:lineRule="auto"/>
        <w:ind w:left="10" w:right="55"/>
      </w:pPr>
      <w:r>
        <w:rPr>
          <w:rFonts w:ascii="Times New Roman" w:eastAsia="Times New Roman" w:hAnsi="Times New Roman" w:cs="Times New Roman"/>
        </w:rPr>
        <w:t xml:space="preserve">Carrera:  </w:t>
      </w:r>
    </w:p>
    <w:p w:rsidR="00B44B2B" w:rsidRDefault="00B44B2B" w:rsidP="00B44B2B">
      <w:pPr>
        <w:spacing w:after="0"/>
        <w:ind w:right="2201"/>
        <w:jc w:val="right"/>
      </w:pPr>
      <w:r>
        <w:rPr>
          <w:rFonts w:ascii="Times New Roman" w:eastAsia="Times New Roman" w:hAnsi="Times New Roman" w:cs="Times New Roman"/>
          <w:b/>
        </w:rPr>
        <w:t xml:space="preserve">Profesorado de Educación </w:t>
      </w:r>
      <w:r>
        <w:rPr>
          <w:rFonts w:ascii="Times New Roman" w:eastAsia="Times New Roman" w:hAnsi="Times New Roman" w:cs="Times New Roman"/>
          <w:b/>
        </w:rPr>
        <w:t>Inicial</w:t>
      </w:r>
    </w:p>
    <w:p w:rsidR="00B44B2B" w:rsidRDefault="00B44B2B" w:rsidP="00B44B2B">
      <w:pPr>
        <w:spacing w:after="11" w:line="247" w:lineRule="auto"/>
        <w:ind w:left="10" w:right="55"/>
      </w:pPr>
      <w:r>
        <w:rPr>
          <w:rFonts w:ascii="Times New Roman" w:eastAsia="Times New Roman" w:hAnsi="Times New Roman" w:cs="Times New Roman"/>
        </w:rPr>
        <w:t xml:space="preserve">Unidad Curricular:  </w:t>
      </w:r>
    </w:p>
    <w:p w:rsidR="00B44B2B" w:rsidRDefault="00B44B2B" w:rsidP="00B44B2B">
      <w:pPr>
        <w:spacing w:after="0"/>
        <w:ind w:left="3469"/>
      </w:pPr>
      <w:r>
        <w:rPr>
          <w:rFonts w:ascii="Times New Roman" w:eastAsia="Times New Roman" w:hAnsi="Times New Roman" w:cs="Times New Roman"/>
          <w:b/>
        </w:rPr>
        <w:t xml:space="preserve">Filosofía de la Educación </w:t>
      </w:r>
    </w:p>
    <w:p w:rsidR="00B44B2B" w:rsidRDefault="00B44B2B" w:rsidP="00B44B2B">
      <w:pPr>
        <w:spacing w:after="11" w:line="247" w:lineRule="auto"/>
        <w:ind w:left="10" w:right="55"/>
      </w:pPr>
      <w:r>
        <w:rPr>
          <w:rFonts w:ascii="Times New Roman" w:eastAsia="Times New Roman" w:hAnsi="Times New Roman" w:cs="Times New Roman"/>
        </w:rPr>
        <w:t xml:space="preserve">Equipo Docente:  </w:t>
      </w:r>
    </w:p>
    <w:p w:rsidR="00B44B2B" w:rsidRDefault="00B44B2B" w:rsidP="00B44B2B">
      <w:pPr>
        <w:spacing w:after="0"/>
        <w:ind w:left="3239"/>
        <w:rPr>
          <w:rFonts w:ascii="Times New Roman" w:eastAsia="Times New Roman" w:hAnsi="Times New Roman" w:cs="Times New Roman"/>
        </w:rPr>
      </w:pPr>
      <w:r>
        <w:rPr>
          <w:rFonts w:ascii="Times New Roman" w:eastAsia="Times New Roman" w:hAnsi="Times New Roman" w:cs="Times New Roman"/>
        </w:rPr>
        <w:t xml:space="preserve">Prof. y Lic. Gerardo E. Quiroga </w:t>
      </w:r>
    </w:p>
    <w:p w:rsidR="00B44B2B" w:rsidRDefault="00B44B2B" w:rsidP="00B44B2B">
      <w:pPr>
        <w:spacing w:after="0"/>
        <w:ind w:left="3239"/>
      </w:pPr>
      <w:r>
        <w:rPr>
          <w:rFonts w:ascii="Times New Roman" w:eastAsia="Times New Roman" w:hAnsi="Times New Roman" w:cs="Times New Roman"/>
        </w:rPr>
        <w:t>SUPLENTE: ZUNILDA NOEMI GOMEZ HAISS</w:t>
      </w:r>
    </w:p>
    <w:p w:rsidR="00B44B2B" w:rsidRDefault="00B44B2B" w:rsidP="00B44B2B">
      <w:pPr>
        <w:spacing w:after="209"/>
        <w:ind w:left="75"/>
        <w:jc w:val="center"/>
      </w:pPr>
      <w:r>
        <w:rPr>
          <w:rFonts w:ascii="Times New Roman" w:eastAsia="Times New Roman" w:hAnsi="Times New Roman" w:cs="Times New Roman"/>
          <w:sz w:val="2"/>
        </w:rPr>
        <w:t xml:space="preserve"> </w:t>
      </w:r>
    </w:p>
    <w:p w:rsidR="00B44B2B" w:rsidRDefault="00B44B2B" w:rsidP="00B44B2B">
      <w:pPr>
        <w:spacing w:after="0"/>
      </w:pPr>
      <w:r>
        <w:rPr>
          <w:rFonts w:ascii="Times New Roman" w:eastAsia="Times New Roman" w:hAnsi="Times New Roman" w:cs="Times New Roman"/>
        </w:rPr>
        <w:t xml:space="preserve"> </w:t>
      </w:r>
      <w:r>
        <w:rPr>
          <w:rFonts w:ascii="Times New Roman" w:eastAsia="Times New Roman" w:hAnsi="Times New Roman" w:cs="Times New Roman"/>
        </w:rPr>
        <w:tab/>
        <w:t xml:space="preserve"> </w:t>
      </w:r>
    </w:p>
    <w:p w:rsidR="00B44B2B" w:rsidRDefault="00B44B2B" w:rsidP="00B44B2B">
      <w:pPr>
        <w:spacing w:after="0"/>
      </w:pPr>
      <w:r>
        <w:rPr>
          <w:rFonts w:ascii="Times New Roman" w:eastAsia="Times New Roman" w:hAnsi="Times New Roman" w:cs="Times New Roman"/>
        </w:rPr>
        <w:t xml:space="preserve"> </w:t>
      </w:r>
    </w:p>
    <w:tbl>
      <w:tblPr>
        <w:tblStyle w:val="TableGrid"/>
        <w:tblW w:w="9503" w:type="dxa"/>
        <w:tblInd w:w="3" w:type="dxa"/>
        <w:tblCellMar>
          <w:top w:w="10" w:type="dxa"/>
          <w:right w:w="59" w:type="dxa"/>
        </w:tblCellMar>
        <w:tblLook w:val="04A0" w:firstRow="1" w:lastRow="0" w:firstColumn="1" w:lastColumn="0" w:noHBand="0" w:noVBand="1"/>
      </w:tblPr>
      <w:tblGrid>
        <w:gridCol w:w="9503"/>
      </w:tblGrid>
      <w:tr w:rsidR="00B44B2B" w:rsidTr="00B44B2B">
        <w:trPr>
          <w:trHeight w:val="279"/>
        </w:trPr>
        <w:tc>
          <w:tcPr>
            <w:tcW w:w="9503" w:type="dxa"/>
            <w:tcBorders>
              <w:top w:val="nil"/>
              <w:left w:val="nil"/>
              <w:bottom w:val="single" w:sz="4" w:space="0" w:color="000000"/>
              <w:right w:val="nil"/>
            </w:tcBorders>
            <w:shd w:val="clear" w:color="auto" w:fill="000000"/>
            <w:hideMark/>
          </w:tcPr>
          <w:p w:rsidR="00B44B2B" w:rsidRDefault="00B44B2B">
            <w:pPr>
              <w:ind w:left="-3"/>
              <w:rPr>
                <w:lang w:eastAsia="es-ES"/>
              </w:rPr>
            </w:pPr>
            <w:r>
              <w:rPr>
                <w:rFonts w:ascii="Times New Roman" w:eastAsia="Times New Roman" w:hAnsi="Times New Roman" w:cs="Times New Roman"/>
                <w:b/>
                <w:color w:val="FFFFFF"/>
                <w:lang w:eastAsia="es-ES"/>
              </w:rPr>
              <w:t xml:space="preserve">1. FUNDAMENTACION </w:t>
            </w:r>
          </w:p>
        </w:tc>
      </w:tr>
      <w:tr w:rsidR="00B44B2B" w:rsidTr="00B44B2B">
        <w:trPr>
          <w:trHeight w:val="6910"/>
        </w:trPr>
        <w:tc>
          <w:tcPr>
            <w:tcW w:w="9503" w:type="dxa"/>
            <w:tcBorders>
              <w:top w:val="single" w:sz="4" w:space="0" w:color="000000"/>
              <w:left w:val="single" w:sz="4" w:space="0" w:color="000000"/>
              <w:bottom w:val="single" w:sz="4" w:space="0" w:color="000000"/>
              <w:right w:val="single" w:sz="4" w:space="0" w:color="000000"/>
            </w:tcBorders>
            <w:hideMark/>
          </w:tcPr>
          <w:p w:rsidR="00B44B2B" w:rsidRDefault="00B44B2B">
            <w:pPr>
              <w:spacing w:line="237" w:lineRule="auto"/>
              <w:ind w:left="109" w:right="57"/>
              <w:rPr>
                <w:lang w:eastAsia="es-ES"/>
              </w:rPr>
            </w:pPr>
            <w:r>
              <w:rPr>
                <w:rFonts w:ascii="Times New Roman" w:eastAsia="Times New Roman" w:hAnsi="Times New Roman" w:cs="Times New Roman"/>
                <w:lang w:eastAsia="es-ES"/>
              </w:rPr>
              <w:t xml:space="preserve">Resulta indispensable la contribución al desarrollo de un seminario que forme docentes conocedores/as de los grandes problemas de la filosofía, la ética y la justicia para agudizar el juicio crítico del material del cual transmiten como también para evitar conductas automáticas en la práctica docente. Se debe reflexionar sobre la identidad docente y el sentido de las prácticas pedagógicas. Debatir sobre los fundamentos de la educación. Es importante brindar un seminario que, con sus categorías teóricas, el/la docente pueda obtener más herramientas para el análisis de los contenidos que desarrolla, del contexto áulico y social particular en que se desenvuelve, y de la implicancia ética de su propia práctica. En este sentido, Filosofía de la Educación se propone problematizar los alcances y reforzar la inseparabilidad de conceptos como el de filosofía y el de ética y, a su vez, el de ética con el de la práctica docente propiamente dicha. La institución formadora, desde sus propios presupuestos éticos y estructurales básicos, promueve la adaptación a los contextos como método didáctico, a la vez que un tipo de práctica teórica que dialogue con la experiencia práctica y con la realidad local y cotidiana. En un periodo como el actual, en el que el contexto social y cultural está constituido, no solo local sino mundialmente, por la crisis social, ética y política, y en el que, posmodernidad mediante, parecen borrarse las fronteras tan lícitamente construidas en la modernidad, la discusión sobre el fundamento de la filosofía y particularmente de la ética hoy se torna no solamente fundamental para una carrera como la de la docencia, sino también para la vida social en general. Formar, entonces, profesionales capaces no ya de responder, sino de problematizar con el espíritu crítico suficiente estas crisis en cada realidad áulica particular, se vuelve una tarea compleja, un desafío de importancia profesional y social.  </w:t>
            </w:r>
          </w:p>
          <w:p w:rsidR="00B44B2B" w:rsidRDefault="00B44B2B">
            <w:pPr>
              <w:spacing w:line="237" w:lineRule="auto"/>
              <w:ind w:left="109" w:right="68"/>
              <w:rPr>
                <w:lang w:eastAsia="es-ES"/>
              </w:rPr>
            </w:pPr>
            <w:r>
              <w:rPr>
                <w:rFonts w:ascii="Times New Roman" w:eastAsia="Times New Roman" w:hAnsi="Times New Roman" w:cs="Times New Roman"/>
                <w:lang w:eastAsia="es-ES"/>
              </w:rPr>
              <w:t xml:space="preserve">   El presente seminario propone, a través de un recorrido histórico, analizar distintos autores y modelos filosóficos para lograr la discusión y reflexión sobre la posibilidad de enseñar y aprender, la legitimación de los saberes y la identidad docente. </w:t>
            </w:r>
          </w:p>
          <w:p w:rsidR="00B44B2B" w:rsidRDefault="00B44B2B">
            <w:pPr>
              <w:ind w:left="109"/>
              <w:rPr>
                <w:lang w:eastAsia="es-ES"/>
              </w:rPr>
            </w:pPr>
            <w:r>
              <w:rPr>
                <w:rFonts w:ascii="Times New Roman" w:eastAsia="Times New Roman" w:hAnsi="Times New Roman" w:cs="Times New Roman"/>
                <w:lang w:eastAsia="es-ES"/>
              </w:rPr>
              <w:t xml:space="preserve"> </w:t>
            </w:r>
          </w:p>
        </w:tc>
      </w:tr>
    </w:tbl>
    <w:p w:rsidR="00B44B2B" w:rsidRDefault="00B44B2B" w:rsidP="00B44B2B">
      <w:pPr>
        <w:spacing w:after="0"/>
      </w:pPr>
      <w:r>
        <w:rPr>
          <w:rFonts w:ascii="Times New Roman" w:eastAsia="Times New Roman" w:hAnsi="Times New Roman" w:cs="Times New Roman"/>
        </w:rPr>
        <w:t xml:space="preserve"> </w:t>
      </w:r>
    </w:p>
    <w:p w:rsidR="00B44B2B" w:rsidRDefault="00B44B2B" w:rsidP="00B44B2B">
      <w:pPr>
        <w:spacing w:after="0"/>
      </w:pPr>
      <w:r>
        <w:rPr>
          <w:rFonts w:ascii="Times New Roman" w:eastAsia="Times New Roman" w:hAnsi="Times New Roman" w:cs="Times New Roman"/>
          <w:b/>
        </w:rPr>
        <w:t xml:space="preserve"> </w:t>
      </w:r>
    </w:p>
    <w:p w:rsidR="00B44B2B" w:rsidRDefault="00B44B2B" w:rsidP="00B44B2B">
      <w:pPr>
        <w:spacing w:after="0"/>
      </w:pPr>
      <w:r>
        <w:rPr>
          <w:rFonts w:ascii="Times New Roman" w:eastAsia="Times New Roman" w:hAnsi="Times New Roman" w:cs="Times New Roman"/>
          <w:b/>
        </w:rPr>
        <w:t xml:space="preserve"> </w:t>
      </w:r>
    </w:p>
    <w:p w:rsidR="00B44B2B" w:rsidRDefault="00B44B2B" w:rsidP="00B44B2B">
      <w:pPr>
        <w:spacing w:after="0"/>
        <w:ind w:left="-16" w:right="-72"/>
      </w:pPr>
      <w:r>
        <w:rPr>
          <w:noProof/>
        </w:rPr>
        <w:lastRenderedPageBreak/>
        <mc:AlternateContent>
          <mc:Choice Requires="wpg">
            <w:drawing>
              <wp:inline distT="0" distB="0" distL="0" distR="0">
                <wp:extent cx="6052185" cy="182880"/>
                <wp:effectExtent l="0" t="0" r="0" b="45720"/>
                <wp:docPr id="2"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52185" cy="182880"/>
                          <a:chOff x="0" y="0"/>
                          <a:chExt cx="60521" cy="1828"/>
                        </a:xfrm>
                      </wpg:grpSpPr>
                      <wps:wsp>
                        <wps:cNvPr id="16" name="Shape 10674"/>
                        <wps:cNvSpPr>
                          <a:spLocks/>
                        </wps:cNvSpPr>
                        <wps:spPr bwMode="auto">
                          <a:xfrm>
                            <a:off x="101" y="0"/>
                            <a:ext cx="60420" cy="1752"/>
                          </a:xfrm>
                          <a:custGeom>
                            <a:avLst/>
                            <a:gdLst>
                              <a:gd name="T0" fmla="*/ 0 w 6042025"/>
                              <a:gd name="T1" fmla="*/ 0 h 175261"/>
                              <a:gd name="T2" fmla="*/ 6042025 w 6042025"/>
                              <a:gd name="T3" fmla="*/ 0 h 175261"/>
                              <a:gd name="T4" fmla="*/ 6042025 w 6042025"/>
                              <a:gd name="T5" fmla="*/ 175261 h 175261"/>
                              <a:gd name="T6" fmla="*/ 0 w 6042025"/>
                              <a:gd name="T7" fmla="*/ 175261 h 175261"/>
                              <a:gd name="T8" fmla="*/ 0 w 6042025"/>
                              <a:gd name="T9" fmla="*/ 0 h 175261"/>
                              <a:gd name="T10" fmla="*/ 0 w 6042025"/>
                              <a:gd name="T11" fmla="*/ 0 h 175261"/>
                              <a:gd name="T12" fmla="*/ 6042025 w 6042025"/>
                              <a:gd name="T13" fmla="*/ 175261 h 175261"/>
                            </a:gdLst>
                            <a:ahLst/>
                            <a:cxnLst>
                              <a:cxn ang="0">
                                <a:pos x="T0" y="T1"/>
                              </a:cxn>
                              <a:cxn ang="0">
                                <a:pos x="T2" y="T3"/>
                              </a:cxn>
                              <a:cxn ang="0">
                                <a:pos x="T4" y="T5"/>
                              </a:cxn>
                              <a:cxn ang="0">
                                <a:pos x="T6" y="T7"/>
                              </a:cxn>
                              <a:cxn ang="0">
                                <a:pos x="T8" y="T9"/>
                              </a:cxn>
                            </a:cxnLst>
                            <a:rect l="T10" t="T11" r="T12" b="T13"/>
                            <a:pathLst>
                              <a:path w="6042025" h="175261">
                                <a:moveTo>
                                  <a:pt x="0" y="0"/>
                                </a:moveTo>
                                <a:lnTo>
                                  <a:pt x="6042025" y="0"/>
                                </a:lnTo>
                                <a:lnTo>
                                  <a:pt x="6042025" y="175261"/>
                                </a:lnTo>
                                <a:lnTo>
                                  <a:pt x="0" y="175261"/>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0" name="Shape 10675"/>
                        <wps:cNvSpPr>
                          <a:spLocks/>
                        </wps:cNvSpPr>
                        <wps:spPr bwMode="auto">
                          <a:xfrm>
                            <a:off x="101" y="0"/>
                            <a:ext cx="10239" cy="1752"/>
                          </a:xfrm>
                          <a:custGeom>
                            <a:avLst/>
                            <a:gdLst>
                              <a:gd name="T0" fmla="*/ 0 w 1023938"/>
                              <a:gd name="T1" fmla="*/ 0 h 175261"/>
                              <a:gd name="T2" fmla="*/ 1023938 w 1023938"/>
                              <a:gd name="T3" fmla="*/ 0 h 175261"/>
                              <a:gd name="T4" fmla="*/ 1023938 w 1023938"/>
                              <a:gd name="T5" fmla="*/ 175261 h 175261"/>
                              <a:gd name="T6" fmla="*/ 0 w 1023938"/>
                              <a:gd name="T7" fmla="*/ 175261 h 175261"/>
                              <a:gd name="T8" fmla="*/ 0 w 1023938"/>
                              <a:gd name="T9" fmla="*/ 0 h 175261"/>
                              <a:gd name="T10" fmla="*/ 0 w 1023938"/>
                              <a:gd name="T11" fmla="*/ 0 h 175261"/>
                              <a:gd name="T12" fmla="*/ 1023938 w 1023938"/>
                              <a:gd name="T13" fmla="*/ 175261 h 175261"/>
                            </a:gdLst>
                            <a:ahLst/>
                            <a:cxnLst>
                              <a:cxn ang="0">
                                <a:pos x="T0" y="T1"/>
                              </a:cxn>
                              <a:cxn ang="0">
                                <a:pos x="T2" y="T3"/>
                              </a:cxn>
                              <a:cxn ang="0">
                                <a:pos x="T4" y="T5"/>
                              </a:cxn>
                              <a:cxn ang="0">
                                <a:pos x="T6" y="T7"/>
                              </a:cxn>
                              <a:cxn ang="0">
                                <a:pos x="T8" y="T9"/>
                              </a:cxn>
                            </a:cxnLst>
                            <a:rect l="T10" t="T11" r="T12" b="T13"/>
                            <a:pathLst>
                              <a:path w="1023938" h="175261">
                                <a:moveTo>
                                  <a:pt x="0" y="0"/>
                                </a:moveTo>
                                <a:lnTo>
                                  <a:pt x="1023938" y="0"/>
                                </a:lnTo>
                                <a:lnTo>
                                  <a:pt x="1023938" y="175261"/>
                                </a:lnTo>
                                <a:lnTo>
                                  <a:pt x="0" y="175261"/>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1" name="Rectangle 7339"/>
                        <wps:cNvSpPr>
                          <a:spLocks noChangeArrowheads="1"/>
                        </wps:cNvSpPr>
                        <wps:spPr bwMode="auto">
                          <a:xfrm>
                            <a:off x="101" y="64"/>
                            <a:ext cx="1014"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4B2B" w:rsidRDefault="00B44B2B" w:rsidP="00B44B2B">
                              <w:r>
                                <w:rPr>
                                  <w:rFonts w:ascii="Times New Roman" w:eastAsia="Times New Roman" w:hAnsi="Times New Roman" w:cs="Times New Roman"/>
                                  <w:b/>
                                  <w:color w:val="FFFFFF"/>
                                </w:rPr>
                                <w:t>2</w:t>
                              </w:r>
                            </w:p>
                          </w:txbxContent>
                        </wps:txbx>
                        <wps:bodyPr rot="0" vert="horz" wrap="square" lIns="0" tIns="0" rIns="0" bIns="0" anchor="t" anchorCtr="0" upright="1">
                          <a:noAutofit/>
                        </wps:bodyPr>
                      </wps:wsp>
                      <wps:wsp>
                        <wps:cNvPr id="9056" name="Rectangle 7340"/>
                        <wps:cNvSpPr>
                          <a:spLocks noChangeArrowheads="1"/>
                        </wps:cNvSpPr>
                        <wps:spPr bwMode="auto">
                          <a:xfrm>
                            <a:off x="863" y="64"/>
                            <a:ext cx="12638"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4B2B" w:rsidRDefault="00B44B2B" w:rsidP="00B44B2B">
                              <w:r>
                                <w:rPr>
                                  <w:rFonts w:ascii="Times New Roman" w:eastAsia="Times New Roman" w:hAnsi="Times New Roman" w:cs="Times New Roman"/>
                                  <w:b/>
                                  <w:color w:val="FFFFFF"/>
                                </w:rPr>
                                <w:t>. OBJETIVOS</w:t>
                              </w:r>
                            </w:p>
                          </w:txbxContent>
                        </wps:txbx>
                        <wps:bodyPr rot="0" vert="horz" wrap="square" lIns="0" tIns="0" rIns="0" bIns="0" anchor="t" anchorCtr="0" upright="1">
                          <a:noAutofit/>
                        </wps:bodyPr>
                      </wps:wsp>
                      <wps:wsp>
                        <wps:cNvPr id="9057" name="Rectangle 150"/>
                        <wps:cNvSpPr>
                          <a:spLocks noChangeArrowheads="1"/>
                        </wps:cNvSpPr>
                        <wps:spPr bwMode="auto">
                          <a:xfrm>
                            <a:off x="10340" y="64"/>
                            <a:ext cx="507"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4B2B" w:rsidRDefault="00B44B2B" w:rsidP="00B44B2B">
                              <w:r>
                                <w:rPr>
                                  <w:rFonts w:ascii="Times New Roman" w:eastAsia="Times New Roman" w:hAnsi="Times New Roman" w:cs="Times New Roman"/>
                                  <w:b/>
                                  <w:color w:val="FFFFFF"/>
                                </w:rPr>
                                <w:t xml:space="preserve"> </w:t>
                              </w:r>
                            </w:p>
                          </w:txbxContent>
                        </wps:txbx>
                        <wps:bodyPr rot="0" vert="horz" wrap="square" lIns="0" tIns="0" rIns="0" bIns="0" anchor="t" anchorCtr="0" upright="1">
                          <a:noAutofit/>
                        </wps:bodyPr>
                      </wps:wsp>
                      <wps:wsp>
                        <wps:cNvPr id="9059" name="Shape 10676"/>
                        <wps:cNvSpPr>
                          <a:spLocks/>
                        </wps:cNvSpPr>
                        <wps:spPr bwMode="auto">
                          <a:xfrm>
                            <a:off x="0" y="1778"/>
                            <a:ext cx="60521" cy="91"/>
                          </a:xfrm>
                          <a:custGeom>
                            <a:avLst/>
                            <a:gdLst>
                              <a:gd name="T0" fmla="*/ 0 w 6052185"/>
                              <a:gd name="T1" fmla="*/ 0 h 9144"/>
                              <a:gd name="T2" fmla="*/ 6052185 w 6052185"/>
                              <a:gd name="T3" fmla="*/ 0 h 9144"/>
                              <a:gd name="T4" fmla="*/ 6052185 w 6052185"/>
                              <a:gd name="T5" fmla="*/ 9144 h 9144"/>
                              <a:gd name="T6" fmla="*/ 0 w 6052185"/>
                              <a:gd name="T7" fmla="*/ 9144 h 9144"/>
                              <a:gd name="T8" fmla="*/ 0 w 6052185"/>
                              <a:gd name="T9" fmla="*/ 0 h 9144"/>
                              <a:gd name="T10" fmla="*/ 0 w 6052185"/>
                              <a:gd name="T11" fmla="*/ 0 h 9144"/>
                              <a:gd name="T12" fmla="*/ 6052185 w 6052185"/>
                              <a:gd name="T13" fmla="*/ 9144 h 9144"/>
                            </a:gdLst>
                            <a:ahLst/>
                            <a:cxnLst>
                              <a:cxn ang="0">
                                <a:pos x="T0" y="T1"/>
                              </a:cxn>
                              <a:cxn ang="0">
                                <a:pos x="T2" y="T3"/>
                              </a:cxn>
                              <a:cxn ang="0">
                                <a:pos x="T4" y="T5"/>
                              </a:cxn>
                              <a:cxn ang="0">
                                <a:pos x="T6" y="T7"/>
                              </a:cxn>
                              <a:cxn ang="0">
                                <a:pos x="T8" y="T9"/>
                              </a:cxn>
                            </a:cxnLst>
                            <a:rect l="T10" t="T11" r="T12" b="T13"/>
                            <a:pathLst>
                              <a:path w="6052185" h="9144">
                                <a:moveTo>
                                  <a:pt x="0" y="0"/>
                                </a:moveTo>
                                <a:lnTo>
                                  <a:pt x="6052185" y="0"/>
                                </a:lnTo>
                                <a:lnTo>
                                  <a:pt x="6052185"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id="Grupo 2" o:spid="_x0000_s1026" style="width:476.55pt;height:14.4pt;mso-position-horizontal-relative:char;mso-position-vertical-relative:line" coordsize="60521,1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kh2ggUAAE4dAAAOAAAAZHJzL2Uyb0RvYy54bWzsWW1vo0YQ/l6p/2HFx0qNAb/GinM65XpR&#10;pWt76rk/YA3YoGKWLjg4/fV9ZpfFaxti5+VyrZp8cMA7PMzOzM4zM756t12n7C6SRSKymeNduA6L&#10;skCESbaaOX/MP/44cVhR8izkqciimXMfFc676++/u6ryaeSLWKRhJBlAsmJa5TMnLst82usVQRyt&#10;eXEh8ijD4lLINS9xK1e9UPIK6Ou057vuqFcJGeZSBFFR4NsPetG5VvjLZRSUvy2XRVSydOZAt1J9&#10;SvW5oM/e9RWfriTP4ySo1eBP0GLNkwwvbaA+8JKzjUyOoNZJIEUhluVFINY9sVwmQaT2gN147sFu&#10;bqXY5Govq2m1yhszwbQHdnoybPDr3WfJknDm+A7L+BouupWbXDCfTFPlqykkbmX+Jf8s9f5w+UkE&#10;fxZY7h2u0/1KC7NF9YsIAcc3pVCm2S7lmiCwabZVHrhvPBBtSxbgy5E79L3J0GEB1ryJP5nULgpi&#10;+PHosSD+yX5w9xgp3+NT/UqlZq0W7QmRVuyMWTzPmF9inkfKRwWZqjamNzLWVOvMc0fjgbaoEjPm&#10;LGxbWiukZAGTn7Si53oOa7PjwEe4KyuOh8qXjTn4NNgU5W0klDf43aei1KcgxJXycVhHwhwQy3WK&#10;A/FDj7msYiMXsP6wPjWNGFSwxGLm4ZUj71AKAdZI1UDdkH1L2GVdkANL6iQkoqp5v9awExfea0Qf&#10;2PfYEjuBiDR4DuLlnljXtr1z/XKeY7xHecazXdOya8TZykQSj01wBdusji5cMU7s4KqskIuCjjWF&#10;GsJ4rqIGEJCiUOwQhsIk3K+P+cPCCBISVlF7EhmeJ+HxWchwKglf2sL6DfVeJfiHmGdOHgP3zD14&#10;BOwzJ5ODf+Ywpjp7OS/JVLRlumQVpUJ91liMTKgPFC2vxV00F0qwPMiHePVuNc1sqQYM+qqMClkj&#10;Yf7nCs+WrF+rc6kRM/+1uHbb2YL774YStFuVqhsLkAGt/FSINAk/JmlKWy7kanGTSnbHic7VX237&#10;PbFUxU4m6DGjvGIrnVQ1ByxEeI8EK4WuCVDD4CIW8m+HVagHZk7x14bLyGHpzxk44tIbDMiJ6mYw&#10;HFN6lfbKwl7hWQComVM6iHW6vClxh0c2uUxWMd7kqejPxHvQ4zKhDAyaKqZaq/oGNPVKfNWHapr9&#10;d3ylDgzpBFr72nzluX4fue+l+UrB9if6jK2ewVc1EPiqA9JOiufx1UnIZ/BVh5LP4KsOxCfyVQca&#10;ZUeLJTvpz+ark2Z846up4divylfGpy/CVw3YSb6yJc+mobMF3/jqX8pXyBSar35HiYVyMo3YuA8K&#10;AY+2UxbLxE0Mwei9lKKKIx6C1HW1ufcA3Tyq8xqpvo5PTQuLjgwVJzGZ7w/UGioa0/vmUndejC5m&#10;DtWHqg4wXRhVRLUI1TtNCUPV2t4XEKRvVM1A6uptl9vFtrbAI8ubprRpyhpc6JIGF/+1cubSHTYN&#10;uB0gqOBeL0AmIxQFCIOjAPFHKEm+YYSocY8KfQr2/3ugoCg6zCTe8DXjxHP71Fm0RMrQhXLfLpPU&#10;Y8G3hILuzx2i1D3skEbd2QRGU7m56Z3O5hUdCt54XLcthlfUaFSHw6WZkhhasRtmQyXWGGbX+QDc&#10;KrBpoKfnrVCX5OsdYgpji8WMmt/DJsouwmsYNc5rBTxsj9oA94d5CqYb0G6OCAyjvDbM40Feq3p2&#10;Y/QA2vEQrxXtsClqU6xlhNeKddQStYI9yhd7DdHBblFWvA3vXmR4p71JzZDyGJ2v3XDOnp2ZFmO3&#10;uj9hM0eUCMLIGgnz34zu6pdC0oSJqhP1JHBfWKeZM8X230tF6tvY7sTYTv3ohB/twAM4U/oHRvpV&#10;0L5XHLH7GfT6HwAAAP//AwBQSwMEFAAGAAgAAAAhAC9XrGrcAAAABAEAAA8AAABkcnMvZG93bnJl&#10;di54bWxMj0FrwkAQhe+F/odlCr3VTRRLmmYjIm1PIlSF0tuYHZNgdjZk1yT+e7e96GXg8R7vfZMt&#10;RtOInjpXW1YQTyIQxIXVNZcK9rvPlwSE88gaG8uk4EIOFvnjQ4aptgN/U7/1pQgl7FJUUHnfplK6&#10;oiKDbmJb4uAdbWfQB9mVUnc4hHLTyGkUvUqDNYeFCltaVVSctmej4GvAYTmLP/r16bi6/O7mm591&#10;TEo9P43LdxCeRn8Lwx9+QIc8MB3smbUTjYLwiP+/wXubz2IQBwXTJAGZZ/IePr8CAAD//wMAUEsB&#10;Ai0AFAAGAAgAAAAhALaDOJL+AAAA4QEAABMAAAAAAAAAAAAAAAAAAAAAAFtDb250ZW50X1R5cGVz&#10;XS54bWxQSwECLQAUAAYACAAAACEAOP0h/9YAAACUAQAACwAAAAAAAAAAAAAAAAAvAQAAX3JlbHMv&#10;LnJlbHNQSwECLQAUAAYACAAAACEAnjpIdoIFAABOHQAADgAAAAAAAAAAAAAAAAAuAgAAZHJzL2Uy&#10;b0RvYy54bWxQSwECLQAUAAYACAAAACEAL1esatwAAAAEAQAADwAAAAAAAAAAAAAAAADcBwAAZHJz&#10;L2Rvd25yZXYueG1sUEsFBgAAAAAEAAQA8wAAAOUIAAAAAA==&#10;">
                <v:shape id="Shape 10674" o:spid="_x0000_s1027" style="position:absolute;left:101;width:60420;height:1752;visibility:visible;mso-wrap-style:square;v-text-anchor:top" coordsize="6042025,175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MqswwAAANsAAAAPAAAAZHJzL2Rvd25yZXYueG1sRI9Pa8JA&#10;EMXvBb/DMkJvzcaCQWJWUcG218Qc2tuQnfzB7GzIbmP89t2C4G2G935v3mT72fRiotF1lhWsohgE&#10;cWV1x42C8nJ+24BwHlljb5kU3MnBfrd4yTDV9sY5TYVvRAhhl6KC1vshldJVLRl0kR2Ig1bb0aAP&#10;69hIPeIthJtevsdxIg12HC60ONCppepa/JpQo/6JcyO/dfmx9p/5lNyP60Oh1OtyPmxBeJr90/yg&#10;v3TgEvj/JQwgd38AAAD//wMAUEsBAi0AFAAGAAgAAAAhANvh9svuAAAAhQEAABMAAAAAAAAAAAAA&#10;AAAAAAAAAFtDb250ZW50X1R5cGVzXS54bWxQSwECLQAUAAYACAAAACEAWvQsW78AAAAVAQAACwAA&#10;AAAAAAAAAAAAAAAfAQAAX3JlbHMvLnJlbHNQSwECLQAUAAYACAAAACEAxiDKrMMAAADbAAAADwAA&#10;AAAAAAAAAAAAAAAHAgAAZHJzL2Rvd25yZXYueG1sUEsFBgAAAAADAAMAtwAAAPcCAAAAAA==&#10;" path="m,l6042025,r,175261l,175261,,e" fillcolor="black" stroked="f" strokeweight="0">
                  <v:stroke miterlimit="83231f" joinstyle="miter"/>
                  <v:path arrowok="t" o:connecttype="custom" o:connectlocs="0,0;60420,0;60420,1752;0,1752;0,0" o:connectangles="0,0,0,0,0" textboxrect="0,0,6042025,175261"/>
                </v:shape>
                <v:shape id="Shape 10675" o:spid="_x0000_s1028" style="position:absolute;left:101;width:10239;height:1752;visibility:visible;mso-wrap-style:square;v-text-anchor:top" coordsize="1023938,175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0urwAAAANsAAAAPAAAAZHJzL2Rvd25yZXYueG1sRE/LisIw&#10;FN0P+A/hCu7G1IoiHaOIILrQhQ9kurskd9oyzU1pota/NwvB5eG858vO1uJOra8cKxgNExDE2pmK&#10;CwWX8+Z7BsIHZIO1Y1LwJA/LRe9rjplxDz7S/RQKEUPYZ6igDKHJpPS6JIt+6BriyP251mKIsC2k&#10;afERw20t0ySZSosVx4YSG1qXpP9PN6vgOGnSPOVNnutfPmzryf52lVqpQb9b/YAI1IWP+O3eGQXj&#10;uD5+iT9ALl4AAAD//wMAUEsBAi0AFAAGAAgAAAAhANvh9svuAAAAhQEAABMAAAAAAAAAAAAAAAAA&#10;AAAAAFtDb250ZW50X1R5cGVzXS54bWxQSwECLQAUAAYACAAAACEAWvQsW78AAAAVAQAACwAAAAAA&#10;AAAAAAAAAAAfAQAAX3JlbHMvLnJlbHNQSwECLQAUAAYACAAAACEAw1NLq8AAAADbAAAADwAAAAAA&#10;AAAAAAAAAAAHAgAAZHJzL2Rvd25yZXYueG1sUEsFBgAAAAADAAMAtwAAAPQCAAAAAA==&#10;" path="m,l1023938,r,175261l,175261,,e" fillcolor="black" stroked="f" strokeweight="0">
                  <v:stroke miterlimit="83231f" joinstyle="miter"/>
                  <v:path arrowok="t" o:connecttype="custom" o:connectlocs="0,0;10239,0;10239,1752;0,1752;0,0" o:connectangles="0,0,0,0,0" textboxrect="0,0,1023938,175261"/>
                </v:shape>
                <v:rect id="Rectangle 7339" o:spid="_x0000_s1029" style="position:absolute;left:101;top:64;width:1014;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Qv7xQAAANsAAAAPAAAAZHJzL2Rvd25yZXYueG1sRI9Ba8JA&#10;FITvgv9heUJvurGC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AWBQv7xQAAANsAAAAP&#10;AAAAAAAAAAAAAAAAAAcCAABkcnMvZG93bnJldi54bWxQSwUGAAAAAAMAAwC3AAAA+QIAAAAA&#10;" filled="f" stroked="f">
                  <v:textbox inset="0,0,0,0">
                    <w:txbxContent>
                      <w:p w:rsidR="00B44B2B" w:rsidRDefault="00B44B2B" w:rsidP="00B44B2B">
                        <w:r>
                          <w:rPr>
                            <w:rFonts w:ascii="Times New Roman" w:eastAsia="Times New Roman" w:hAnsi="Times New Roman" w:cs="Times New Roman"/>
                            <w:b/>
                            <w:color w:val="FFFFFF"/>
                          </w:rPr>
                          <w:t>2</w:t>
                        </w:r>
                      </w:p>
                    </w:txbxContent>
                  </v:textbox>
                </v:rect>
                <v:rect id="Rectangle 7340" o:spid="_x0000_s1030" style="position:absolute;left:863;top:64;width:12638;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TG0xgAAAN0AAAAPAAAAZHJzL2Rvd25yZXYueG1sRI9Ba8JA&#10;FITvBf/D8oTe6qaFiomuErSSHFsVbG+P7DMJzb4N2TVJ++u7BcHjMDPfMKvNaBrRU+dqywqeZxEI&#10;4sLqmksFp+P+aQHCeWSNjWVS8EMONuvJwwoTbQf+oP7gSxEg7BJUUHnfJlK6oiKDbmZb4uBdbGfQ&#10;B9mVUnc4BLhp5EsUzaXBmsNChS1tKyq+D1ejIFu06Wduf4eyefvKzu/neHeMvVKP0zFdgvA0+nv4&#10;1s61gjh6ncP/m/AE5PoPAAD//wMAUEsBAi0AFAAGAAgAAAAhANvh9svuAAAAhQEAABMAAAAAAAAA&#10;AAAAAAAAAAAAAFtDb250ZW50X1R5cGVzXS54bWxQSwECLQAUAAYACAAAACEAWvQsW78AAAAVAQAA&#10;CwAAAAAAAAAAAAAAAAAfAQAAX3JlbHMvLnJlbHNQSwECLQAUAAYACAAAACEA3XExtMYAAADdAAAA&#10;DwAAAAAAAAAAAAAAAAAHAgAAZHJzL2Rvd25yZXYueG1sUEsFBgAAAAADAAMAtwAAAPoCAAAAAA==&#10;" filled="f" stroked="f">
                  <v:textbox inset="0,0,0,0">
                    <w:txbxContent>
                      <w:p w:rsidR="00B44B2B" w:rsidRDefault="00B44B2B" w:rsidP="00B44B2B">
                        <w:r>
                          <w:rPr>
                            <w:rFonts w:ascii="Times New Roman" w:eastAsia="Times New Roman" w:hAnsi="Times New Roman" w:cs="Times New Roman"/>
                            <w:b/>
                            <w:color w:val="FFFFFF"/>
                          </w:rPr>
                          <w:t>. OBJETIVOS</w:t>
                        </w:r>
                      </w:p>
                    </w:txbxContent>
                  </v:textbox>
                </v:rect>
                <v:rect id="Rectangle 150" o:spid="_x0000_s1031" style="position:absolute;left:10340;top:64;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ZQvxgAAAN0AAAAPAAAAZHJzL2Rvd25yZXYueG1sRI9Pa8JA&#10;FMTvQr/D8gredNOCmkRXkaro0T8F29sj+0xCs29DdjWxn74rCD0OM/MbZrboTCVu1LjSsoK3YQSC&#10;OLO65FzB52kziEE4j6yxskwK7uRgMX/pzTDVtuUD3Y4+FwHCLkUFhfd1KqXLCjLohrYmDt7FNgZ9&#10;kE0udYNtgJtKvkfRWBosOSwUWNNHQdnP8WoUbON6+bWzv21erb+35/05WZ0Sr1T/tVtOQXjq/H/4&#10;2d5pBUk0msDjTXgCcv4HAAD//wMAUEsBAi0AFAAGAAgAAAAhANvh9svuAAAAhQEAABMAAAAAAAAA&#10;AAAAAAAAAAAAAFtDb250ZW50X1R5cGVzXS54bWxQSwECLQAUAAYACAAAACEAWvQsW78AAAAVAQAA&#10;CwAAAAAAAAAAAAAAAAAfAQAAX3JlbHMvLnJlbHNQSwECLQAUAAYACAAAACEAsj2UL8YAAADdAAAA&#10;DwAAAAAAAAAAAAAAAAAHAgAAZHJzL2Rvd25yZXYueG1sUEsFBgAAAAADAAMAtwAAAPoCAAAAAA==&#10;" filled="f" stroked="f">
                  <v:textbox inset="0,0,0,0">
                    <w:txbxContent>
                      <w:p w:rsidR="00B44B2B" w:rsidRDefault="00B44B2B" w:rsidP="00B44B2B">
                        <w:r>
                          <w:rPr>
                            <w:rFonts w:ascii="Times New Roman" w:eastAsia="Times New Roman" w:hAnsi="Times New Roman" w:cs="Times New Roman"/>
                            <w:b/>
                            <w:color w:val="FFFFFF"/>
                          </w:rPr>
                          <w:t xml:space="preserve"> </w:t>
                        </w:r>
                      </w:p>
                    </w:txbxContent>
                  </v:textbox>
                </v:rect>
                <v:shape id="Shape 10676" o:spid="_x0000_s1032" style="position:absolute;top:1778;width:60521;height:91;visibility:visible;mso-wrap-style:square;v-text-anchor:top" coordsize="605218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4NiFxgAAAN0AAAAPAAAAZHJzL2Rvd25yZXYueG1sRI9bi8Iw&#10;FITfF/Y/hLPgm6a7UNFqFFlYLwsKXl58OzTHtNiclCZq9debBWEfh5n5hhlPW1uJKzW+dKzgs5eA&#10;IM6dLtkoOOx/ugMQPiBrrByTgjt5mE7e38aYaXfjLV13wYgIYZ+hgiKEOpPS5wVZ9D1XE0fv5BqL&#10;IcrGSN3gLcJtJb+SpC8tlhwXCqzpu6D8vLtYBelKzjcL87ue8/2c8uFyZPNYKdX5aGcjEIHa8B9+&#10;tZdawTBJh/D3Jj4BOXkCAAD//wMAUEsBAi0AFAAGAAgAAAAhANvh9svuAAAAhQEAABMAAAAAAAAA&#10;AAAAAAAAAAAAAFtDb250ZW50X1R5cGVzXS54bWxQSwECLQAUAAYACAAAACEAWvQsW78AAAAVAQAA&#10;CwAAAAAAAAAAAAAAAAAfAQAAX3JlbHMvLnJlbHNQSwECLQAUAAYACAAAACEAuODYhcYAAADdAAAA&#10;DwAAAAAAAAAAAAAAAAAHAgAAZHJzL2Rvd25yZXYueG1sUEsFBgAAAAADAAMAtwAAAPoCAAAAAA==&#10;" path="m,l6052185,r,9144l,9144,,e" fillcolor="black" stroked="f" strokeweight="0">
                  <v:stroke miterlimit="83231f" joinstyle="miter"/>
                  <v:path arrowok="t" o:connecttype="custom" o:connectlocs="0,0;60521,0;60521,91;0,91;0,0" o:connectangles="0,0,0,0,0" textboxrect="0,0,6052185,9144"/>
                </v:shape>
                <w10:anchorlock/>
              </v:group>
            </w:pict>
          </mc:Fallback>
        </mc:AlternateContent>
      </w:r>
    </w:p>
    <w:tbl>
      <w:tblPr>
        <w:tblStyle w:val="TableGrid"/>
        <w:tblW w:w="9495" w:type="dxa"/>
        <w:tblInd w:w="4" w:type="dxa"/>
        <w:tblCellMar>
          <w:top w:w="13" w:type="dxa"/>
          <w:bottom w:w="4" w:type="dxa"/>
          <w:right w:w="54" w:type="dxa"/>
        </w:tblCellMar>
        <w:tblLook w:val="04A0" w:firstRow="1" w:lastRow="0" w:firstColumn="1" w:lastColumn="0" w:noHBand="0" w:noVBand="1"/>
      </w:tblPr>
      <w:tblGrid>
        <w:gridCol w:w="829"/>
        <w:gridCol w:w="8666"/>
      </w:tblGrid>
      <w:tr w:rsidR="00B44B2B" w:rsidTr="00B44B2B">
        <w:trPr>
          <w:trHeight w:val="933"/>
        </w:trPr>
        <w:tc>
          <w:tcPr>
            <w:tcW w:w="829" w:type="dxa"/>
            <w:tcBorders>
              <w:top w:val="single" w:sz="4" w:space="0" w:color="000000"/>
              <w:left w:val="single" w:sz="4" w:space="0" w:color="000000"/>
              <w:bottom w:val="nil"/>
              <w:right w:val="nil"/>
            </w:tcBorders>
            <w:hideMark/>
          </w:tcPr>
          <w:p w:rsidR="00B44B2B" w:rsidRDefault="00B44B2B">
            <w:pPr>
              <w:spacing w:after="179"/>
              <w:ind w:left="108"/>
              <w:rPr>
                <w:lang w:eastAsia="es-ES"/>
              </w:rPr>
            </w:pPr>
            <w:r>
              <w:rPr>
                <w:rFonts w:ascii="Arial" w:eastAsia="Arial" w:hAnsi="Arial" w:cs="Arial"/>
                <w:b/>
                <w:sz w:val="20"/>
                <w:lang w:eastAsia="es-ES"/>
              </w:rPr>
              <w:t xml:space="preserve"> </w:t>
            </w:r>
          </w:p>
          <w:p w:rsidR="00B44B2B" w:rsidRDefault="00B44B2B">
            <w:pPr>
              <w:ind w:left="272"/>
              <w:jc w:val="center"/>
              <w:rPr>
                <w:lang w:eastAsia="es-ES"/>
              </w:rPr>
            </w:pPr>
            <w:r>
              <w:rPr>
                <w:rFonts w:ascii="Segoe UI Symbol" w:eastAsia="Segoe UI Symbol" w:hAnsi="Segoe UI Symbol" w:cs="Segoe UI Symbol"/>
                <w:lang w:eastAsia="es-ES"/>
              </w:rPr>
              <w:t>•</w:t>
            </w:r>
            <w:r>
              <w:rPr>
                <w:lang w:eastAsia="es-ES"/>
              </w:rPr>
              <w:t xml:space="preserve"> </w:t>
            </w:r>
          </w:p>
        </w:tc>
        <w:tc>
          <w:tcPr>
            <w:tcW w:w="8667" w:type="dxa"/>
            <w:tcBorders>
              <w:top w:val="single" w:sz="4" w:space="0" w:color="000000"/>
              <w:left w:val="nil"/>
              <w:bottom w:val="nil"/>
              <w:right w:val="single" w:sz="4" w:space="0" w:color="000000"/>
            </w:tcBorders>
            <w:vAlign w:val="bottom"/>
            <w:hideMark/>
          </w:tcPr>
          <w:p w:rsidR="00B44B2B" w:rsidRDefault="00B44B2B">
            <w:pPr>
              <w:rPr>
                <w:lang w:eastAsia="es-ES"/>
              </w:rPr>
            </w:pPr>
            <w:r>
              <w:rPr>
                <w:rFonts w:ascii="Times New Roman" w:eastAsia="Times New Roman" w:hAnsi="Times New Roman" w:cs="Times New Roman"/>
                <w:lang w:eastAsia="es-ES"/>
              </w:rPr>
              <w:t xml:space="preserve">Brindar los contenidos teóricos básicos de las filosofías para su vinculación permanente con la profesión docente. </w:t>
            </w:r>
          </w:p>
        </w:tc>
      </w:tr>
      <w:tr w:rsidR="00B44B2B" w:rsidTr="00B44B2B">
        <w:trPr>
          <w:trHeight w:val="572"/>
        </w:trPr>
        <w:tc>
          <w:tcPr>
            <w:tcW w:w="829" w:type="dxa"/>
            <w:tcBorders>
              <w:top w:val="nil"/>
              <w:left w:val="single" w:sz="4" w:space="0" w:color="000000"/>
              <w:bottom w:val="nil"/>
              <w:right w:val="nil"/>
            </w:tcBorders>
            <w:hideMark/>
          </w:tcPr>
          <w:p w:rsidR="00B44B2B" w:rsidRDefault="00B44B2B">
            <w:pPr>
              <w:ind w:left="272"/>
              <w:jc w:val="center"/>
              <w:rPr>
                <w:lang w:eastAsia="es-ES"/>
              </w:rPr>
            </w:pPr>
            <w:r>
              <w:rPr>
                <w:rFonts w:ascii="Segoe UI Symbol" w:eastAsia="Segoe UI Symbol" w:hAnsi="Segoe UI Symbol" w:cs="Segoe UI Symbol"/>
                <w:lang w:eastAsia="es-ES"/>
              </w:rPr>
              <w:t>•</w:t>
            </w:r>
            <w:r>
              <w:rPr>
                <w:lang w:eastAsia="es-ES"/>
              </w:rPr>
              <w:t xml:space="preserve"> </w:t>
            </w:r>
          </w:p>
        </w:tc>
        <w:tc>
          <w:tcPr>
            <w:tcW w:w="8667" w:type="dxa"/>
            <w:tcBorders>
              <w:top w:val="nil"/>
              <w:left w:val="nil"/>
              <w:bottom w:val="nil"/>
              <w:right w:val="single" w:sz="4" w:space="0" w:color="000000"/>
            </w:tcBorders>
            <w:hideMark/>
          </w:tcPr>
          <w:p w:rsidR="00B44B2B" w:rsidRDefault="00B44B2B">
            <w:pPr>
              <w:rPr>
                <w:lang w:eastAsia="es-ES"/>
              </w:rPr>
            </w:pPr>
            <w:r>
              <w:rPr>
                <w:rFonts w:ascii="Times New Roman" w:eastAsia="Times New Roman" w:hAnsi="Times New Roman" w:cs="Times New Roman"/>
                <w:lang w:eastAsia="es-ES"/>
              </w:rPr>
              <w:t xml:space="preserve">Incentivar un marco general de carácter reflexivo y crítico acerca de los alcances y profundidad de los conceptos de ética y filosofía en educación. </w:t>
            </w:r>
          </w:p>
        </w:tc>
      </w:tr>
      <w:tr w:rsidR="00B44B2B" w:rsidTr="00B44B2B">
        <w:trPr>
          <w:trHeight w:val="569"/>
        </w:trPr>
        <w:tc>
          <w:tcPr>
            <w:tcW w:w="829" w:type="dxa"/>
            <w:tcBorders>
              <w:top w:val="nil"/>
              <w:left w:val="single" w:sz="4" w:space="0" w:color="000000"/>
              <w:bottom w:val="nil"/>
              <w:right w:val="nil"/>
            </w:tcBorders>
            <w:hideMark/>
          </w:tcPr>
          <w:p w:rsidR="00B44B2B" w:rsidRDefault="00B44B2B">
            <w:pPr>
              <w:ind w:left="272"/>
              <w:jc w:val="center"/>
              <w:rPr>
                <w:lang w:eastAsia="es-ES"/>
              </w:rPr>
            </w:pPr>
            <w:r>
              <w:rPr>
                <w:rFonts w:ascii="Segoe UI Symbol" w:eastAsia="Segoe UI Symbol" w:hAnsi="Segoe UI Symbol" w:cs="Segoe UI Symbol"/>
                <w:lang w:eastAsia="es-ES"/>
              </w:rPr>
              <w:t>•</w:t>
            </w:r>
            <w:r>
              <w:rPr>
                <w:lang w:eastAsia="es-ES"/>
              </w:rPr>
              <w:t xml:space="preserve"> </w:t>
            </w:r>
          </w:p>
        </w:tc>
        <w:tc>
          <w:tcPr>
            <w:tcW w:w="8667" w:type="dxa"/>
            <w:tcBorders>
              <w:top w:val="nil"/>
              <w:left w:val="nil"/>
              <w:bottom w:val="nil"/>
              <w:right w:val="single" w:sz="4" w:space="0" w:color="000000"/>
            </w:tcBorders>
            <w:hideMark/>
          </w:tcPr>
          <w:p w:rsidR="00B44B2B" w:rsidRDefault="00B44B2B">
            <w:pPr>
              <w:rPr>
                <w:lang w:eastAsia="es-ES"/>
              </w:rPr>
            </w:pPr>
            <w:r>
              <w:rPr>
                <w:rFonts w:ascii="Times New Roman" w:eastAsia="Times New Roman" w:hAnsi="Times New Roman" w:cs="Times New Roman"/>
                <w:lang w:eastAsia="es-ES"/>
              </w:rPr>
              <w:t xml:space="preserve">Proponer los conceptos en forma abierta a la discusión, sólida conceptualmente y, al mismo tiempo, presta al debate áulico. </w:t>
            </w:r>
          </w:p>
        </w:tc>
      </w:tr>
      <w:tr w:rsidR="00B44B2B" w:rsidTr="00B44B2B">
        <w:trPr>
          <w:trHeight w:val="568"/>
        </w:trPr>
        <w:tc>
          <w:tcPr>
            <w:tcW w:w="829" w:type="dxa"/>
            <w:tcBorders>
              <w:top w:val="nil"/>
              <w:left w:val="single" w:sz="4" w:space="0" w:color="000000"/>
              <w:bottom w:val="nil"/>
              <w:right w:val="nil"/>
            </w:tcBorders>
            <w:hideMark/>
          </w:tcPr>
          <w:p w:rsidR="00B44B2B" w:rsidRDefault="00B44B2B">
            <w:pPr>
              <w:ind w:left="272"/>
              <w:jc w:val="center"/>
              <w:rPr>
                <w:lang w:eastAsia="es-ES"/>
              </w:rPr>
            </w:pPr>
            <w:r>
              <w:rPr>
                <w:rFonts w:ascii="Segoe UI Symbol" w:eastAsia="Segoe UI Symbol" w:hAnsi="Segoe UI Symbol" w:cs="Segoe UI Symbol"/>
                <w:lang w:eastAsia="es-ES"/>
              </w:rPr>
              <w:t>•</w:t>
            </w:r>
            <w:r>
              <w:rPr>
                <w:lang w:eastAsia="es-ES"/>
              </w:rPr>
              <w:t xml:space="preserve"> </w:t>
            </w:r>
          </w:p>
        </w:tc>
        <w:tc>
          <w:tcPr>
            <w:tcW w:w="8667" w:type="dxa"/>
            <w:tcBorders>
              <w:top w:val="nil"/>
              <w:left w:val="nil"/>
              <w:bottom w:val="nil"/>
              <w:right w:val="single" w:sz="4" w:space="0" w:color="000000"/>
            </w:tcBorders>
            <w:hideMark/>
          </w:tcPr>
          <w:p w:rsidR="00B44B2B" w:rsidRDefault="00B44B2B">
            <w:pPr>
              <w:rPr>
                <w:lang w:eastAsia="es-ES"/>
              </w:rPr>
            </w:pPr>
            <w:r>
              <w:rPr>
                <w:rFonts w:ascii="Times New Roman" w:eastAsia="Times New Roman" w:hAnsi="Times New Roman" w:cs="Times New Roman"/>
                <w:lang w:eastAsia="es-ES"/>
              </w:rPr>
              <w:t xml:space="preserve">Desarrollar valores y actitudes que sean útiles en el proceso de enseñanza-aprendizaje de futuros docentes. </w:t>
            </w:r>
          </w:p>
        </w:tc>
      </w:tr>
      <w:tr w:rsidR="00B44B2B" w:rsidTr="00B44B2B">
        <w:trPr>
          <w:trHeight w:val="559"/>
        </w:trPr>
        <w:tc>
          <w:tcPr>
            <w:tcW w:w="829" w:type="dxa"/>
            <w:tcBorders>
              <w:top w:val="nil"/>
              <w:left w:val="single" w:sz="4" w:space="0" w:color="000000"/>
              <w:bottom w:val="single" w:sz="4" w:space="0" w:color="000000"/>
              <w:right w:val="nil"/>
            </w:tcBorders>
            <w:hideMark/>
          </w:tcPr>
          <w:p w:rsidR="00B44B2B" w:rsidRDefault="00B44B2B">
            <w:pPr>
              <w:ind w:left="272"/>
              <w:jc w:val="center"/>
              <w:rPr>
                <w:lang w:eastAsia="es-ES"/>
              </w:rPr>
            </w:pPr>
            <w:r>
              <w:rPr>
                <w:rFonts w:ascii="Segoe UI Symbol" w:eastAsia="Segoe UI Symbol" w:hAnsi="Segoe UI Symbol" w:cs="Segoe UI Symbol"/>
                <w:lang w:eastAsia="es-ES"/>
              </w:rPr>
              <w:t>•</w:t>
            </w:r>
            <w:r>
              <w:rPr>
                <w:lang w:eastAsia="es-ES"/>
              </w:rPr>
              <w:t xml:space="preserve"> </w:t>
            </w:r>
          </w:p>
        </w:tc>
        <w:tc>
          <w:tcPr>
            <w:tcW w:w="8667" w:type="dxa"/>
            <w:tcBorders>
              <w:top w:val="nil"/>
              <w:left w:val="nil"/>
              <w:bottom w:val="single" w:sz="4" w:space="0" w:color="000000"/>
              <w:right w:val="single" w:sz="4" w:space="0" w:color="000000"/>
            </w:tcBorders>
            <w:hideMark/>
          </w:tcPr>
          <w:p w:rsidR="00B44B2B" w:rsidRDefault="00B44B2B">
            <w:pPr>
              <w:rPr>
                <w:lang w:eastAsia="es-ES"/>
              </w:rPr>
            </w:pPr>
            <w:r>
              <w:rPr>
                <w:rFonts w:ascii="Times New Roman" w:eastAsia="Times New Roman" w:hAnsi="Times New Roman" w:cs="Times New Roman"/>
                <w:lang w:eastAsia="es-ES"/>
              </w:rPr>
              <w:t xml:space="preserve">Desarrollar marcos de reflexión acorde con situaciones susceptibles de ser trasladadas al ámbito de la actualidad local </w:t>
            </w:r>
          </w:p>
        </w:tc>
      </w:tr>
    </w:tbl>
    <w:p w:rsidR="00B44B2B" w:rsidRDefault="00B44B2B" w:rsidP="00B44B2B">
      <w:pPr>
        <w:spacing w:after="0"/>
      </w:pPr>
      <w:r>
        <w:rPr>
          <w:rFonts w:ascii="Times New Roman" w:eastAsia="Times New Roman" w:hAnsi="Times New Roman" w:cs="Times New Roman"/>
        </w:rPr>
        <w:t xml:space="preserve"> </w:t>
      </w:r>
    </w:p>
    <w:p w:rsidR="00B44B2B" w:rsidRDefault="00B44B2B" w:rsidP="00B44B2B">
      <w:pPr>
        <w:spacing w:after="0"/>
      </w:pPr>
      <w:r>
        <w:rPr>
          <w:rFonts w:ascii="Times New Roman" w:eastAsia="Times New Roman" w:hAnsi="Times New Roman" w:cs="Times New Roman"/>
          <w:b/>
        </w:rPr>
        <w:t xml:space="preserve"> </w:t>
      </w:r>
    </w:p>
    <w:tbl>
      <w:tblPr>
        <w:tblStyle w:val="TableGrid"/>
        <w:tblW w:w="9503" w:type="dxa"/>
        <w:tblInd w:w="3" w:type="dxa"/>
        <w:tblCellMar>
          <w:top w:w="10" w:type="dxa"/>
          <w:right w:w="59" w:type="dxa"/>
        </w:tblCellMar>
        <w:tblLook w:val="04A0" w:firstRow="1" w:lastRow="0" w:firstColumn="1" w:lastColumn="0" w:noHBand="0" w:noVBand="1"/>
      </w:tblPr>
      <w:tblGrid>
        <w:gridCol w:w="9503"/>
      </w:tblGrid>
      <w:tr w:rsidR="00B44B2B" w:rsidTr="00B44B2B">
        <w:trPr>
          <w:trHeight w:val="279"/>
        </w:trPr>
        <w:tc>
          <w:tcPr>
            <w:tcW w:w="9503" w:type="dxa"/>
            <w:tcBorders>
              <w:top w:val="nil"/>
              <w:left w:val="nil"/>
              <w:bottom w:val="single" w:sz="4" w:space="0" w:color="000000"/>
              <w:right w:val="nil"/>
            </w:tcBorders>
            <w:shd w:val="clear" w:color="auto" w:fill="000000"/>
            <w:hideMark/>
          </w:tcPr>
          <w:p w:rsidR="00B44B2B" w:rsidRDefault="00B44B2B">
            <w:pPr>
              <w:ind w:left="-3"/>
              <w:rPr>
                <w:lang w:eastAsia="es-ES"/>
              </w:rPr>
            </w:pPr>
            <w:r>
              <w:rPr>
                <w:rFonts w:ascii="Times New Roman" w:eastAsia="Times New Roman" w:hAnsi="Times New Roman" w:cs="Times New Roman"/>
                <w:b/>
                <w:color w:val="FFFFFF"/>
                <w:lang w:eastAsia="es-ES"/>
              </w:rPr>
              <w:t xml:space="preserve">3. CONTENIDOS </w:t>
            </w:r>
          </w:p>
        </w:tc>
      </w:tr>
      <w:tr w:rsidR="00B44B2B" w:rsidTr="00B44B2B">
        <w:trPr>
          <w:trHeight w:val="7875"/>
        </w:trPr>
        <w:tc>
          <w:tcPr>
            <w:tcW w:w="9503" w:type="dxa"/>
            <w:tcBorders>
              <w:top w:val="single" w:sz="4" w:space="0" w:color="000000"/>
              <w:left w:val="single" w:sz="4" w:space="0" w:color="000000"/>
              <w:bottom w:val="single" w:sz="4" w:space="0" w:color="000000"/>
              <w:right w:val="single" w:sz="4" w:space="0" w:color="000000"/>
            </w:tcBorders>
            <w:hideMark/>
          </w:tcPr>
          <w:p w:rsidR="00B44B2B" w:rsidRDefault="00B44B2B">
            <w:pPr>
              <w:ind w:left="109"/>
              <w:rPr>
                <w:lang w:eastAsia="es-ES"/>
              </w:rPr>
            </w:pPr>
            <w:r>
              <w:rPr>
                <w:rFonts w:ascii="Times New Roman" w:eastAsia="Times New Roman" w:hAnsi="Times New Roman" w:cs="Times New Roman"/>
                <w:lang w:eastAsia="es-ES"/>
              </w:rPr>
              <w:t xml:space="preserve"> </w:t>
            </w:r>
          </w:p>
          <w:p w:rsidR="00B44B2B" w:rsidRDefault="00B44B2B">
            <w:pPr>
              <w:ind w:left="109"/>
              <w:rPr>
                <w:lang w:eastAsia="es-ES"/>
              </w:rPr>
            </w:pPr>
            <w:r>
              <w:rPr>
                <w:rFonts w:ascii="Times New Roman" w:eastAsia="Times New Roman" w:hAnsi="Times New Roman" w:cs="Times New Roman"/>
                <w:b/>
                <w:lang w:eastAsia="es-ES"/>
              </w:rPr>
              <w:t xml:space="preserve">Unidad I: Introducción </w:t>
            </w:r>
          </w:p>
          <w:p w:rsidR="00B44B2B" w:rsidRDefault="00B44B2B">
            <w:pPr>
              <w:spacing w:after="102"/>
              <w:ind w:left="109"/>
              <w:rPr>
                <w:lang w:eastAsia="es-ES"/>
              </w:rPr>
            </w:pPr>
            <w:r>
              <w:rPr>
                <w:rFonts w:ascii="Times New Roman" w:eastAsia="Times New Roman" w:hAnsi="Times New Roman" w:cs="Times New Roman"/>
                <w:sz w:val="12"/>
                <w:lang w:eastAsia="es-ES"/>
              </w:rPr>
              <w:t xml:space="preserve"> </w:t>
            </w:r>
          </w:p>
          <w:p w:rsidR="00B44B2B" w:rsidRDefault="00B44B2B">
            <w:pPr>
              <w:spacing w:line="237" w:lineRule="auto"/>
              <w:ind w:left="109" w:right="57"/>
              <w:rPr>
                <w:lang w:eastAsia="es-ES"/>
              </w:rPr>
            </w:pPr>
            <w:r>
              <w:rPr>
                <w:rFonts w:ascii="Times New Roman" w:eastAsia="Times New Roman" w:hAnsi="Times New Roman" w:cs="Times New Roman"/>
                <w:lang w:eastAsia="es-ES"/>
              </w:rPr>
              <w:t>Introducción. Filosofía de la educación: etimología. Ramas y problemas (gnoseología, lógica, ética, filosofía política, antropología filosófica, etc.) y problemas: qué conozco, qué debo, qué deseo (qué aprendo, qué enseño). Relación filosofía e identidad docente. El rol de la filosofía y las problemáticas sociales actuales.</w:t>
            </w:r>
            <w:r>
              <w:rPr>
                <w:rFonts w:ascii="Times New Roman" w:eastAsia="Times New Roman" w:hAnsi="Times New Roman" w:cs="Times New Roman"/>
                <w:b/>
                <w:lang w:eastAsia="es-ES"/>
              </w:rPr>
              <w:t xml:space="preserve"> </w:t>
            </w:r>
          </w:p>
          <w:p w:rsidR="00B44B2B" w:rsidRDefault="00B44B2B">
            <w:pPr>
              <w:spacing w:after="98"/>
              <w:ind w:left="109"/>
              <w:rPr>
                <w:lang w:eastAsia="es-ES"/>
              </w:rPr>
            </w:pPr>
            <w:r>
              <w:rPr>
                <w:rFonts w:ascii="Times New Roman" w:eastAsia="Times New Roman" w:hAnsi="Times New Roman" w:cs="Times New Roman"/>
                <w:b/>
                <w:sz w:val="12"/>
                <w:lang w:eastAsia="es-ES"/>
              </w:rPr>
              <w:t xml:space="preserve"> </w:t>
            </w:r>
          </w:p>
          <w:p w:rsidR="00B44B2B" w:rsidRDefault="00B44B2B">
            <w:pPr>
              <w:ind w:left="109"/>
              <w:rPr>
                <w:lang w:eastAsia="es-ES"/>
              </w:rPr>
            </w:pPr>
            <w:r>
              <w:rPr>
                <w:rFonts w:ascii="Times New Roman" w:eastAsia="Times New Roman" w:hAnsi="Times New Roman" w:cs="Times New Roman"/>
                <w:b/>
                <w:lang w:eastAsia="es-ES"/>
              </w:rPr>
              <w:t xml:space="preserve">Unidad II: Comienzos </w:t>
            </w:r>
          </w:p>
          <w:p w:rsidR="00B44B2B" w:rsidRDefault="00B44B2B">
            <w:pPr>
              <w:spacing w:after="102"/>
              <w:ind w:left="109"/>
              <w:rPr>
                <w:lang w:eastAsia="es-ES"/>
              </w:rPr>
            </w:pPr>
            <w:r>
              <w:rPr>
                <w:rFonts w:ascii="Times New Roman" w:eastAsia="Times New Roman" w:hAnsi="Times New Roman" w:cs="Times New Roman"/>
                <w:sz w:val="12"/>
                <w:lang w:eastAsia="es-ES"/>
              </w:rPr>
              <w:t xml:space="preserve"> </w:t>
            </w:r>
          </w:p>
          <w:p w:rsidR="00B44B2B" w:rsidRDefault="00B44B2B">
            <w:pPr>
              <w:spacing w:line="237" w:lineRule="auto"/>
              <w:ind w:left="109" w:right="57"/>
              <w:rPr>
                <w:lang w:eastAsia="es-ES"/>
              </w:rPr>
            </w:pPr>
            <w:r>
              <w:rPr>
                <w:rFonts w:ascii="Times New Roman" w:eastAsia="Times New Roman" w:hAnsi="Times New Roman" w:cs="Times New Roman"/>
                <w:lang w:eastAsia="es-ES"/>
              </w:rPr>
              <w:t xml:space="preserve">Antigua Grecia. Presocráticos: </w:t>
            </w:r>
            <w:proofErr w:type="spellStart"/>
            <w:r>
              <w:rPr>
                <w:rFonts w:ascii="Times New Roman" w:eastAsia="Times New Roman" w:hAnsi="Times New Roman" w:cs="Times New Roman"/>
                <w:lang w:eastAsia="es-ES"/>
              </w:rPr>
              <w:t>arjé</w:t>
            </w:r>
            <w:proofErr w:type="spellEnd"/>
            <w:r>
              <w:rPr>
                <w:rFonts w:ascii="Times New Roman" w:eastAsia="Times New Roman" w:hAnsi="Times New Roman" w:cs="Times New Roman"/>
                <w:lang w:eastAsia="es-ES"/>
              </w:rPr>
              <w:t xml:space="preserve">. Sofistas. Sócrates: refutación; mayéutica. Platón: los dos mundos; alma; alegoría de las cavernas. Aristóteles: el mundo de las substancias; actos y potencias. Bien supremo: </w:t>
            </w:r>
            <w:proofErr w:type="spellStart"/>
            <w:r>
              <w:rPr>
                <w:rFonts w:ascii="Times New Roman" w:eastAsia="Times New Roman" w:hAnsi="Times New Roman" w:cs="Times New Roman"/>
                <w:lang w:eastAsia="es-ES"/>
              </w:rPr>
              <w:t>areté</w:t>
            </w:r>
            <w:proofErr w:type="spellEnd"/>
            <w:r>
              <w:rPr>
                <w:rFonts w:ascii="Times New Roman" w:eastAsia="Times New Roman" w:hAnsi="Times New Roman" w:cs="Times New Roman"/>
                <w:lang w:eastAsia="es-ES"/>
              </w:rPr>
              <w:t xml:space="preserve">; razón. Falacias. Filosofía de la educación en el mundo medieval. </w:t>
            </w:r>
          </w:p>
          <w:p w:rsidR="00B44B2B" w:rsidRDefault="00B44B2B">
            <w:pPr>
              <w:spacing w:after="98"/>
              <w:ind w:left="109"/>
              <w:rPr>
                <w:lang w:eastAsia="es-ES"/>
              </w:rPr>
            </w:pPr>
            <w:r>
              <w:rPr>
                <w:rFonts w:ascii="Times New Roman" w:eastAsia="Times New Roman" w:hAnsi="Times New Roman" w:cs="Times New Roman"/>
                <w:sz w:val="12"/>
                <w:lang w:eastAsia="es-ES"/>
              </w:rPr>
              <w:t xml:space="preserve"> </w:t>
            </w:r>
          </w:p>
          <w:p w:rsidR="00B44B2B" w:rsidRDefault="00B44B2B">
            <w:pPr>
              <w:ind w:left="109"/>
              <w:rPr>
                <w:lang w:eastAsia="es-ES"/>
              </w:rPr>
            </w:pPr>
            <w:r>
              <w:rPr>
                <w:rFonts w:ascii="Times New Roman" w:eastAsia="Times New Roman" w:hAnsi="Times New Roman" w:cs="Times New Roman"/>
                <w:b/>
                <w:lang w:eastAsia="es-ES"/>
              </w:rPr>
              <w:t xml:space="preserve">Unidad III: Modernidad </w:t>
            </w:r>
          </w:p>
          <w:p w:rsidR="00B44B2B" w:rsidRDefault="00B44B2B">
            <w:pPr>
              <w:spacing w:after="102"/>
              <w:ind w:left="109"/>
              <w:rPr>
                <w:lang w:eastAsia="es-ES"/>
              </w:rPr>
            </w:pPr>
            <w:r>
              <w:rPr>
                <w:rFonts w:ascii="Times New Roman" w:eastAsia="Times New Roman" w:hAnsi="Times New Roman" w:cs="Times New Roman"/>
                <w:sz w:val="12"/>
                <w:lang w:eastAsia="es-ES"/>
              </w:rPr>
              <w:t xml:space="preserve"> </w:t>
            </w:r>
          </w:p>
          <w:p w:rsidR="00B44B2B" w:rsidRDefault="00B44B2B">
            <w:pPr>
              <w:spacing w:line="237" w:lineRule="auto"/>
              <w:ind w:left="109" w:right="60"/>
              <w:rPr>
                <w:lang w:eastAsia="es-ES"/>
              </w:rPr>
            </w:pPr>
            <w:r>
              <w:rPr>
                <w:rFonts w:ascii="Times New Roman" w:eastAsia="Times New Roman" w:hAnsi="Times New Roman" w:cs="Times New Roman"/>
                <w:lang w:eastAsia="es-ES"/>
              </w:rPr>
              <w:t xml:space="preserve">Crisis del mundo medieval y surgimiento del renacimiento. Racionalismo. R. Descartes: la duda metódica; crítica del saber sensible y racional. Empirismo: J. Locke: ideas y experiencias. </w:t>
            </w:r>
            <w:proofErr w:type="spellStart"/>
            <w:r>
              <w:rPr>
                <w:rFonts w:ascii="Times New Roman" w:eastAsia="Times New Roman" w:hAnsi="Times New Roman" w:cs="Times New Roman"/>
                <w:lang w:eastAsia="es-ES"/>
              </w:rPr>
              <w:t>Tábula</w:t>
            </w:r>
            <w:proofErr w:type="spellEnd"/>
            <w:r>
              <w:rPr>
                <w:rFonts w:ascii="Times New Roman" w:eastAsia="Times New Roman" w:hAnsi="Times New Roman" w:cs="Times New Roman"/>
                <w:lang w:eastAsia="es-ES"/>
              </w:rPr>
              <w:t xml:space="preserve"> rasa. Realismo. I. Kant: fenómeno y noúmeno. Idealismo Trascendental. Universalismo. Conciencia moral; imperativo categórico. Modos de obrar. Romanticismo: J. J. Rousseau: Discurso Sobre el Origen de la Desigualdad entre los Hombres; El Emilio. Utilitarismo: J. Bentham y J. S. Mill.  </w:t>
            </w:r>
          </w:p>
          <w:p w:rsidR="00B44B2B" w:rsidRDefault="00B44B2B">
            <w:pPr>
              <w:spacing w:after="98"/>
              <w:ind w:left="109"/>
              <w:rPr>
                <w:lang w:eastAsia="es-ES"/>
              </w:rPr>
            </w:pPr>
            <w:r>
              <w:rPr>
                <w:rFonts w:ascii="Times New Roman" w:eastAsia="Times New Roman" w:hAnsi="Times New Roman" w:cs="Times New Roman"/>
                <w:sz w:val="12"/>
                <w:lang w:eastAsia="es-ES"/>
              </w:rPr>
              <w:t xml:space="preserve"> </w:t>
            </w:r>
          </w:p>
          <w:p w:rsidR="00B44B2B" w:rsidRDefault="00B44B2B">
            <w:pPr>
              <w:ind w:left="109"/>
              <w:rPr>
                <w:lang w:eastAsia="es-ES"/>
              </w:rPr>
            </w:pPr>
            <w:r>
              <w:rPr>
                <w:rFonts w:ascii="Times New Roman" w:eastAsia="Times New Roman" w:hAnsi="Times New Roman" w:cs="Times New Roman"/>
                <w:b/>
                <w:lang w:eastAsia="es-ES"/>
              </w:rPr>
              <w:t>Unidad IV: Debates éticos y filosóficos contemporáneos</w:t>
            </w:r>
            <w:r>
              <w:rPr>
                <w:rFonts w:ascii="Times New Roman" w:eastAsia="Times New Roman" w:hAnsi="Times New Roman" w:cs="Times New Roman"/>
                <w:lang w:eastAsia="es-ES"/>
              </w:rPr>
              <w:t xml:space="preserve"> </w:t>
            </w:r>
          </w:p>
          <w:p w:rsidR="00B44B2B" w:rsidRDefault="00B44B2B">
            <w:pPr>
              <w:spacing w:after="102"/>
              <w:ind w:left="109"/>
              <w:rPr>
                <w:lang w:eastAsia="es-ES"/>
              </w:rPr>
            </w:pPr>
            <w:r>
              <w:rPr>
                <w:rFonts w:ascii="Times New Roman" w:eastAsia="Times New Roman" w:hAnsi="Times New Roman" w:cs="Times New Roman"/>
                <w:sz w:val="12"/>
                <w:lang w:eastAsia="es-ES"/>
              </w:rPr>
              <w:t xml:space="preserve"> </w:t>
            </w:r>
          </w:p>
          <w:p w:rsidR="00B44B2B" w:rsidRDefault="00B44B2B">
            <w:pPr>
              <w:spacing w:line="237" w:lineRule="auto"/>
              <w:ind w:left="109" w:right="56"/>
              <w:rPr>
                <w:lang w:eastAsia="es-ES"/>
              </w:rPr>
            </w:pPr>
            <w:r>
              <w:rPr>
                <w:rFonts w:ascii="Times New Roman" w:eastAsia="Times New Roman" w:hAnsi="Times New Roman" w:cs="Times New Roman"/>
                <w:lang w:eastAsia="es-ES"/>
              </w:rPr>
              <w:t xml:space="preserve">Positivismo y sus consecuencias en las prácticas sociales. Existencialismo. Sartre: libertad, angustia, mala fe. Simone de Beauvoir: feminismo. Foucault: legitimación y verdad de los saberes; saber y poder. Análisis del discurso. Posmodernidad: el estilo de vida posmoderno. La posmodernidad en la práctica docente y sus consecuencias. Contextualización en Chubut y en Argentina. La escuela como institución liberadora o reproductora: Freire; Althusser. Actividades de Filosofía para nivel primario. </w:t>
            </w:r>
          </w:p>
          <w:p w:rsidR="00B44B2B" w:rsidRDefault="00B44B2B">
            <w:pPr>
              <w:ind w:left="109"/>
              <w:rPr>
                <w:lang w:eastAsia="es-ES"/>
              </w:rPr>
            </w:pPr>
            <w:r>
              <w:rPr>
                <w:rFonts w:ascii="Times New Roman" w:eastAsia="Times New Roman" w:hAnsi="Times New Roman" w:cs="Times New Roman"/>
                <w:lang w:eastAsia="es-ES"/>
              </w:rPr>
              <w:t xml:space="preserve"> </w:t>
            </w:r>
          </w:p>
        </w:tc>
      </w:tr>
    </w:tbl>
    <w:p w:rsidR="00B44B2B" w:rsidRDefault="00B44B2B" w:rsidP="00B44B2B">
      <w:pPr>
        <w:spacing w:after="0"/>
      </w:pPr>
      <w:r>
        <w:rPr>
          <w:rFonts w:ascii="Times New Roman" w:eastAsia="Times New Roman" w:hAnsi="Times New Roman" w:cs="Times New Roman"/>
        </w:rPr>
        <w:t xml:space="preserve"> </w:t>
      </w:r>
    </w:p>
    <w:p w:rsidR="00B44B2B" w:rsidRDefault="00B44B2B" w:rsidP="00B44B2B">
      <w:pPr>
        <w:spacing w:after="0"/>
      </w:pPr>
      <w:r>
        <w:rPr>
          <w:rFonts w:ascii="Times New Roman" w:eastAsia="Times New Roman" w:hAnsi="Times New Roman" w:cs="Times New Roman"/>
          <w:b/>
        </w:rPr>
        <w:t xml:space="preserve"> </w:t>
      </w:r>
    </w:p>
    <w:p w:rsidR="00B44B2B" w:rsidRDefault="00B44B2B" w:rsidP="00B44B2B">
      <w:pPr>
        <w:spacing w:after="0"/>
        <w:ind w:left="-5"/>
      </w:pPr>
      <w:r>
        <w:rPr>
          <w:rFonts w:ascii="Times New Roman" w:eastAsia="Times New Roman" w:hAnsi="Times New Roman" w:cs="Times New Roman"/>
          <w:b/>
          <w:color w:val="FFFFFF"/>
        </w:rPr>
        <w:lastRenderedPageBreak/>
        <w:t xml:space="preserve">4. METODOLOGÍA DE TRABAJO </w:t>
      </w:r>
    </w:p>
    <w:p w:rsidR="00B44B2B" w:rsidRDefault="00B44B2B" w:rsidP="00B44B2B">
      <w:pPr>
        <w:spacing w:after="11" w:line="247" w:lineRule="auto"/>
        <w:ind w:right="55"/>
      </w:pPr>
      <w:r>
        <w:rPr>
          <w:noProof/>
        </w:rPr>
        <mc:AlternateContent>
          <mc:Choice Requires="wpg">
            <w:drawing>
              <wp:anchor distT="0" distB="0" distL="114300" distR="114300" simplePos="0" relativeHeight="251659264" behindDoc="1" locked="0" layoutInCell="1" allowOverlap="1">
                <wp:simplePos x="0" y="0"/>
                <wp:positionH relativeFrom="column">
                  <wp:posOffset>-10160</wp:posOffset>
                </wp:positionH>
                <wp:positionV relativeFrom="paragraph">
                  <wp:posOffset>-189230</wp:posOffset>
                </wp:positionV>
                <wp:extent cx="6052185" cy="897255"/>
                <wp:effectExtent l="0" t="0" r="5715" b="17145"/>
                <wp:wrapNone/>
                <wp:docPr id="9299" name="Grupo 9299"/>
                <wp:cNvGraphicFramePr/>
                <a:graphic xmlns:a="http://schemas.openxmlformats.org/drawingml/2006/main">
                  <a:graphicData uri="http://schemas.microsoft.com/office/word/2010/wordprocessingGroup">
                    <wpg:wgp>
                      <wpg:cNvGrpSpPr/>
                      <wpg:grpSpPr>
                        <a:xfrm>
                          <a:off x="0" y="0"/>
                          <a:ext cx="6052185" cy="896620"/>
                          <a:chOff x="0" y="0"/>
                          <a:chExt cx="6052185" cy="901002"/>
                        </a:xfrm>
                      </wpg:grpSpPr>
                      <wps:wsp>
                        <wps:cNvPr id="17" name="Shape 10680"/>
                        <wps:cNvSpPr/>
                        <wps:spPr>
                          <a:xfrm>
                            <a:off x="10160" y="0"/>
                            <a:ext cx="6042025" cy="175260"/>
                          </a:xfrm>
                          <a:custGeom>
                            <a:avLst/>
                            <a:gdLst/>
                            <a:ahLst/>
                            <a:cxnLst/>
                            <a:rect l="0" t="0" r="0" b="0"/>
                            <a:pathLst>
                              <a:path w="6042025" h="175260">
                                <a:moveTo>
                                  <a:pt x="0" y="0"/>
                                </a:moveTo>
                                <a:lnTo>
                                  <a:pt x="6042025" y="0"/>
                                </a:lnTo>
                                <a:lnTo>
                                  <a:pt x="6042025" y="175260"/>
                                </a:lnTo>
                                <a:lnTo>
                                  <a:pt x="0" y="1752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 name="Shape 10681"/>
                        <wps:cNvSpPr/>
                        <wps:spPr>
                          <a:xfrm>
                            <a:off x="10160" y="0"/>
                            <a:ext cx="2370455" cy="175260"/>
                          </a:xfrm>
                          <a:custGeom>
                            <a:avLst/>
                            <a:gdLst/>
                            <a:ahLst/>
                            <a:cxnLst/>
                            <a:rect l="0" t="0" r="0" b="0"/>
                            <a:pathLst>
                              <a:path w="2370455" h="175260">
                                <a:moveTo>
                                  <a:pt x="0" y="0"/>
                                </a:moveTo>
                                <a:lnTo>
                                  <a:pt x="2370455" y="0"/>
                                </a:lnTo>
                                <a:lnTo>
                                  <a:pt x="2370455" y="175260"/>
                                </a:lnTo>
                                <a:lnTo>
                                  <a:pt x="0" y="1752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 name="Shape 10682"/>
                        <wps:cNvSpPr/>
                        <wps:spPr>
                          <a:xfrm>
                            <a:off x="10160" y="17525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 name="Shape 10683"/>
                        <wps:cNvSpPr/>
                        <wps:spPr>
                          <a:xfrm>
                            <a:off x="10160" y="17525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 name="Shape 10684"/>
                        <wps:cNvSpPr/>
                        <wps:spPr>
                          <a:xfrm>
                            <a:off x="15240" y="175259"/>
                            <a:ext cx="6024245" cy="9144"/>
                          </a:xfrm>
                          <a:custGeom>
                            <a:avLst/>
                            <a:gdLst/>
                            <a:ahLst/>
                            <a:cxnLst/>
                            <a:rect l="0" t="0" r="0" b="0"/>
                            <a:pathLst>
                              <a:path w="6024245" h="9144">
                                <a:moveTo>
                                  <a:pt x="0" y="0"/>
                                </a:moveTo>
                                <a:lnTo>
                                  <a:pt x="6024245" y="0"/>
                                </a:lnTo>
                                <a:lnTo>
                                  <a:pt x="602424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 name="Shape 10685"/>
                        <wps:cNvSpPr/>
                        <wps:spPr>
                          <a:xfrm>
                            <a:off x="6039549" y="17525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 name="Shape 10686"/>
                        <wps:cNvSpPr/>
                        <wps:spPr>
                          <a:xfrm>
                            <a:off x="6039549" y="17525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 name="Shape 10687"/>
                        <wps:cNvSpPr/>
                        <wps:spPr>
                          <a:xfrm>
                            <a:off x="10160" y="182880"/>
                            <a:ext cx="9144" cy="698817"/>
                          </a:xfrm>
                          <a:custGeom>
                            <a:avLst/>
                            <a:gdLst/>
                            <a:ahLst/>
                            <a:cxnLst/>
                            <a:rect l="0" t="0" r="0" b="0"/>
                            <a:pathLst>
                              <a:path w="9144" h="698817">
                                <a:moveTo>
                                  <a:pt x="0" y="0"/>
                                </a:moveTo>
                                <a:lnTo>
                                  <a:pt x="9144" y="0"/>
                                </a:lnTo>
                                <a:lnTo>
                                  <a:pt x="9144" y="698817"/>
                                </a:lnTo>
                                <a:lnTo>
                                  <a:pt x="0" y="69881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 name="Shape 10688"/>
                        <wps:cNvSpPr/>
                        <wps:spPr>
                          <a:xfrm>
                            <a:off x="10160" y="88169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 name="Shape 10689"/>
                        <wps:cNvSpPr/>
                        <wps:spPr>
                          <a:xfrm>
                            <a:off x="15240" y="881697"/>
                            <a:ext cx="6024245" cy="9144"/>
                          </a:xfrm>
                          <a:custGeom>
                            <a:avLst/>
                            <a:gdLst/>
                            <a:ahLst/>
                            <a:cxnLst/>
                            <a:rect l="0" t="0" r="0" b="0"/>
                            <a:pathLst>
                              <a:path w="6024245" h="9144">
                                <a:moveTo>
                                  <a:pt x="0" y="0"/>
                                </a:moveTo>
                                <a:lnTo>
                                  <a:pt x="6024245" y="0"/>
                                </a:lnTo>
                                <a:lnTo>
                                  <a:pt x="602424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 name="Shape 10690"/>
                        <wps:cNvSpPr/>
                        <wps:spPr>
                          <a:xfrm>
                            <a:off x="6039549" y="182880"/>
                            <a:ext cx="9144" cy="698817"/>
                          </a:xfrm>
                          <a:custGeom>
                            <a:avLst/>
                            <a:gdLst/>
                            <a:ahLst/>
                            <a:cxnLst/>
                            <a:rect l="0" t="0" r="0" b="0"/>
                            <a:pathLst>
                              <a:path w="9144" h="698817">
                                <a:moveTo>
                                  <a:pt x="0" y="0"/>
                                </a:moveTo>
                                <a:lnTo>
                                  <a:pt x="9144" y="0"/>
                                </a:lnTo>
                                <a:lnTo>
                                  <a:pt x="9144" y="698817"/>
                                </a:lnTo>
                                <a:lnTo>
                                  <a:pt x="0" y="69881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 name="Shape 10691"/>
                        <wps:cNvSpPr/>
                        <wps:spPr>
                          <a:xfrm>
                            <a:off x="6039549" y="88169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 name="Shape 10692"/>
                        <wps:cNvSpPr/>
                        <wps:spPr>
                          <a:xfrm>
                            <a:off x="0" y="891858"/>
                            <a:ext cx="6052185" cy="9144"/>
                          </a:xfrm>
                          <a:custGeom>
                            <a:avLst/>
                            <a:gdLst/>
                            <a:ahLst/>
                            <a:cxnLst/>
                            <a:rect l="0" t="0" r="0" b="0"/>
                            <a:pathLst>
                              <a:path w="6052185" h="9144">
                                <a:moveTo>
                                  <a:pt x="0" y="0"/>
                                </a:moveTo>
                                <a:lnTo>
                                  <a:pt x="6052185" y="0"/>
                                </a:lnTo>
                                <a:lnTo>
                                  <a:pt x="60521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35514F31" id="Grupo 9299" o:spid="_x0000_s1026" style="position:absolute;margin-left:-.8pt;margin-top:-14.9pt;width:476.55pt;height:70.65pt;z-index:-251657216" coordsize="60521,9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ktL2QQAAHcxAAAOAAAAZHJzL2Uyb0RvYy54bWzsW1GPmzgQfj+p/wHxfhvwJgTQZvtw7e3L&#10;qVe1vR/gJSYgAUaGTbL/vmMbGyfQW5K0m2rlPAQHxsN47G9mPJ7cvd+XhbMlrMlptXL9G891SJXQ&#10;dV5tVu5/3/7+M3SdpsXVGhe0Iiv3mTTu+/t3f9zt6pggmtFiTZgDTKom3tUrN2vbOp7NmiQjJW5u&#10;aE0qeJhSVuIWfrLNbM3wDriXxQx5XjDbUbauGU1I08DdD/Khey/4pylJ2n/TtCGtU6xckK0V30x8&#10;P/Lv2f0djjcM11medGLgM6QocV7BSzWrD7jFzhPLB6zKPGG0oWl7k9ByRtM0T4gYA4zG945G88Do&#10;Uy3Gsol3m1qrCVR7pKez2Saftp+Zk69XboSiyHUqXMIsPbCnmjriDihoV29ioHtg9df6M+tubOQv&#10;PuZ9ykp+hdE4e6HaZ61asm+dBG4G3gL54cJ1EngWRkGAOt0nGUzQoFuSfRzrGIGOPMQnbaZeO+PS&#10;aWF2NSyjptdUc5mmvma4JmICGq6BTlP+UulJPHd8LwjFaPjbgUxrqYkbUNiIinzPD2A1jqlpjjzU&#10;qclfLhCQmaPFcfLUtA+ECoXj7T9NC49h2a1VC2eqlewr1WSAg/9FQI1b3o+z4k1nx2esEyUDXEtJ&#10;+OOSbsk3Kgjbo2mDOemfFpVJpZmpIQOtolDXWvAzKQ8UoMjUVZJLLU4mVNqUTEAIPlqxmrQG4Kap&#10;46LiyoDXJBjMU1rgVuC8zFuwW0VegnLQ0vN6xsCNrwM586LVPheEK6yovpAUsCYwwm80bPP4V8Gc&#10;LebWSXwEc1zUGe7udtPfkQpRBR/eP82LQrP0RdcxlnIBdcS8HxGGUff0ZM+kk0ZaR7AxMGhlI0Ep&#10;upN4M61a3b8Cyy7ENEbLm490/SzshVAIwJKbktfAJ/gcacd6fPpcQP72y/CJbpfefPFb4FOL8jPw&#10;qZm9iE+TcjLsJhP2MOLWw+LTNBZvB586zujxKZz6GfjkK2sRcXCDhepChsifz2WgIVrS/KkgxbTt&#10;v9R/SikAnKLB5eudo+m71JLvnx56OMnnRVxqMtGQY1aM1NV87UQyJZ11mEnv8N6aw4RYfOAwb890&#10;mBaQsYSZBaSNYF/e4o/vMJE/BOT8NEAu0LzfGx17yMBDczTvwljDE7y6k9SCXO4nNasXXaVJaQxe&#10;eUl1td7Sbi/H0j8IDcG5OAmcgXcbLeYQBcNStf7S+ksc24zPxJT4D/zl7RCSgYWkseM8dGo6Nj3c&#10;3vU5WRvCWkhOPaX6ASQhBXOchF2eBMn+kMQPUShPWMaSPEEUhnAkc+00TyfG6yV6Dsat8K2uZvA6&#10;mfDQGtjs65vMvvLTxWNghmcCE4AXRAJ6Y8A09lavvrGUHu7yXaX1lPa48heXE6BgCEhxojH9OEQn&#10;e8YAqdMdvPTimpjUglwOS83KJnvgmJ7HHGMH//y+3VletrMc1vpEIkyaDM6DZI8NZPmaPNpdTo5P&#10;JxPaQJarWVfsHNQcvZkyAjQs84lOK/MxoTnmOWXwd223aUNZW3kH9ZtQbsdBnf7OlXdoWNkTnVbZ&#10;I88swwhqhcWmtN9XHlQQXzeM7UqZf0YY27GaEMb2lMbgVbpHXc20z0Qy6yuv6ytFATtU94tyx+6f&#10;CPzvA+ZvaJv/l7j/DgAA//8DAFBLAwQUAAYACAAAACEAWw7+h+AAAAAKAQAADwAAAGRycy9kb3du&#10;cmV2LnhtbEyPQWvDMAyF74P9B6PBbq3jjpQ1i1NK2XYqg7WDsZsbq0loLIfYTdJ/P+20niTxPp7e&#10;y9eTa8WAfWg8aVDzBARS6W1DlYavw9vsGUSIhqxpPaGGKwZYF/d3ucmsH+kTh32sBJtQyIyGOsYu&#10;kzKUNToT5r5DYu3ke2cin30lbW9GNnetXCTJUjrTEH+oTYfbGsvz/uI0vI9m3Dyp12F3Pm2vP4f0&#10;43unUOvHh2nzAiLiFP9h+IvP0aHgTEd/IRtEq2GmlkzyXKy4AgOrVKUgjkwqXmSRy9sKxS8AAAD/&#10;/wMAUEsBAi0AFAAGAAgAAAAhALaDOJL+AAAA4QEAABMAAAAAAAAAAAAAAAAAAAAAAFtDb250ZW50&#10;X1R5cGVzXS54bWxQSwECLQAUAAYACAAAACEAOP0h/9YAAACUAQAACwAAAAAAAAAAAAAAAAAvAQAA&#10;X3JlbHMvLnJlbHNQSwECLQAUAAYACAAAACEA4AJLS9kEAAB3MQAADgAAAAAAAAAAAAAAAAAuAgAA&#10;ZHJzL2Uyb0RvYy54bWxQSwECLQAUAAYACAAAACEAWw7+h+AAAAAKAQAADwAAAAAAAAAAAAAAAAAz&#10;BwAAZHJzL2Rvd25yZXYueG1sUEsFBgAAAAAEAAQA8wAAAEAIAAAAAA==&#10;">
                <v:shape id="Shape 10680" o:spid="_x0000_s1027" style="position:absolute;left:101;width:60420;height:1752;visibility:visible;mso-wrap-style:square;v-text-anchor:top" coordsize="6042025,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mMhvgAAANsAAAAPAAAAZHJzL2Rvd25yZXYueG1sRE/NagIx&#10;EL4X+g5hCr3V2fbQ6moUaSn0JFR9gGEz7kY3kyWZ6vbtm4LgbT6+31msxtCbM6fso1h4nlRgWJro&#10;vLQW9rvPpymYrCSO+ihs4ZczrJb3dwuqXbzIN5+32poSIrkmC53qUCPmpuNAeRIHlsIdYgqkBaYW&#10;XaJLCQ89vlTVKwbyUho6Gvi94+a0/QkWkh6HWT6cRq+IPmw26D9atPbxYVzPwSiPehNf3V+uzH+D&#10;/1/KAbj8AwAA//8DAFBLAQItABQABgAIAAAAIQDb4fbL7gAAAIUBAAATAAAAAAAAAAAAAAAAAAAA&#10;AABbQ29udGVudF9UeXBlc10ueG1sUEsBAi0AFAAGAAgAAAAhAFr0LFu/AAAAFQEAAAsAAAAAAAAA&#10;AAAAAAAAHwEAAF9yZWxzLy5yZWxzUEsBAi0AFAAGAAgAAAAhAMu+YyG+AAAA2wAAAA8AAAAAAAAA&#10;AAAAAAAABwIAAGRycy9kb3ducmV2LnhtbFBLBQYAAAAAAwADALcAAADyAgAAAAA=&#10;" path="m,l6042025,r,175260l,175260,,e" fillcolor="black" stroked="f" strokeweight="0">
                  <v:stroke miterlimit="83231f" joinstyle="miter"/>
                  <v:path arrowok="t" textboxrect="0,0,6042025,175260"/>
                </v:shape>
                <v:shape id="Shape 10681" o:spid="_x0000_s1028" style="position:absolute;left:101;width:23705;height:1752;visibility:visible;mso-wrap-style:square;v-text-anchor:top" coordsize="2370455,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plgrxgAAANsAAAAPAAAAZHJzL2Rvd25yZXYueG1sRI9BS8NA&#10;EIXvQv/DMoI3u1FES+y2WLUiXkqr0B6H7JjEZmdDdppEf71zELzN8N689818OYbG9NSlOrKDq2kG&#10;hriIvubSwcf7+nIGJgmyxyYyOfimBMvF5GyOuY8Db6nfSWk0hFOODiqRNrc2FRUFTNPYEqv2GbuA&#10;omtXWt/hoOGhsddZdmsD1qwNFbb0WFFx3J2CA7k77X/kJvTPX/un9dvLYXUYNivnLs7Hh3swQqP8&#10;m/+uX73iK6z+ogPYxS8AAAD//wMAUEsBAi0AFAAGAAgAAAAhANvh9svuAAAAhQEAABMAAAAAAAAA&#10;AAAAAAAAAAAAAFtDb250ZW50X1R5cGVzXS54bWxQSwECLQAUAAYACAAAACEAWvQsW78AAAAVAQAA&#10;CwAAAAAAAAAAAAAAAAAfAQAAX3JlbHMvLnJlbHNQSwECLQAUAAYACAAAACEANqZYK8YAAADbAAAA&#10;DwAAAAAAAAAAAAAAAAAHAgAAZHJzL2Rvd25yZXYueG1sUEsFBgAAAAADAAMAtwAAAPoCAAAAAA==&#10;" path="m,l2370455,r,175260l,175260,,e" fillcolor="black" stroked="f" strokeweight="0">
                  <v:stroke miterlimit="83231f" joinstyle="miter"/>
                  <v:path arrowok="t" textboxrect="0,0,2370455,175260"/>
                </v:shape>
                <v:shape id="Shape 10682" o:spid="_x0000_s1029" style="position:absolute;left:101;top:1752;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uUsYwgAAANsAAAAPAAAAZHJzL2Rvd25yZXYueG1sRE9Na8JA&#10;EL0X/A/LCL01G6W0NbqKFgqhILTRg8cxOybB7GzcXU3677tCobd5vM9ZrAbTihs531hWMElSEMSl&#10;1Q1XCva7j6c3ED4ga2wtk4If8rBajh4WmGnb8zfdilCJGMI+QwV1CF0mpS9rMugT2xFH7mSdwRCh&#10;q6R22Mdw08ppmr5Igw3Hhho7eq+pPBdXo6C7VO5w8XrDx+vX5yunOQ3bZ6Uex8N6DiLQEP7Ff+5c&#10;x/kzuP8SD5DLXwAAAP//AwBQSwECLQAUAAYACAAAACEA2+H2y+4AAACFAQAAEwAAAAAAAAAAAAAA&#10;AAAAAAAAW0NvbnRlbnRfVHlwZXNdLnhtbFBLAQItABQABgAIAAAAIQBa9CxbvwAAABUBAAALAAAA&#10;AAAAAAAAAAAAAB8BAABfcmVscy8ucmVsc1BLAQItABQABgAIAAAAIQA8uUsYwgAAANsAAAAPAAAA&#10;AAAAAAAAAAAAAAcCAABkcnMvZG93bnJldi54bWxQSwUGAAAAAAMAAwC3AAAA9gIAAAAA&#10;" path="m,l9144,r,9144l,9144,,e" fillcolor="black" stroked="f" strokeweight="0">
                  <v:stroke miterlimit="83231f" joinstyle="miter"/>
                  <v:path arrowok="t" textboxrect="0,0,9144,9144"/>
                </v:shape>
                <v:shape id="Shape 10683" o:spid="_x0000_s1030" style="position:absolute;left:101;top:1752;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7yg4wAAAANsAAAAPAAAAZHJzL2Rvd25yZXYueG1sRE/Pa8Iw&#10;FL4P/B/CE3ZbU8tw0hllCoIIgqsednxr3tqy5qUmqdb/3hwEjx/f7/lyMK24kPONZQWTJAVBXFrd&#10;cKXgdNy8zUD4gKyxtUwKbuRhuRi9zDHX9srfdClCJWII+xwV1CF0uZS+rMmgT2xHHLk/6wyGCF0l&#10;tcNrDDetzNJ0Kg02HBtq7GhdU/lf9EZBd67cz9nrFf/2h90Hp1sa9u9KvY6Hr08QgYbwFD/cW60g&#10;i+vjl/gD5OIOAAD//wMAUEsBAi0AFAAGAAgAAAAhANvh9svuAAAAhQEAABMAAAAAAAAAAAAAAAAA&#10;AAAAAFtDb250ZW50X1R5cGVzXS54bWxQSwECLQAUAAYACAAAACEAWvQsW78AAAAVAQAACwAAAAAA&#10;AAAAAAAAAAAfAQAAX3JlbHMvLnJlbHNQSwECLQAUAAYACAAAACEAY+8oOMAAAADbAAAADwAAAAAA&#10;AAAAAAAAAAAHAgAAZHJzL2Rvd25yZXYueG1sUEsFBgAAAAADAAMAtwAAAPQCAAAAAA==&#10;" path="m,l9144,r,9144l,9144,,e" fillcolor="black" stroked="f" strokeweight="0">
                  <v:stroke miterlimit="83231f" joinstyle="miter"/>
                  <v:path arrowok="t" textboxrect="0,0,9144,9144"/>
                </v:shape>
                <v:shape id="Shape 10684" o:spid="_x0000_s1031" style="position:absolute;left:152;top:1752;width:60242;height:92;visibility:visible;mso-wrap-style:square;v-text-anchor:top" coordsize="602424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WmBzwgAAANsAAAAPAAAAZHJzL2Rvd25yZXYueG1sRI9Ra8Iw&#10;FIXfBf9DuMLeNLXDOjqjiGwgvk39AZfmtunW3JQmq9m/N4Kwx8M55zuczS7aTow0+NaxguUiA0Fc&#10;Od1yo+B6+Zy/gfABWWPnmBT8kYfddjrZYKndjb9oPIdGJAj7EhWYEPpSSl8ZsugXridOXu0GiyHJ&#10;oZF6wFuC207mWVZIiy2nBYM9HQxVP+dfq+B1LD6aY366FHVVr+L32oRVjEq9zOL+HUSgGP7Dz/ZR&#10;K8iX8PiSfoDc3gEAAP//AwBQSwECLQAUAAYACAAAACEA2+H2y+4AAACFAQAAEwAAAAAAAAAAAAAA&#10;AAAAAAAAW0NvbnRlbnRfVHlwZXNdLnhtbFBLAQItABQABgAIAAAAIQBa9CxbvwAAABUBAAALAAAA&#10;AAAAAAAAAAAAAB8BAABfcmVscy8ucmVsc1BLAQItABQABgAIAAAAIQCPWmBzwgAAANsAAAAPAAAA&#10;AAAAAAAAAAAAAAcCAABkcnMvZG93bnJldi54bWxQSwUGAAAAAAMAAwC3AAAA9gIAAAAA&#10;" path="m,l6024245,r,9144l,9144,,e" fillcolor="black" stroked="f" strokeweight="0">
                  <v:stroke miterlimit="83231f" joinstyle="miter"/>
                  <v:path arrowok="t" textboxrect="0,0,6024245,9144"/>
                </v:shape>
                <v:shape id="Shape 10685" o:spid="_x0000_s1032" style="position:absolute;left:60395;top:1752;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cRPUwgAAANsAAAAPAAAAZHJzL2Rvd25yZXYueG1sRI9Bi8Iw&#10;FITvC/6H8ARva2qRXalGUUEQYcF1PXh8Ns+22LzUJGr990YQ9jjMzDfMZNaaWtzI+cqygkE/AUGc&#10;W11xoWD/t/ocgfABWWNtmRQ8yMNs2vmYYKbtnX/ptguFiBD2GSooQ2gyKX1ekkHftw1x9E7WGQxR&#10;ukJqh/cIN7VMk+RLGqw4LpTY0LKk/Ly7GgXNpXCHi9cLPl63m29O1tT+DJXqddv5GESgNvyH3+21&#10;VpCm8PoSf4CcPgEAAP//AwBQSwECLQAUAAYACAAAACEA2+H2y+4AAACFAQAAEwAAAAAAAAAAAAAA&#10;AAAAAAAAW0NvbnRlbnRfVHlwZXNdLnhtbFBLAQItABQABgAIAAAAIQBa9CxbvwAAABUBAAALAAAA&#10;AAAAAAAAAAAAAB8BAABfcmVscy8ucmVsc1BLAQItABQABgAIAAAAIQD8cRPUwgAAANsAAAAPAAAA&#10;AAAAAAAAAAAAAAcCAABkcnMvZG93bnJldi54bWxQSwUGAAAAAAMAAwC3AAAA9gIAAAAA&#10;" path="m,l9144,r,9144l,9144,,e" fillcolor="black" stroked="f" strokeweight="0">
                  <v:stroke miterlimit="83231f" joinstyle="miter"/>
                  <v:path arrowok="t" textboxrect="0,0,9144,9144"/>
                </v:shape>
                <v:shape id="Shape 10686" o:spid="_x0000_s1033" style="position:absolute;left:60395;top:1752;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bZPxAAAANsAAAAPAAAAZHJzL2Rvd25yZXYueG1sRI9Ba8JA&#10;FITvBf/D8oTemo1W2pK6ihYKQRBq2oPHZ/Y1CWbfxt01xn/vCoUeh5n5hpkvB9OKnpxvLCuYJCkI&#10;4tLqhisFP9+fT28gfEDW2FomBVfysFyMHuaYaXvhHfVFqESEsM9QQR1Cl0npy5oM+sR2xNH7tc5g&#10;iNJVUju8RLhp5TRNX6TBhuNCjR191FQei7NR0J0qtz95vebD+WvzymlOw3am1ON4WL2DCDSE//Bf&#10;O9cKps9w/xJ/gFzcAAAA//8DAFBLAQItABQABgAIAAAAIQDb4fbL7gAAAIUBAAATAAAAAAAAAAAA&#10;AAAAAAAAAABbQ29udGVudF9UeXBlc10ueG1sUEsBAi0AFAAGAAgAAAAhAFr0LFu/AAAAFQEAAAsA&#10;AAAAAAAAAAAAAAAAHwEAAF9yZWxzLy5yZWxzUEsBAi0AFAAGAAgAAAAhAJM9tk/EAAAA2wAAAA8A&#10;AAAAAAAAAAAAAAAABwIAAGRycy9kb3ducmV2LnhtbFBLBQYAAAAAAwADALcAAAD4AgAAAAA=&#10;" path="m,l9144,r,9144l,9144,,e" fillcolor="black" stroked="f" strokeweight="0">
                  <v:stroke miterlimit="83231f" joinstyle="miter"/>
                  <v:path arrowok="t" textboxrect="0,0,9144,9144"/>
                </v:shape>
                <v:shape id="Shape 10687" o:spid="_x0000_s1034" style="position:absolute;left:101;top:1828;width:92;height:6988;visibility:visible;mso-wrap-style:square;v-text-anchor:top" coordsize="9144,6988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AJAwQAAANsAAAAPAAAAZHJzL2Rvd25yZXYueG1sRI9BawIx&#10;FITvgv8hPKE3zVa0yGqUogi9Sa2Cx0fyurs0eVmS1N366xtB8DjMzDfMatM7K64UYuNZweukAEGs&#10;vWm4UnD62o8XIGJCNmg9k4I/irBZDwcrLI3v+JOux1SJDOFYooI6pbaUMuqaHMaJb4mz9+2Dw5Rl&#10;qKQJ2GW4s3JaFG/SYcN5ocaWtjXpn+OvU3Dw7ewWrL10SS9Yx/l+Z8xZqZdR/74EkahPz/Cj/WEU&#10;TGdw/5J/gFz/AwAA//8DAFBLAQItABQABgAIAAAAIQDb4fbL7gAAAIUBAAATAAAAAAAAAAAAAAAA&#10;AAAAAABbQ29udGVudF9UeXBlc10ueG1sUEsBAi0AFAAGAAgAAAAhAFr0LFu/AAAAFQEAAAsAAAAA&#10;AAAAAAAAAAAAHwEAAF9yZWxzLy5yZWxzUEsBAi0AFAAGAAgAAAAhAC+YAkDBAAAA2wAAAA8AAAAA&#10;AAAAAAAAAAAABwIAAGRycy9kb3ducmV2LnhtbFBLBQYAAAAAAwADALcAAAD1AgAAAAA=&#10;" path="m,l9144,r,698817l,698817,,e" fillcolor="black" stroked="f" strokeweight="0">
                  <v:stroke miterlimit="83231f" joinstyle="miter"/>
                  <v:path arrowok="t" textboxrect="0,0,9144,698817"/>
                </v:shape>
                <v:shape id="Shape 10688" o:spid="_x0000_s1035" style="position:absolute;left:101;top:8816;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IugxAAAANsAAAAPAAAAZHJzL2Rvd25yZXYueG1sRI9Ba8JA&#10;FITvBf/D8oTemo1S25K6ihYKQRBq2oPHZ/Y1CWbfxt01xn/vCoUeh5n5hpkvB9OKnpxvLCuYJCkI&#10;4tLqhisFP9+fT28gfEDW2FomBVfysFyMHuaYaXvhHfVFqESEsM9QQR1Cl0npy5oM+sR2xNH7tc5g&#10;iNJVUju8RLhp5TRNX6TBhuNCjR191FQei7NR0J0qtz95vebD+WvzymlOw/ZZqcfxsHoHEWgI/+G/&#10;dq4VTGdw/xJ/gFzcAAAA//8DAFBLAQItABQABgAIAAAAIQDb4fbL7gAAAIUBAAATAAAAAAAAAAAA&#10;AAAAAAAAAABbQ29udGVudF9UeXBlc10ueG1sUEsBAi0AFAAGAAgAAAAhAFr0LFu/AAAAFQEAAAsA&#10;AAAAAAAAAAAAAAAAHwEAAF9yZWxzLy5yZWxzUEsBAi0AFAAGAAgAAAAhAHOYi6DEAAAA2wAAAA8A&#10;AAAAAAAAAAAAAAAABwIAAGRycy9kb3ducmV2LnhtbFBLBQYAAAAAAwADALcAAAD4AgAAAAA=&#10;" path="m,l9144,r,9144l,9144,,e" fillcolor="black" stroked="f" strokeweight="0">
                  <v:stroke miterlimit="83231f" joinstyle="miter"/>
                  <v:path arrowok="t" textboxrect="0,0,9144,9144"/>
                </v:shape>
                <v:shape id="Shape 10689" o:spid="_x0000_s1036" style="position:absolute;left:152;top:8816;width:60242;height:92;visibility:visible;mso-wrap-style:square;v-text-anchor:top" coordsize="602424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gHwgAAANsAAAAPAAAAZHJzL2Rvd25yZXYueG1sRI/NasMw&#10;EITvhbyD2EBujVyHOMGNEkJoIPSWnwdYrLXl1loZS3WUt68KhRyHmfmG2eyi7cRIg28dK3ibZyCI&#10;K6dbbhTcrsfXNQgfkDV2jknBgzzstpOXDZba3flM4yU0IkHYl6jAhNCXUvrKkEU/dz1x8mo3WAxJ&#10;Do3UA94T3HYyz7JCWmw5LRjs6WCo+r78WAWLsfhoTvnntairehm/ViYsY1RqNo37dxCBYniG/9sn&#10;rSAv4O9L+gFy+wsAAP//AwBQSwECLQAUAAYACAAAACEA2+H2y+4AAACFAQAAEwAAAAAAAAAAAAAA&#10;AAAAAAAAW0NvbnRlbnRfVHlwZXNdLnhtbFBLAQItABQABgAIAAAAIQBa9CxbvwAAABUBAAALAAAA&#10;AAAAAAAAAAAAAB8BAABfcmVscy8ucmVsc1BLAQItABQABgAIAAAAIQAAs/gHwgAAANsAAAAPAAAA&#10;AAAAAAAAAAAAAAcCAABkcnMvZG93bnJldi54bWxQSwUGAAAAAAMAAwC3AAAA9gIAAAAA&#10;" path="m,l6024245,r,9144l,9144,,e" fillcolor="black" stroked="f" strokeweight="0">
                  <v:stroke miterlimit="83231f" joinstyle="miter"/>
                  <v:path arrowok="t" textboxrect="0,0,6024245,9144"/>
                </v:shape>
                <v:shape id="Shape 10690" o:spid="_x0000_s1037" style="position:absolute;left:60395;top:1828;width:91;height:6988;visibility:visible;mso-wrap-style:square;v-text-anchor:top" coordsize="9144,6988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pw3wgAAANsAAAAPAAAAZHJzL2Rvd25yZXYueG1sRI9BawIx&#10;FITvgv8hPKE3N6tYla1RRBF6K7UVenwkr7tLk5clie62v74pFDwOM/MNs9kNzoobhdh6VjArShDE&#10;2puWawXvb6fpGkRMyAatZ1LwTRF22/Fog5XxPb/S7ZxqkSEcK1TQpNRVUkbdkMNY+I44e58+OExZ&#10;hlqagH2GOyvnZbmUDlvOCw12dGhIf52vTsGL7xY/wdqPPuk16/h4OhpzUephMuyfQCQa0j383342&#10;CuYr+PuSf4Dc/gIAAP//AwBQSwECLQAUAAYACAAAACEA2+H2y+4AAACFAQAAEwAAAAAAAAAAAAAA&#10;AAAAAAAAW0NvbnRlbnRfVHlwZXNdLnhtbFBLAQItABQABgAIAAAAIQBa9CxbvwAAABUBAAALAAAA&#10;AAAAAAAAAAAAAB8BAABfcmVscy8ucmVsc1BLAQItABQABgAIAAAAIQDfSpw3wgAAANsAAAAPAAAA&#10;AAAAAAAAAAAAAAcCAABkcnMvZG93bnJldi54bWxQSwUGAAAAAAMAAwC3AAAA9gIAAAAA&#10;" path="m,l9144,r,698817l,698817,,e" fillcolor="black" stroked="f" strokeweight="0">
                  <v:stroke miterlimit="83231f" joinstyle="miter"/>
                  <v:path arrowok="t" textboxrect="0,0,9144,698817"/>
                </v:shape>
                <v:shape id="Shape 10691" o:spid="_x0000_s1038" style="position:absolute;left:60395;top:8816;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SQ+wAAAANsAAAAPAAAAZHJzL2Rvd25yZXYueG1sRE/Pa8Iw&#10;FL4P/B/CE3ZbU8tw0hllCoIIgqsednxr3tqy5qUmqdb/3hwEjx/f7/lyMK24kPONZQWTJAVBXFrd&#10;cKXgdNy8zUD4gKyxtUwKbuRhuRi9zDHX9srfdClCJWII+xwV1CF0uZS+rMmgT2xHHLk/6wyGCF0l&#10;tcNrDDetzNJ0Kg02HBtq7GhdU/lf9EZBd67cz9nrFf/2h90Hp1sa9u9KvY6Hr08QgYbwFD/cW60g&#10;i2Pjl/gD5OIOAAD//wMAUEsBAi0AFAAGAAgAAAAhANvh9svuAAAAhQEAABMAAAAAAAAAAAAAAAAA&#10;AAAAAFtDb250ZW50X1R5cGVzXS54bWxQSwECLQAUAAYACAAAACEAWvQsW78AAAAVAQAACwAAAAAA&#10;AAAAAAAAAAAfAQAAX3JlbHMvLnJlbHNQSwECLQAUAAYACAAAACEAnZkkPsAAAADbAAAADwAAAAAA&#10;AAAAAAAAAAAHAgAAZHJzL2Rvd25yZXYueG1sUEsFBgAAAAADAAMAtwAAAPQCAAAAAA==&#10;" path="m,l9144,r,9144l,9144,,e" fillcolor="black" stroked="f" strokeweight="0">
                  <v:stroke miterlimit="83231f" joinstyle="miter"/>
                  <v:path arrowok="t" textboxrect="0,0,9144,9144"/>
                </v:shape>
                <v:shape id="Shape 10692" o:spid="_x0000_s1039" style="position:absolute;top:8918;width:60521;height:92;visibility:visible;mso-wrap-style:square;v-text-anchor:top" coordsize="605218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MoBwQAAANsAAAAPAAAAZHJzL2Rvd25yZXYueG1sRI9Bi8Iw&#10;FITvgv8hPMGbpnoQ7RplFQT1phZxb4/m2ZZtXkoStf57Iwgeh5n5hpkvW1OLOzlfWVYwGiYgiHOr&#10;Ky4UZKfNYArCB2SNtWVS8CQPy0W3M8dU2wcf6H4MhYgQ9ikqKENoUil9XpJBP7QNcfSu1hkMUbpC&#10;aoePCDe1HCfJRBqsOC6U2NC6pPz/eDMK5Hn3lxWTzF22+019u65ItitSqt9rf39ABGrDN/xpb7WC&#10;8QzeX+IPkIsXAAAA//8DAFBLAQItABQABgAIAAAAIQDb4fbL7gAAAIUBAAATAAAAAAAAAAAAAAAA&#10;AAAAAABbQ29udGVudF9UeXBlc10ueG1sUEsBAi0AFAAGAAgAAAAhAFr0LFu/AAAAFQEAAAsAAAAA&#10;AAAAAAAAAAAAHwEAAF9yZWxzLy5yZWxzUEsBAi0AFAAGAAgAAAAhAKGoygHBAAAA2wAAAA8AAAAA&#10;AAAAAAAAAAAABwIAAGRycy9kb3ducmV2LnhtbFBLBQYAAAAAAwADALcAAAD1AgAAAAA=&#10;" path="m,l6052185,r,9144l,9144,,e" fillcolor="black" stroked="f" strokeweight="0">
                  <v:stroke miterlimit="83231f" joinstyle="miter"/>
                  <v:path arrowok="t" textboxrect="0,0,6052185,9144"/>
                </v:shape>
              </v:group>
            </w:pict>
          </mc:Fallback>
        </mc:AlternateContent>
      </w:r>
      <w:r>
        <w:rPr>
          <w:rFonts w:ascii="Times New Roman" w:eastAsia="Times New Roman" w:hAnsi="Times New Roman" w:cs="Times New Roman"/>
        </w:rPr>
        <w:t xml:space="preserve">Las estrategias de enseñanza tendrán como fin desarrollar el aspecto crítico y cognitivo del alumno/a para ser aplicado al contexto social, articulándolo al ejercicio de la profesión.  </w:t>
      </w:r>
      <w:r>
        <w:rPr>
          <w:rFonts w:ascii="Times New Roman" w:eastAsia="Times New Roman" w:hAnsi="Times New Roman" w:cs="Times New Roman"/>
          <w:i/>
        </w:rPr>
        <w:t>Desde el docente</w:t>
      </w:r>
      <w:r>
        <w:rPr>
          <w:rFonts w:ascii="Times New Roman" w:eastAsia="Times New Roman" w:hAnsi="Times New Roman" w:cs="Times New Roman"/>
        </w:rPr>
        <w:t xml:space="preserve">: </w:t>
      </w:r>
    </w:p>
    <w:p w:rsidR="00B44B2B" w:rsidRDefault="00B44B2B" w:rsidP="00B44B2B">
      <w:pPr>
        <w:tabs>
          <w:tab w:val="center" w:pos="512"/>
          <w:tab w:val="center" w:pos="1899"/>
        </w:tabs>
        <w:spacing w:after="11" w:line="247" w:lineRule="auto"/>
      </w:pPr>
      <w:r>
        <w:rPr>
          <w:rFonts w:ascii="Calibri" w:eastAsia="Calibri" w:hAnsi="Calibri" w:cs="Calibri"/>
        </w:rPr>
        <w:tab/>
      </w:r>
      <w:r>
        <w:rPr>
          <w:rFonts w:ascii="Times New Roman" w:eastAsia="Times New Roman" w:hAnsi="Times New Roman" w:cs="Times New Roman"/>
        </w:rPr>
        <w:t>-</w:t>
      </w:r>
      <w:r>
        <w:t xml:space="preserve"> </w:t>
      </w:r>
      <w:r>
        <w:tab/>
      </w:r>
      <w:r>
        <w:rPr>
          <w:rFonts w:ascii="Times New Roman" w:eastAsia="Times New Roman" w:hAnsi="Times New Roman" w:cs="Times New Roman"/>
        </w:rPr>
        <w:t xml:space="preserve">Exposición dialogada. </w:t>
      </w:r>
    </w:p>
    <w:tbl>
      <w:tblPr>
        <w:tblStyle w:val="TableGrid"/>
        <w:tblW w:w="9495" w:type="dxa"/>
        <w:tblInd w:w="4" w:type="dxa"/>
        <w:tblCellMar>
          <w:top w:w="18" w:type="dxa"/>
          <w:left w:w="108" w:type="dxa"/>
          <w:right w:w="76" w:type="dxa"/>
        </w:tblCellMar>
        <w:tblLook w:val="04A0" w:firstRow="1" w:lastRow="0" w:firstColumn="1" w:lastColumn="0" w:noHBand="0" w:noVBand="1"/>
      </w:tblPr>
      <w:tblGrid>
        <w:gridCol w:w="9495"/>
      </w:tblGrid>
      <w:tr w:rsidR="00B44B2B" w:rsidTr="00B44B2B">
        <w:trPr>
          <w:trHeight w:val="5529"/>
        </w:trPr>
        <w:tc>
          <w:tcPr>
            <w:tcW w:w="9495" w:type="dxa"/>
            <w:tcBorders>
              <w:top w:val="single" w:sz="4" w:space="0" w:color="000000"/>
              <w:left w:val="single" w:sz="4" w:space="0" w:color="000000"/>
              <w:bottom w:val="single" w:sz="4" w:space="0" w:color="000000"/>
              <w:right w:val="single" w:sz="4" w:space="0" w:color="000000"/>
            </w:tcBorders>
            <w:hideMark/>
          </w:tcPr>
          <w:p w:rsidR="00B44B2B" w:rsidRDefault="00B44B2B" w:rsidP="00C65FE2">
            <w:pPr>
              <w:numPr>
                <w:ilvl w:val="0"/>
                <w:numId w:val="1"/>
              </w:numPr>
              <w:spacing w:line="240" w:lineRule="auto"/>
              <w:rPr>
                <w:lang w:eastAsia="es-ES"/>
              </w:rPr>
            </w:pPr>
            <w:r>
              <w:rPr>
                <w:rFonts w:ascii="Times New Roman" w:eastAsia="Times New Roman" w:hAnsi="Times New Roman" w:cs="Times New Roman"/>
                <w:lang w:eastAsia="es-ES"/>
              </w:rPr>
              <w:t xml:space="preserve">Exposiciones en formatos alternativos (películas, proyecciones en formatos </w:t>
            </w:r>
            <w:proofErr w:type="gramStart"/>
            <w:r>
              <w:rPr>
                <w:rFonts w:ascii="Times New Roman" w:eastAsia="Times New Roman" w:hAnsi="Times New Roman" w:cs="Times New Roman"/>
                <w:lang w:eastAsia="es-ES"/>
              </w:rPr>
              <w:t>multimedia)  -</w:t>
            </w:r>
            <w:proofErr w:type="gramEnd"/>
            <w:r>
              <w:rPr>
                <w:lang w:eastAsia="es-ES"/>
              </w:rPr>
              <w:t xml:space="preserve"> </w:t>
            </w:r>
            <w:r>
              <w:rPr>
                <w:rFonts w:ascii="Times New Roman" w:eastAsia="Times New Roman" w:hAnsi="Times New Roman" w:cs="Times New Roman"/>
                <w:lang w:eastAsia="es-ES"/>
              </w:rPr>
              <w:t xml:space="preserve">Esquema de pizarrón. </w:t>
            </w:r>
          </w:p>
          <w:p w:rsidR="00B44B2B" w:rsidRDefault="00B44B2B" w:rsidP="00C65FE2">
            <w:pPr>
              <w:numPr>
                <w:ilvl w:val="0"/>
                <w:numId w:val="1"/>
              </w:numPr>
              <w:rPr>
                <w:lang w:eastAsia="es-ES"/>
              </w:rPr>
            </w:pPr>
            <w:r>
              <w:rPr>
                <w:rFonts w:ascii="Times New Roman" w:eastAsia="Times New Roman" w:hAnsi="Times New Roman" w:cs="Times New Roman"/>
                <w:lang w:eastAsia="es-ES"/>
              </w:rPr>
              <w:t xml:space="preserve">Recuperación de contenidos previos. </w:t>
            </w:r>
          </w:p>
          <w:p w:rsidR="00B44B2B" w:rsidRDefault="00B44B2B" w:rsidP="00C65FE2">
            <w:pPr>
              <w:numPr>
                <w:ilvl w:val="0"/>
                <w:numId w:val="1"/>
              </w:numPr>
              <w:rPr>
                <w:lang w:eastAsia="es-ES"/>
              </w:rPr>
            </w:pPr>
            <w:r>
              <w:rPr>
                <w:rFonts w:ascii="Times New Roman" w:eastAsia="Times New Roman" w:hAnsi="Times New Roman" w:cs="Times New Roman"/>
                <w:lang w:eastAsia="es-ES"/>
              </w:rPr>
              <w:t xml:space="preserve">Toma de apuntes. </w:t>
            </w:r>
          </w:p>
          <w:p w:rsidR="00B44B2B" w:rsidRDefault="00B44B2B" w:rsidP="00C65FE2">
            <w:pPr>
              <w:numPr>
                <w:ilvl w:val="0"/>
                <w:numId w:val="1"/>
              </w:numPr>
              <w:rPr>
                <w:lang w:eastAsia="es-ES"/>
              </w:rPr>
            </w:pPr>
            <w:r>
              <w:rPr>
                <w:rFonts w:ascii="Times New Roman" w:eastAsia="Times New Roman" w:hAnsi="Times New Roman" w:cs="Times New Roman"/>
                <w:lang w:eastAsia="es-ES"/>
              </w:rPr>
              <w:t xml:space="preserve">Torbellino de ideas. </w:t>
            </w:r>
          </w:p>
          <w:p w:rsidR="00B44B2B" w:rsidRDefault="00B44B2B" w:rsidP="00C65FE2">
            <w:pPr>
              <w:numPr>
                <w:ilvl w:val="0"/>
                <w:numId w:val="1"/>
              </w:numPr>
              <w:rPr>
                <w:lang w:eastAsia="es-ES"/>
              </w:rPr>
            </w:pPr>
            <w:r>
              <w:rPr>
                <w:rFonts w:ascii="Times New Roman" w:eastAsia="Times New Roman" w:hAnsi="Times New Roman" w:cs="Times New Roman"/>
                <w:lang w:eastAsia="es-ES"/>
              </w:rPr>
              <w:t xml:space="preserve">Debate. </w:t>
            </w:r>
          </w:p>
          <w:p w:rsidR="00B44B2B" w:rsidRDefault="00B44B2B" w:rsidP="00C65FE2">
            <w:pPr>
              <w:numPr>
                <w:ilvl w:val="0"/>
                <w:numId w:val="1"/>
              </w:numPr>
              <w:rPr>
                <w:lang w:eastAsia="es-ES"/>
              </w:rPr>
            </w:pPr>
            <w:r>
              <w:rPr>
                <w:rFonts w:ascii="Times New Roman" w:eastAsia="Times New Roman" w:hAnsi="Times New Roman" w:cs="Times New Roman"/>
                <w:lang w:eastAsia="es-ES"/>
              </w:rPr>
              <w:t xml:space="preserve">Guía de lectura. </w:t>
            </w:r>
          </w:p>
          <w:p w:rsidR="00B44B2B" w:rsidRDefault="00B44B2B" w:rsidP="00C65FE2">
            <w:pPr>
              <w:numPr>
                <w:ilvl w:val="0"/>
                <w:numId w:val="1"/>
              </w:numPr>
              <w:rPr>
                <w:lang w:eastAsia="es-ES"/>
              </w:rPr>
            </w:pPr>
            <w:r>
              <w:rPr>
                <w:rFonts w:ascii="Times New Roman" w:eastAsia="Times New Roman" w:hAnsi="Times New Roman" w:cs="Times New Roman"/>
                <w:lang w:eastAsia="es-ES"/>
              </w:rPr>
              <w:t xml:space="preserve">Trabajos prácticos. </w:t>
            </w:r>
          </w:p>
          <w:p w:rsidR="00B44B2B" w:rsidRDefault="00B44B2B" w:rsidP="00C65FE2">
            <w:pPr>
              <w:numPr>
                <w:ilvl w:val="0"/>
                <w:numId w:val="1"/>
              </w:numPr>
              <w:rPr>
                <w:lang w:eastAsia="es-ES"/>
              </w:rPr>
            </w:pPr>
            <w:r>
              <w:rPr>
                <w:rFonts w:ascii="Times New Roman" w:eastAsia="Times New Roman" w:hAnsi="Times New Roman" w:cs="Times New Roman"/>
                <w:lang w:eastAsia="es-ES"/>
              </w:rPr>
              <w:t xml:space="preserve">TIC sincrónica y acrónica </w:t>
            </w:r>
          </w:p>
          <w:p w:rsidR="00B44B2B" w:rsidRDefault="00B44B2B">
            <w:pPr>
              <w:ind w:left="721"/>
              <w:rPr>
                <w:lang w:eastAsia="es-ES"/>
              </w:rPr>
            </w:pPr>
            <w:r>
              <w:rPr>
                <w:rFonts w:ascii="Times New Roman" w:eastAsia="Times New Roman" w:hAnsi="Times New Roman" w:cs="Times New Roman"/>
                <w:lang w:eastAsia="es-ES"/>
              </w:rPr>
              <w:t xml:space="preserve"> </w:t>
            </w:r>
          </w:p>
          <w:p w:rsidR="00B44B2B" w:rsidRDefault="00B44B2B">
            <w:pPr>
              <w:rPr>
                <w:lang w:eastAsia="es-ES"/>
              </w:rPr>
            </w:pPr>
            <w:r>
              <w:rPr>
                <w:rFonts w:ascii="Times New Roman" w:eastAsia="Times New Roman" w:hAnsi="Times New Roman" w:cs="Times New Roman"/>
                <w:i/>
                <w:lang w:eastAsia="es-ES"/>
              </w:rPr>
              <w:t>Desde el/la estudiante</w:t>
            </w:r>
            <w:r>
              <w:rPr>
                <w:rFonts w:ascii="Times New Roman" w:eastAsia="Times New Roman" w:hAnsi="Times New Roman" w:cs="Times New Roman"/>
                <w:lang w:eastAsia="es-ES"/>
              </w:rPr>
              <w:t xml:space="preserve">: </w:t>
            </w:r>
          </w:p>
          <w:p w:rsidR="00B44B2B" w:rsidRDefault="00B44B2B" w:rsidP="00C65FE2">
            <w:pPr>
              <w:numPr>
                <w:ilvl w:val="0"/>
                <w:numId w:val="1"/>
              </w:numPr>
              <w:rPr>
                <w:lang w:eastAsia="es-ES"/>
              </w:rPr>
            </w:pPr>
            <w:r>
              <w:rPr>
                <w:rFonts w:ascii="Times New Roman" w:eastAsia="Times New Roman" w:hAnsi="Times New Roman" w:cs="Times New Roman"/>
                <w:lang w:eastAsia="es-ES"/>
              </w:rPr>
              <w:t xml:space="preserve">Aprendizaje constructivo. </w:t>
            </w:r>
          </w:p>
          <w:p w:rsidR="00B44B2B" w:rsidRDefault="00B44B2B" w:rsidP="00C65FE2">
            <w:pPr>
              <w:numPr>
                <w:ilvl w:val="0"/>
                <w:numId w:val="1"/>
              </w:numPr>
              <w:rPr>
                <w:lang w:eastAsia="es-ES"/>
              </w:rPr>
            </w:pPr>
            <w:r>
              <w:rPr>
                <w:rFonts w:ascii="Times New Roman" w:eastAsia="Times New Roman" w:hAnsi="Times New Roman" w:cs="Times New Roman"/>
                <w:lang w:eastAsia="es-ES"/>
              </w:rPr>
              <w:t xml:space="preserve">Lectura analítica del material. </w:t>
            </w:r>
          </w:p>
          <w:p w:rsidR="00B44B2B" w:rsidRDefault="00B44B2B" w:rsidP="00C65FE2">
            <w:pPr>
              <w:numPr>
                <w:ilvl w:val="0"/>
                <w:numId w:val="1"/>
              </w:numPr>
              <w:rPr>
                <w:lang w:eastAsia="es-ES"/>
              </w:rPr>
            </w:pPr>
            <w:r>
              <w:rPr>
                <w:rFonts w:ascii="Times New Roman" w:eastAsia="Times New Roman" w:hAnsi="Times New Roman" w:cs="Times New Roman"/>
                <w:lang w:eastAsia="es-ES"/>
              </w:rPr>
              <w:t xml:space="preserve">Análisis de textos. </w:t>
            </w:r>
          </w:p>
          <w:p w:rsidR="00B44B2B" w:rsidRDefault="00B44B2B" w:rsidP="00C65FE2">
            <w:pPr>
              <w:numPr>
                <w:ilvl w:val="0"/>
                <w:numId w:val="1"/>
              </w:numPr>
              <w:rPr>
                <w:lang w:eastAsia="es-ES"/>
              </w:rPr>
            </w:pPr>
            <w:r>
              <w:rPr>
                <w:rFonts w:ascii="Times New Roman" w:eastAsia="Times New Roman" w:hAnsi="Times New Roman" w:cs="Times New Roman"/>
                <w:lang w:eastAsia="es-ES"/>
              </w:rPr>
              <w:t xml:space="preserve">Operaciones lógicas y metodológicas: análisis, síntesis, comparación. </w:t>
            </w:r>
          </w:p>
          <w:p w:rsidR="00B44B2B" w:rsidRDefault="00B44B2B" w:rsidP="00C65FE2">
            <w:pPr>
              <w:numPr>
                <w:ilvl w:val="0"/>
                <w:numId w:val="1"/>
              </w:numPr>
              <w:rPr>
                <w:lang w:eastAsia="es-ES"/>
              </w:rPr>
            </w:pPr>
            <w:r>
              <w:rPr>
                <w:rFonts w:ascii="Times New Roman" w:eastAsia="Times New Roman" w:hAnsi="Times New Roman" w:cs="Times New Roman"/>
                <w:lang w:eastAsia="es-ES"/>
              </w:rPr>
              <w:t xml:space="preserve">Búsqueda de información, expresión oral y escrita de ideas con actitud crítica. </w:t>
            </w:r>
          </w:p>
          <w:p w:rsidR="00B44B2B" w:rsidRDefault="00B44B2B" w:rsidP="00C65FE2">
            <w:pPr>
              <w:numPr>
                <w:ilvl w:val="0"/>
                <w:numId w:val="1"/>
              </w:numPr>
              <w:rPr>
                <w:lang w:eastAsia="es-ES"/>
              </w:rPr>
            </w:pPr>
            <w:r>
              <w:rPr>
                <w:rFonts w:ascii="Times New Roman" w:eastAsia="Times New Roman" w:hAnsi="Times New Roman" w:cs="Times New Roman"/>
                <w:lang w:eastAsia="es-ES"/>
              </w:rPr>
              <w:t xml:space="preserve">Desarrollo de fichas de estudio, síntesis y esquemas conceptuales. </w:t>
            </w:r>
          </w:p>
          <w:p w:rsidR="00B44B2B" w:rsidRDefault="00B44B2B" w:rsidP="00C65FE2">
            <w:pPr>
              <w:numPr>
                <w:ilvl w:val="0"/>
                <w:numId w:val="1"/>
              </w:numPr>
              <w:rPr>
                <w:lang w:eastAsia="es-ES"/>
              </w:rPr>
            </w:pPr>
            <w:r>
              <w:rPr>
                <w:rFonts w:ascii="Times New Roman" w:eastAsia="Times New Roman" w:hAnsi="Times New Roman" w:cs="Times New Roman"/>
                <w:lang w:eastAsia="es-ES"/>
              </w:rPr>
              <w:t xml:space="preserve">Trabajos Prácticos de investigación y de desarrollo teórico. </w:t>
            </w:r>
          </w:p>
          <w:p w:rsidR="00B44B2B" w:rsidRDefault="00B44B2B" w:rsidP="00C65FE2">
            <w:pPr>
              <w:numPr>
                <w:ilvl w:val="0"/>
                <w:numId w:val="1"/>
              </w:numPr>
              <w:rPr>
                <w:lang w:eastAsia="es-ES"/>
              </w:rPr>
            </w:pPr>
            <w:r>
              <w:rPr>
                <w:rFonts w:ascii="Times New Roman" w:eastAsia="Times New Roman" w:hAnsi="Times New Roman" w:cs="Times New Roman"/>
                <w:lang w:eastAsia="es-ES"/>
              </w:rPr>
              <w:t xml:space="preserve">Experiencias significativas. </w:t>
            </w:r>
          </w:p>
          <w:p w:rsidR="00B44B2B" w:rsidRDefault="00B44B2B" w:rsidP="00C65FE2">
            <w:pPr>
              <w:numPr>
                <w:ilvl w:val="0"/>
                <w:numId w:val="1"/>
              </w:numPr>
              <w:rPr>
                <w:lang w:eastAsia="es-ES"/>
              </w:rPr>
            </w:pPr>
            <w:r>
              <w:rPr>
                <w:rFonts w:ascii="Times New Roman" w:eastAsia="Times New Roman" w:hAnsi="Times New Roman" w:cs="Times New Roman"/>
                <w:lang w:eastAsia="es-ES"/>
              </w:rPr>
              <w:t xml:space="preserve">Alternancia entre actividades grupales e individuales </w:t>
            </w:r>
          </w:p>
        </w:tc>
      </w:tr>
    </w:tbl>
    <w:p w:rsidR="00B44B2B" w:rsidRDefault="00B44B2B" w:rsidP="00B44B2B">
      <w:pPr>
        <w:spacing w:after="0"/>
      </w:pPr>
      <w:r>
        <w:rPr>
          <w:rFonts w:ascii="Times New Roman" w:eastAsia="Times New Roman" w:hAnsi="Times New Roman" w:cs="Times New Roman"/>
        </w:rPr>
        <w:t xml:space="preserve"> </w:t>
      </w:r>
    </w:p>
    <w:p w:rsidR="00B44B2B" w:rsidRDefault="00B44B2B" w:rsidP="00B44B2B">
      <w:pPr>
        <w:spacing w:after="0"/>
      </w:pPr>
      <w:r>
        <w:rPr>
          <w:rFonts w:ascii="Times New Roman" w:eastAsia="Times New Roman" w:hAnsi="Times New Roman" w:cs="Times New Roman"/>
          <w:b/>
        </w:rPr>
        <w:t xml:space="preserve"> </w:t>
      </w:r>
    </w:p>
    <w:tbl>
      <w:tblPr>
        <w:tblStyle w:val="TableGrid"/>
        <w:tblW w:w="9503" w:type="dxa"/>
        <w:tblInd w:w="3" w:type="dxa"/>
        <w:tblCellMar>
          <w:top w:w="10" w:type="dxa"/>
        </w:tblCellMar>
        <w:tblLook w:val="04A0" w:firstRow="1" w:lastRow="0" w:firstColumn="1" w:lastColumn="0" w:noHBand="0" w:noVBand="1"/>
      </w:tblPr>
      <w:tblGrid>
        <w:gridCol w:w="9503"/>
      </w:tblGrid>
      <w:tr w:rsidR="00B44B2B" w:rsidTr="00B44B2B">
        <w:trPr>
          <w:trHeight w:val="279"/>
        </w:trPr>
        <w:tc>
          <w:tcPr>
            <w:tcW w:w="9503" w:type="dxa"/>
            <w:tcBorders>
              <w:top w:val="nil"/>
              <w:left w:val="nil"/>
              <w:bottom w:val="single" w:sz="4" w:space="0" w:color="000000"/>
              <w:right w:val="nil"/>
            </w:tcBorders>
            <w:shd w:val="clear" w:color="auto" w:fill="000000"/>
            <w:hideMark/>
          </w:tcPr>
          <w:p w:rsidR="00B44B2B" w:rsidRDefault="00B44B2B">
            <w:pPr>
              <w:ind w:left="-3"/>
              <w:rPr>
                <w:lang w:eastAsia="es-ES"/>
              </w:rPr>
            </w:pPr>
            <w:r>
              <w:rPr>
                <w:rFonts w:ascii="Times New Roman" w:eastAsia="Times New Roman" w:hAnsi="Times New Roman" w:cs="Times New Roman"/>
                <w:b/>
                <w:color w:val="FFFFFF"/>
                <w:lang w:eastAsia="es-ES"/>
              </w:rPr>
              <w:t xml:space="preserve">5. EVALUACIÓN (CONDICIONES ESTUDIANTE REGULAR Y LIBRE) </w:t>
            </w:r>
          </w:p>
        </w:tc>
      </w:tr>
      <w:tr w:rsidR="00B44B2B" w:rsidTr="00B44B2B">
        <w:trPr>
          <w:trHeight w:val="5010"/>
        </w:trPr>
        <w:tc>
          <w:tcPr>
            <w:tcW w:w="9503" w:type="dxa"/>
            <w:tcBorders>
              <w:top w:val="single" w:sz="4" w:space="0" w:color="000000"/>
              <w:left w:val="single" w:sz="4" w:space="0" w:color="000000"/>
              <w:bottom w:val="single" w:sz="4" w:space="0" w:color="000000"/>
              <w:right w:val="single" w:sz="4" w:space="0" w:color="000000"/>
            </w:tcBorders>
            <w:hideMark/>
          </w:tcPr>
          <w:p w:rsidR="00B44B2B" w:rsidRDefault="00B44B2B" w:rsidP="00C65FE2">
            <w:pPr>
              <w:numPr>
                <w:ilvl w:val="0"/>
                <w:numId w:val="2"/>
              </w:numPr>
              <w:spacing w:after="158"/>
              <w:ind w:right="123"/>
              <w:jc w:val="both"/>
              <w:rPr>
                <w:lang w:eastAsia="es-ES"/>
              </w:rPr>
            </w:pPr>
            <w:r>
              <w:rPr>
                <w:lang w:eastAsia="es-ES"/>
              </w:rPr>
              <w:t xml:space="preserve">Requisito para la promoción de la unidad curricular sin examen final: aprobar los trabajos prácticos con una nota de 7 o más puntos o sus correspondientes recuperatorios.  </w:t>
            </w:r>
          </w:p>
          <w:p w:rsidR="00B44B2B" w:rsidRDefault="00B44B2B" w:rsidP="00C65FE2">
            <w:pPr>
              <w:numPr>
                <w:ilvl w:val="0"/>
                <w:numId w:val="2"/>
              </w:numPr>
              <w:spacing w:after="164"/>
              <w:ind w:right="123"/>
              <w:jc w:val="both"/>
              <w:rPr>
                <w:lang w:eastAsia="es-ES"/>
              </w:rPr>
            </w:pPr>
            <w:r>
              <w:rPr>
                <w:lang w:eastAsia="es-ES"/>
              </w:rPr>
              <w:t xml:space="preserve">Requisitos para la aprobación de la unidad curricular con examen final: aprobar los trabajos prácticos con una nota de 4 a 6 puntos o sus correspondientes recuperatorios.  </w:t>
            </w:r>
          </w:p>
          <w:p w:rsidR="00B44B2B" w:rsidRDefault="00B44B2B" w:rsidP="00C65FE2">
            <w:pPr>
              <w:numPr>
                <w:ilvl w:val="0"/>
                <w:numId w:val="2"/>
              </w:numPr>
              <w:spacing w:after="158"/>
              <w:ind w:right="123"/>
              <w:jc w:val="both"/>
              <w:rPr>
                <w:lang w:eastAsia="es-ES"/>
              </w:rPr>
            </w:pPr>
            <w:r>
              <w:rPr>
                <w:lang w:eastAsia="es-ES"/>
              </w:rPr>
              <w:t xml:space="preserve">Condiciones para la desaprobación de la unidad curricular: obtener una nota de 1 a 3 en cualquiera de las instancias de recuperatorio de trabajos prácticos. Aquellos/as que desaprueben la unidad curricular, deben recursar. </w:t>
            </w:r>
          </w:p>
          <w:p w:rsidR="00B44B2B" w:rsidRDefault="00B44B2B">
            <w:pPr>
              <w:ind w:left="109"/>
              <w:rPr>
                <w:lang w:eastAsia="es-ES"/>
              </w:rPr>
            </w:pPr>
          </w:p>
          <w:p w:rsidR="00B44B2B" w:rsidRDefault="00B44B2B" w:rsidP="00B44B2B">
            <w:pPr>
              <w:rPr>
                <w:lang w:eastAsia="es-ES"/>
              </w:rPr>
            </w:pPr>
            <w:r>
              <w:rPr>
                <w:lang w:eastAsia="es-ES"/>
              </w:rPr>
              <w:t xml:space="preserve">La presente unidad curricular no puede rendirse en carácter de libre por las características propias de su formato (seminario).  </w:t>
            </w:r>
          </w:p>
        </w:tc>
      </w:tr>
    </w:tbl>
    <w:p w:rsidR="00B44B2B" w:rsidRDefault="00B44B2B" w:rsidP="00B44B2B">
      <w:pPr>
        <w:spacing w:after="0"/>
      </w:pPr>
      <w:r>
        <w:rPr>
          <w:rFonts w:ascii="Times New Roman" w:eastAsia="Times New Roman" w:hAnsi="Times New Roman" w:cs="Times New Roman"/>
        </w:rPr>
        <w:t xml:space="preserve"> </w:t>
      </w:r>
    </w:p>
    <w:p w:rsidR="00B44B2B" w:rsidRDefault="00B44B2B" w:rsidP="00B44B2B">
      <w:pPr>
        <w:spacing w:after="0"/>
      </w:pPr>
      <w:r>
        <w:rPr>
          <w:rFonts w:ascii="Times New Roman" w:eastAsia="Times New Roman" w:hAnsi="Times New Roman" w:cs="Times New Roman"/>
          <w:b/>
        </w:rPr>
        <w:t xml:space="preserve"> </w:t>
      </w:r>
    </w:p>
    <w:p w:rsidR="00B44B2B" w:rsidRDefault="00B44B2B" w:rsidP="00B44B2B">
      <w:pPr>
        <w:spacing w:after="0"/>
        <w:ind w:left="-5"/>
      </w:pPr>
      <w:r>
        <w:rPr>
          <w:rFonts w:ascii="Times New Roman" w:eastAsia="Times New Roman" w:hAnsi="Times New Roman" w:cs="Times New Roman"/>
          <w:b/>
          <w:color w:val="FFFFFF"/>
        </w:rPr>
        <w:t xml:space="preserve">6. BIBLIOFRAFÍA </w:t>
      </w:r>
    </w:p>
    <w:p w:rsidR="00B44B2B" w:rsidRDefault="00B44B2B" w:rsidP="00B44B2B">
      <w:pPr>
        <w:spacing w:after="136"/>
        <w:ind w:left="112"/>
      </w:pPr>
      <w:r>
        <w:rPr>
          <w:rFonts w:ascii="Times New Roman" w:eastAsia="Times New Roman" w:hAnsi="Times New Roman" w:cs="Times New Roman"/>
          <w:b/>
        </w:rPr>
        <w:t xml:space="preserve"> </w:t>
      </w:r>
    </w:p>
    <w:p w:rsidR="00B44B2B" w:rsidRDefault="00B44B2B" w:rsidP="00B44B2B">
      <w:pPr>
        <w:numPr>
          <w:ilvl w:val="0"/>
          <w:numId w:val="3"/>
        </w:numPr>
        <w:spacing w:after="11" w:line="247" w:lineRule="auto"/>
        <w:ind w:left="817" w:right="55" w:hanging="360"/>
        <w:jc w:val="both"/>
      </w:pPr>
      <w:r>
        <w:rPr>
          <w:rFonts w:ascii="Times New Roman" w:eastAsia="Times New Roman" w:hAnsi="Times New Roman" w:cs="Times New Roman"/>
        </w:rPr>
        <w:lastRenderedPageBreak/>
        <w:t xml:space="preserve">Abraham, T., </w:t>
      </w:r>
      <w:r>
        <w:rPr>
          <w:rFonts w:ascii="Times New Roman" w:eastAsia="Times New Roman" w:hAnsi="Times New Roman" w:cs="Times New Roman"/>
          <w:i/>
        </w:rPr>
        <w:t xml:space="preserve">Historia de una biblioteca, </w:t>
      </w:r>
      <w:r>
        <w:rPr>
          <w:rFonts w:ascii="Times New Roman" w:eastAsia="Times New Roman" w:hAnsi="Times New Roman" w:cs="Times New Roman"/>
        </w:rPr>
        <w:t xml:space="preserve">Buenos Aires, Sudamericana, 2010. </w:t>
      </w:r>
    </w:p>
    <w:p w:rsidR="00B44B2B" w:rsidRDefault="00B44B2B" w:rsidP="00B44B2B">
      <w:pPr>
        <w:numPr>
          <w:ilvl w:val="0"/>
          <w:numId w:val="3"/>
        </w:numPr>
        <w:spacing w:after="11" w:line="247" w:lineRule="auto"/>
        <w:ind w:left="817" w:right="55" w:hanging="360"/>
        <w:jc w:val="both"/>
      </w:pPr>
      <w:r>
        <w:rPr>
          <w:rFonts w:ascii="Times New Roman" w:eastAsia="Times New Roman" w:hAnsi="Times New Roman" w:cs="Times New Roman"/>
        </w:rPr>
        <w:t xml:space="preserve">Aristóteles, </w:t>
      </w:r>
      <w:r>
        <w:rPr>
          <w:rFonts w:ascii="Times New Roman" w:eastAsia="Times New Roman" w:hAnsi="Times New Roman" w:cs="Times New Roman"/>
          <w:i/>
        </w:rPr>
        <w:t xml:space="preserve">Ética a Nicómaco, </w:t>
      </w:r>
      <w:r>
        <w:rPr>
          <w:rFonts w:ascii="Times New Roman" w:eastAsia="Times New Roman" w:hAnsi="Times New Roman" w:cs="Times New Roman"/>
        </w:rPr>
        <w:t xml:space="preserve">Bs. As., Glauco, 2007. </w:t>
      </w:r>
    </w:p>
    <w:p w:rsidR="00B44B2B" w:rsidRDefault="00B44B2B" w:rsidP="00B44B2B">
      <w:pPr>
        <w:numPr>
          <w:ilvl w:val="0"/>
          <w:numId w:val="3"/>
        </w:numPr>
        <w:spacing w:after="11" w:line="247" w:lineRule="auto"/>
        <w:ind w:left="817" w:right="55" w:hanging="360"/>
        <w:jc w:val="both"/>
      </w:pPr>
      <w:r>
        <w:rPr>
          <w:rFonts w:ascii="Times New Roman" w:eastAsia="Times New Roman" w:hAnsi="Times New Roman" w:cs="Times New Roman"/>
        </w:rPr>
        <w:t xml:space="preserve">Carpio, A., </w:t>
      </w:r>
      <w:r>
        <w:rPr>
          <w:rFonts w:ascii="Times New Roman" w:eastAsia="Times New Roman" w:hAnsi="Times New Roman" w:cs="Times New Roman"/>
          <w:i/>
        </w:rPr>
        <w:t>Principios de filosofía</w:t>
      </w:r>
      <w:r>
        <w:rPr>
          <w:rFonts w:ascii="Times New Roman" w:eastAsia="Times New Roman" w:hAnsi="Times New Roman" w:cs="Times New Roman"/>
        </w:rPr>
        <w:t xml:space="preserve">, Buenos Aires, Glauco, 1993. </w:t>
      </w:r>
    </w:p>
    <w:p w:rsidR="00B44B2B" w:rsidRDefault="00B44B2B" w:rsidP="00B44B2B">
      <w:pPr>
        <w:numPr>
          <w:ilvl w:val="0"/>
          <w:numId w:val="3"/>
        </w:numPr>
        <w:spacing w:after="0"/>
        <w:ind w:left="817" w:right="55" w:hanging="360"/>
        <w:jc w:val="both"/>
      </w:pPr>
      <w:r>
        <w:rPr>
          <w:noProof/>
        </w:rPr>
        <mc:AlternateContent>
          <mc:Choice Requires="wpg">
            <w:drawing>
              <wp:anchor distT="0" distB="0" distL="114300" distR="114300" simplePos="0" relativeHeight="251660288" behindDoc="1" locked="0" layoutInCell="1" allowOverlap="1">
                <wp:simplePos x="0" y="0"/>
                <wp:positionH relativeFrom="column">
                  <wp:posOffset>-10160</wp:posOffset>
                </wp:positionH>
                <wp:positionV relativeFrom="paragraph">
                  <wp:posOffset>-1020445</wp:posOffset>
                </wp:positionV>
                <wp:extent cx="6052185" cy="1202055"/>
                <wp:effectExtent l="0" t="0" r="5715" b="17145"/>
                <wp:wrapNone/>
                <wp:docPr id="9058" name="Grupo 9058"/>
                <wp:cNvGraphicFramePr/>
                <a:graphic xmlns:a="http://schemas.openxmlformats.org/drawingml/2006/main">
                  <a:graphicData uri="http://schemas.microsoft.com/office/word/2010/wordprocessingGroup">
                    <wpg:wgp>
                      <wpg:cNvGrpSpPr/>
                      <wpg:grpSpPr>
                        <a:xfrm>
                          <a:off x="0" y="0"/>
                          <a:ext cx="6052185" cy="1201420"/>
                          <a:chOff x="0" y="0"/>
                          <a:chExt cx="6052185" cy="1205802"/>
                        </a:xfrm>
                      </wpg:grpSpPr>
                      <wps:wsp>
                        <wps:cNvPr id="3" name="Shape 10710"/>
                        <wps:cNvSpPr/>
                        <wps:spPr>
                          <a:xfrm>
                            <a:off x="10160" y="0"/>
                            <a:ext cx="6042025" cy="175261"/>
                          </a:xfrm>
                          <a:custGeom>
                            <a:avLst/>
                            <a:gdLst/>
                            <a:ahLst/>
                            <a:cxnLst/>
                            <a:rect l="0" t="0" r="0" b="0"/>
                            <a:pathLst>
                              <a:path w="6042025" h="175261">
                                <a:moveTo>
                                  <a:pt x="0" y="0"/>
                                </a:moveTo>
                                <a:lnTo>
                                  <a:pt x="6042025" y="0"/>
                                </a:lnTo>
                                <a:lnTo>
                                  <a:pt x="6042025" y="175261"/>
                                </a:lnTo>
                                <a:lnTo>
                                  <a:pt x="0" y="17526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 name="Shape 10711"/>
                        <wps:cNvSpPr/>
                        <wps:spPr>
                          <a:xfrm>
                            <a:off x="10160" y="0"/>
                            <a:ext cx="1270381" cy="175261"/>
                          </a:xfrm>
                          <a:custGeom>
                            <a:avLst/>
                            <a:gdLst/>
                            <a:ahLst/>
                            <a:cxnLst/>
                            <a:rect l="0" t="0" r="0" b="0"/>
                            <a:pathLst>
                              <a:path w="1270381" h="175261">
                                <a:moveTo>
                                  <a:pt x="0" y="0"/>
                                </a:moveTo>
                                <a:lnTo>
                                  <a:pt x="1270381" y="0"/>
                                </a:lnTo>
                                <a:lnTo>
                                  <a:pt x="1270381" y="175261"/>
                                </a:lnTo>
                                <a:lnTo>
                                  <a:pt x="0" y="17526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 name="Shape 10712"/>
                        <wps:cNvSpPr/>
                        <wps:spPr>
                          <a:xfrm>
                            <a:off x="10160" y="17526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 name="Shape 10713"/>
                        <wps:cNvSpPr/>
                        <wps:spPr>
                          <a:xfrm>
                            <a:off x="10160" y="17526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 name="Shape 10714"/>
                        <wps:cNvSpPr/>
                        <wps:spPr>
                          <a:xfrm>
                            <a:off x="15240" y="175261"/>
                            <a:ext cx="6024245" cy="9144"/>
                          </a:xfrm>
                          <a:custGeom>
                            <a:avLst/>
                            <a:gdLst/>
                            <a:ahLst/>
                            <a:cxnLst/>
                            <a:rect l="0" t="0" r="0" b="0"/>
                            <a:pathLst>
                              <a:path w="6024245" h="9144">
                                <a:moveTo>
                                  <a:pt x="0" y="0"/>
                                </a:moveTo>
                                <a:lnTo>
                                  <a:pt x="6024245" y="0"/>
                                </a:lnTo>
                                <a:lnTo>
                                  <a:pt x="602424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 name="Shape 10715"/>
                        <wps:cNvSpPr/>
                        <wps:spPr>
                          <a:xfrm>
                            <a:off x="6039549" y="17526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 name="Shape 10716"/>
                        <wps:cNvSpPr/>
                        <wps:spPr>
                          <a:xfrm>
                            <a:off x="6039549" y="17526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 name="Shape 10717"/>
                        <wps:cNvSpPr/>
                        <wps:spPr>
                          <a:xfrm>
                            <a:off x="10160" y="182880"/>
                            <a:ext cx="9144" cy="1003618"/>
                          </a:xfrm>
                          <a:custGeom>
                            <a:avLst/>
                            <a:gdLst/>
                            <a:ahLst/>
                            <a:cxnLst/>
                            <a:rect l="0" t="0" r="0" b="0"/>
                            <a:pathLst>
                              <a:path w="9144" h="1003618">
                                <a:moveTo>
                                  <a:pt x="0" y="0"/>
                                </a:moveTo>
                                <a:lnTo>
                                  <a:pt x="9144" y="0"/>
                                </a:lnTo>
                                <a:lnTo>
                                  <a:pt x="9144" y="1003618"/>
                                </a:lnTo>
                                <a:lnTo>
                                  <a:pt x="0" y="100361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 name="Shape 10718"/>
                        <wps:cNvSpPr/>
                        <wps:spPr>
                          <a:xfrm>
                            <a:off x="10160" y="118649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 name="Shape 10719"/>
                        <wps:cNvSpPr/>
                        <wps:spPr>
                          <a:xfrm>
                            <a:off x="15240" y="1186498"/>
                            <a:ext cx="6024245" cy="9144"/>
                          </a:xfrm>
                          <a:custGeom>
                            <a:avLst/>
                            <a:gdLst/>
                            <a:ahLst/>
                            <a:cxnLst/>
                            <a:rect l="0" t="0" r="0" b="0"/>
                            <a:pathLst>
                              <a:path w="6024245" h="9144">
                                <a:moveTo>
                                  <a:pt x="0" y="0"/>
                                </a:moveTo>
                                <a:lnTo>
                                  <a:pt x="6024245" y="0"/>
                                </a:lnTo>
                                <a:lnTo>
                                  <a:pt x="602424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 name="Shape 10720"/>
                        <wps:cNvSpPr/>
                        <wps:spPr>
                          <a:xfrm>
                            <a:off x="6039549" y="182880"/>
                            <a:ext cx="9144" cy="1003618"/>
                          </a:xfrm>
                          <a:custGeom>
                            <a:avLst/>
                            <a:gdLst/>
                            <a:ahLst/>
                            <a:cxnLst/>
                            <a:rect l="0" t="0" r="0" b="0"/>
                            <a:pathLst>
                              <a:path w="9144" h="1003618">
                                <a:moveTo>
                                  <a:pt x="0" y="0"/>
                                </a:moveTo>
                                <a:lnTo>
                                  <a:pt x="9144" y="0"/>
                                </a:lnTo>
                                <a:lnTo>
                                  <a:pt x="9144" y="1003618"/>
                                </a:lnTo>
                                <a:lnTo>
                                  <a:pt x="0" y="100361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 name="Shape 10721"/>
                        <wps:cNvSpPr/>
                        <wps:spPr>
                          <a:xfrm>
                            <a:off x="6039549" y="118649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 name="Shape 10722"/>
                        <wps:cNvSpPr/>
                        <wps:spPr>
                          <a:xfrm>
                            <a:off x="0" y="1196658"/>
                            <a:ext cx="6052185" cy="9144"/>
                          </a:xfrm>
                          <a:custGeom>
                            <a:avLst/>
                            <a:gdLst/>
                            <a:ahLst/>
                            <a:cxnLst/>
                            <a:rect l="0" t="0" r="0" b="0"/>
                            <a:pathLst>
                              <a:path w="6052185" h="9144">
                                <a:moveTo>
                                  <a:pt x="0" y="0"/>
                                </a:moveTo>
                                <a:lnTo>
                                  <a:pt x="6052185" y="0"/>
                                </a:lnTo>
                                <a:lnTo>
                                  <a:pt x="60521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2AE58AE1" id="Grupo 9058" o:spid="_x0000_s1026" style="position:absolute;margin-left:-.8pt;margin-top:-80.35pt;width:476.55pt;height:94.65pt;z-index:-251656192" coordsize="60521,120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9lYwQQAAH4xAAAOAAAAZHJzL2Uyb0RvYy54bWzsW0uTmzgQvm9V/gPFfccI2/hR48lhk53L&#10;1m4qjx+gwWCoAkQJxvb8+221HmDDxNiTOI+RD0YWrVarpa9barVv3+7zzNlGvEpZsXLJjec6URGy&#10;dVpsVu6Xz3//OXedqqbFmmasiFbuU1S5b+/e/HG7K5eRzxKWrSPuAJOiWu7KlZvUdbkcjaowiXJa&#10;3bAyKuBlzHhOa/jJN6M1pzvgnmcj3/OC0Y7xdclZGFUV1L6TL9075B/HUVj/F8dVVDvZygXZavzm&#10;+P0gvkd3t3S54bRM0lCJQS+QIqdpAZ0aVu9oTZ1HnnZY5WnIWcXi+iZk+YjFcRpGOAYYDfGORnPP&#10;2WOJY9ksd5vSqAlUe6Sni9mG/24/cCddr9yFN4W5KmgOs3TPH0vmYA0oaFdulkB3z8tP5QeuKjby&#10;lxjzPua5eMJonD2q9smoNtrXTgiVgTf1yXzqOiG8IzDWia+UHyYwQ512YfL+mZbTueeLaRvpjkdC&#10;PiPOroSFVDW6ql6mq08JLSOcgkroQOlqrBWFrx3izQiORnQOVEZN1bICjfXoiHgkgOXYpydQjK/1&#10;NJv6ATkYLF2Gj1V9HzHUON3+U9VyCa91iSa6FO4LXeQAhK9CoKS1aCdEFUVnJ6ZMiZLAjElJxOuc&#10;baPPDAnro2mDKWneZkWbyjDTQwZaTaGfJfJrU6pu5WxrMv2U5FKLgwlxmkzfUBCjxcVkNACVbR1n&#10;hVAGdBNSsE9xRmsEep7WYLiyNBfLeeZ5DWPgJtaBnHks1U9ZJBSWFR+jGMCGIBEVFd88/JVxZ0uF&#10;ecIPMqdZmVBVq6ZfkaKoyEe0j9MsMywJNu1jKfWniEW7CC2jaenJlqGSRppHMDIwaG0kQSmmEfbM&#10;itq0L8C0o5it0YriA1s/ocFAhQAqhS25AjwnXXgiikTnL4OnmOrxnCgz9kPhaUT5FvA0zE7Cs005&#10;GHWDCRsUCeNh4dm2Fb8NPMG7yW1G4z3Ro18AT1xYuGjAPqkNw4JMwACIfQaWpPHTe5S2Zf+u3lNK&#10;AdjEgjCZjWtsey694pu3h/5N8jkJS0OGhdMOcyCZlk7KZPH4W+Ix6OJxLNz5pXhEX2vxCEbo0AZp&#10;YOtn2wxYPNrtqz5dzrp4nJyHx6k/OT4XNXgMPH/iT9QRs7Xuru4ijSAv95KG1UlH2aZsDV5jUj8t&#10;Nu3Rsi/yY0Jkzd51ehY2A2+8mE4W6Bvs7nUpcYZAtN5SxqNhl22DPX3h8P5YLEDp+DQZvAyRdv+q&#10;Tq0WkRaRX72g6kck3IV0IDk7C5LN9QiZ+/P5swEe4nnjgMwFb7CaV9/ASrcl4q9KjuuFeXSPpyM9&#10;wyltsOcV3I0QuLw49pcIoEuiPWQeTBbYujleSlDY8Osz15vyXD7w5GkR+RoQ6XcRuTjPXTbxnj5E&#10;mpDHjwalEcQGfGwuAWSkQAKBwHf8M+cSkG6uj49mebC/PIj42O1sOyvIxH2Gb1KHU1rn+RqcZzfX&#10;xz8v1+cAnn3u025o1fla343op70jsXckfXckpJvg45+X4KMuL8kiCCApGWIczfHyIJG4dYy6evDH&#10;CPItNrMqOXrA7WVD2Rq8RqR+WmT+csjELHZI8sdIpvpDgvgXQfs3lNt/m7j7HwAA//8DAFBLAwQU&#10;AAYACAAAACEAh6u8feAAAAAKAQAADwAAAGRycy9kb3ducmV2LnhtbEyPwUrDQBCG74LvsIzgrd2k&#10;klhjNqUU9VSEtoJ4m2anSWh2NmS3Sfr2rl70NAzz8c/356vJtGKg3jWWFcTzCARxaXXDlYKPw+ts&#10;CcJ5ZI2tZVJwJQer4vYmx0zbkXc07H0lQgi7DBXU3neZlK6syaCb24443E62N+jD2ldS9ziGcNPK&#10;RRSl0mDD4UONHW1qKs/7i1HwNuK4fohfhu35tLl+HZL3z21MSt3fTetnEJ4m/wfDj35QhyI4He2F&#10;tROtglmcBvJ3Ro8gAvGUxAmIo4LFMgVZ5PJ/heIbAAD//wMAUEsBAi0AFAAGAAgAAAAhALaDOJL+&#10;AAAA4QEAABMAAAAAAAAAAAAAAAAAAAAAAFtDb250ZW50X1R5cGVzXS54bWxQSwECLQAUAAYACAAA&#10;ACEAOP0h/9YAAACUAQAACwAAAAAAAAAAAAAAAAAvAQAAX3JlbHMvLnJlbHNQSwECLQAUAAYACAAA&#10;ACEAgzfZWMEEAAB+MQAADgAAAAAAAAAAAAAAAAAuAgAAZHJzL2Uyb0RvYy54bWxQSwECLQAUAAYA&#10;CAAAACEAh6u8feAAAAAKAQAADwAAAAAAAAAAAAAAAAAbBwAAZHJzL2Rvd25yZXYueG1sUEsFBgAA&#10;AAAEAAQA8wAAACgIAAAAAA==&#10;">
                <v:shape id="Shape 10710" o:spid="_x0000_s1027" style="position:absolute;left:101;width:60420;height:1752;visibility:visible;mso-wrap-style:square;v-text-anchor:top" coordsize="6042025,175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NeBxQAAANoAAAAPAAAAZHJzL2Rvd25yZXYueG1sRI9PawIx&#10;FMTvhX6H8Aq91aQViq5GEcG2B0X8A3p8bp67WzcvS5Lq1k/fFASPw8z8hhmOW1uLM/lQOdbw2lEg&#10;iHNnKi40bDezlx6IEJEN1o5Jwy8FGI8eH4aYGXfhFZ3XsRAJwiFDDWWMTSZlyEuyGDquIU7e0XmL&#10;MUlfSOPxkuC2lm9KvUuLFaeFEhualpSf1j9Ww/KEbj/vq97he/Kx8Lvr53yvulo/P7WTAYhIbbyH&#10;b+0vo6EL/1fSDZCjPwAAAP//AwBQSwECLQAUAAYACAAAACEA2+H2y+4AAACFAQAAEwAAAAAAAAAA&#10;AAAAAAAAAAAAW0NvbnRlbnRfVHlwZXNdLnhtbFBLAQItABQABgAIAAAAIQBa9CxbvwAAABUBAAAL&#10;AAAAAAAAAAAAAAAAAB8BAABfcmVscy8ucmVsc1BLAQItABQABgAIAAAAIQDjzNeBxQAAANoAAAAP&#10;AAAAAAAAAAAAAAAAAAcCAABkcnMvZG93bnJldi54bWxQSwUGAAAAAAMAAwC3AAAA+QIAAAAA&#10;" path="m,l6042025,r,175261l,175261,,e" fillcolor="black" stroked="f" strokeweight="0">
                  <v:stroke miterlimit="83231f" joinstyle="miter"/>
                  <v:path arrowok="t" textboxrect="0,0,6042025,175261"/>
                </v:shape>
                <v:shape id="Shape 10711" o:spid="_x0000_s1028" style="position:absolute;left:101;width:12704;height:1752;visibility:visible;mso-wrap-style:square;v-text-anchor:top" coordsize="1270381,175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YvawwAAANoAAAAPAAAAZHJzL2Rvd25yZXYueG1sRI9Pa8JA&#10;FMTvgt9heYK3ulEk1egqUrR4KvgHe33NPpNo9m2a3Zr027uC4HGYmd8w82VrSnGj2hWWFQwHEQji&#10;1OqCMwXHw+ZtAsJ5ZI2lZVLwTw6Wi25njom2De/otveZCBB2CSrIva8SKV2ak0E3sBVx8M62NuiD&#10;rDOpa2wC3JRyFEWxNFhwWMixoo+c0uv+zyjYTaV9l+13vP76vDSx3Z5+f04jpfq9djUD4an1r/Cz&#10;vdUKxvC4Em6AXNwBAAD//wMAUEsBAi0AFAAGAAgAAAAhANvh9svuAAAAhQEAABMAAAAAAAAAAAAA&#10;AAAAAAAAAFtDb250ZW50X1R5cGVzXS54bWxQSwECLQAUAAYACAAAACEAWvQsW78AAAAVAQAACwAA&#10;AAAAAAAAAAAAAAAfAQAAX3JlbHMvLnJlbHNQSwECLQAUAAYACAAAACEA3w2L2sMAAADaAAAADwAA&#10;AAAAAAAAAAAAAAAHAgAAZHJzL2Rvd25yZXYueG1sUEsFBgAAAAADAAMAtwAAAPcCAAAAAA==&#10;" path="m,l1270381,r,175261l,175261,,e" fillcolor="black" stroked="f" strokeweight="0">
                  <v:stroke miterlimit="83231f" joinstyle="miter"/>
                  <v:path arrowok="t" textboxrect="0,0,1270381,175261"/>
                </v:shape>
                <v:shape id="Shape 10712" o:spid="_x0000_s1029" style="position:absolute;left:101;top:1752;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PNm3wwAAANoAAAAPAAAAZHJzL2Rvd25yZXYueG1sRI9Pa8JA&#10;FMTvBb/D8oTemo3SPxJdRQuFUBDa6MHjM/tMgtm3cXc16bfvCoUeh5n5DbNYDaYVN3K+saxgkqQg&#10;iEurG64U7HcfTzMQPiBrbC2Tgh/ysFqOHhaYadvzN92KUIkIYZ+hgjqELpPSlzUZ9IntiKN3ss5g&#10;iNJVUjvsI9y0cpqmr9Jgw3Ghxo7eayrPxdUo6C6VO1y83vDx+vX5xmlOw/ZZqcfxsJ6DCDSE//Bf&#10;O9cKXuB+Jd4AufwFAAD//wMAUEsBAi0AFAAGAAgAAAAhANvh9svuAAAAhQEAABMAAAAAAAAAAAAA&#10;AAAAAAAAAFtDb250ZW50X1R5cGVzXS54bWxQSwECLQAUAAYACAAAACEAWvQsW78AAAAVAQAACwAA&#10;AAAAAAAAAAAAAAAfAQAAX3JlbHMvLnJlbHNQSwECLQAUAAYACAAAACEAezzZt8MAAADaAAAADwAA&#10;AAAAAAAAAAAAAAAHAgAAZHJzL2Rvd25yZXYueG1sUEsFBgAAAAADAAMAtwAAAPcCAAAAAA==&#10;" path="m,l9144,r,9144l,9144,,e" fillcolor="black" stroked="f" strokeweight="0">
                  <v:stroke miterlimit="83231f" joinstyle="miter"/>
                  <v:path arrowok="t" textboxrect="0,0,9144,9144"/>
                </v:shape>
                <v:shape id="Shape 10713" o:spid="_x0000_s1030" style="position:absolute;left:101;top:1752;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7kfAwwAAANoAAAAPAAAAZHJzL2Rvd25yZXYueG1sRI9Ba8JA&#10;FITvBf/D8gRvdaOUVKKrqFAQodCmHjw+s88kmH0bd9ck/ffdQqHHYWa+YVabwTSiI+drywpm0wQE&#10;cWF1zaWC09fb8wKED8gaG8uk4Js8bNajpxVm2vb8SV0eShEh7DNUUIXQZlL6oiKDfmpb4uhdrTMY&#10;onSl1A77CDeNnCdJKg3WHBcqbGlfUXHLH0ZBey/d+e71ji+Pj+MrJwca3l+UmoyH7RJEoCH8h//a&#10;B60ghd8r8QbI9Q8AAAD//wMAUEsBAi0AFAAGAAgAAAAhANvh9svuAAAAhQEAABMAAAAAAAAAAAAA&#10;AAAAAAAAAFtDb250ZW50X1R5cGVzXS54bWxQSwECLQAUAAYACAAAACEAWvQsW78AAAAVAQAACwAA&#10;AAAAAAAAAAAAAAAfAQAAX3JlbHMvLnJlbHNQSwECLQAUAAYACAAAACEAi+5HwMMAAADaAAAADwAA&#10;AAAAAAAAAAAAAAAHAgAAZHJzL2Rvd25yZXYueG1sUEsFBgAAAAADAAMAtwAAAPcCAAAAAA==&#10;" path="m,l9144,r,9144l,9144,,e" fillcolor="black" stroked="f" strokeweight="0">
                  <v:stroke miterlimit="83231f" joinstyle="miter"/>
                  <v:path arrowok="t" textboxrect="0,0,9144,9144"/>
                </v:shape>
                <v:shape id="Shape 10714" o:spid="_x0000_s1031" style="position:absolute;left:152;top:1752;width:60242;height:92;visibility:visible;mso-wrap-style:square;v-text-anchor:top" coordsize="602424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1g3WwQAAANoAAAAPAAAAZHJzL2Rvd25yZXYueG1sRI/RisIw&#10;FETfF/yHcIV9W1MV61KNIqIg+7a6H3Bpbptqc1OaWLN/b4SFfRxm5gyz3kbbioF63zhWMJ1kIIhL&#10;pxuuFfxcjh+fIHxA1tg6JgW/5GG7Gb2tsdDuwd80nEMtEoR9gQpMCF0hpS8NWfQT1xEnr3K9xZBk&#10;X0vd4yPBbStnWZZLiw2nBYMd7Q2Vt/PdKpgP+aE+zb4ueVVWi3hdmrCIUan3cdytQASK4T/81z5p&#10;BUt4XUk3QG6eAAAA//8DAFBLAQItABQABgAIAAAAIQDb4fbL7gAAAIUBAAATAAAAAAAAAAAAAAAA&#10;AAAAAABbQ29udGVudF9UeXBlc10ueG1sUEsBAi0AFAAGAAgAAAAhAFr0LFu/AAAAFQEAAAsAAAAA&#10;AAAAAAAAAAAAHwEAAF9yZWxzLy5yZWxzUEsBAi0AFAAGAAgAAAAhAAHWDdbBAAAA2gAAAA8AAAAA&#10;AAAAAAAAAAAABwIAAGRycy9kb3ducmV2LnhtbFBLBQYAAAAAAwADALcAAAD1AgAAAAA=&#10;" path="m,l6024245,r,9144l,9144,,e" fillcolor="black" stroked="f" strokeweight="0">
                  <v:stroke miterlimit="83231f" joinstyle="miter"/>
                  <v:path arrowok="t" textboxrect="0,0,6024245,9144"/>
                </v:shape>
                <v:shape id="Shape 10715" o:spid="_x0000_s1032" style="position:absolute;left:60395;top:1752;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XYpvwAAANoAAAAPAAAAZHJzL2Rvd25yZXYueG1sRE/Pa8Iw&#10;FL4L+x/CG+ym6WQ4qU1lGwgyEJx68Phsnm2xealJbLv/3hwEjx/f72w5mEZ05HxtWcH7JAFBXFhd&#10;c6ngsF+N5yB8QNbYWCYF/+Rhmb+MMky17fmPul0oRQxhn6KCKoQ2ldIXFRn0E9sSR+5sncEQoSul&#10;dtjHcNPIaZLMpMGaY0OFLf1UVFx2N6OgvZbuePX6m0+37e8nJ2saNh9Kvb0OXwsQgYbwFD/ca60g&#10;bo1X4g2Q+R0AAP//AwBQSwECLQAUAAYACAAAACEA2+H2y+4AAACFAQAAEwAAAAAAAAAAAAAAAAAA&#10;AAAAW0NvbnRlbnRfVHlwZXNdLnhtbFBLAQItABQABgAIAAAAIQBa9CxbvwAAABUBAAALAAAAAAAA&#10;AAAAAAAAAB8BAABfcmVscy8ucmVsc1BLAQItABQABgAIAAAAIQCVPXYpvwAAANoAAAAPAAAAAAAA&#10;AAAAAAAAAAcCAABkcnMvZG93bnJldi54bWxQSwUGAAAAAAMAAwC3AAAA8wIAAAAA&#10;" path="m,l9144,r,9144l,9144,,e" fillcolor="black" stroked="f" strokeweight="0">
                  <v:stroke miterlimit="83231f" joinstyle="miter"/>
                  <v:path arrowok="t" textboxrect="0,0,9144,9144"/>
                </v:shape>
                <v:shape id="Shape 10716" o:spid="_x0000_s1033" style="position:absolute;left:60395;top:1752;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dOywwAAANoAAAAPAAAAZHJzL2Rvd25yZXYueG1sRI9Ba8JA&#10;FITvBf/D8oTemo1S2hpdRQuFUBDa6MHjM/tMgtm3cXc16b/vCoUeh5n5hlmsBtOKGznfWFYwSVIQ&#10;xKXVDVcK9ruPpzcQPiBrbC2Tgh/ysFqOHhaYadvzN92KUIkIYZ+hgjqELpPSlzUZ9IntiKN3ss5g&#10;iNJVUjvsI9y0cpqmL9Jgw3Ghxo7eayrPxdUo6C6VO1y83vDx+vX5ymlOw/ZZqcfxsJ6DCDSE//Bf&#10;O9cKZnC/Em+AXP4CAAD//wMAUEsBAi0AFAAGAAgAAAAhANvh9svuAAAAhQEAABMAAAAAAAAAAAAA&#10;AAAAAAAAAFtDb250ZW50X1R5cGVzXS54bWxQSwECLQAUAAYACAAAACEAWvQsW78AAAAVAQAACwAA&#10;AAAAAAAAAAAAAAAfAQAAX3JlbHMvLnJlbHNQSwECLQAUAAYACAAAACEA+nHTssMAAADaAAAADwAA&#10;AAAAAAAAAAAAAAAHAgAAZHJzL2Rvd25yZXYueG1sUEsFBgAAAAADAAMAtwAAAPcCAAAAAA==&#10;" path="m,l9144,r,9144l,9144,,e" fillcolor="black" stroked="f" strokeweight="0">
                  <v:stroke miterlimit="83231f" joinstyle="miter"/>
                  <v:path arrowok="t" textboxrect="0,0,9144,9144"/>
                </v:shape>
                <v:shape id="Shape 10717" o:spid="_x0000_s1034" style="position:absolute;left:101;top:1828;width:92;height:10036;visibility:visible;mso-wrap-style:square;v-text-anchor:top" coordsize="9144,1003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HEewwAAANsAAAAPAAAAZHJzL2Rvd25yZXYueG1sRI9Bb8Iw&#10;DIXvk/gPkSdxQZCOA0KFgBgSYrcx4MDRary2WuNUTWjDv58PSNxsvef3Pq+3yTWqpy7Ung18zDJQ&#10;xIW3NZcGrpfDdAkqRGSLjWcy8KAA283obY259QP/UH+OpZIQDjkaqGJsc61DUZHDMPMtsWi/vnMY&#10;Ze1KbTscJNw1ep5lC+2wZmmosKV9RcXf+e4MHE/X7/muuafJvi8nA6fi+HlbGjN+T7sVqEgpvszP&#10;6y8r+EIvv8gAevMPAAD//wMAUEsBAi0AFAAGAAgAAAAhANvh9svuAAAAhQEAABMAAAAAAAAAAAAA&#10;AAAAAAAAAFtDb250ZW50X1R5cGVzXS54bWxQSwECLQAUAAYACAAAACEAWvQsW78AAAAVAQAACwAA&#10;AAAAAAAAAAAAAAAfAQAAX3JlbHMvLnJlbHNQSwECLQAUAAYACAAAACEAwJBxHsMAAADbAAAADwAA&#10;AAAAAAAAAAAAAAAHAgAAZHJzL2Rvd25yZXYueG1sUEsFBgAAAAADAAMAtwAAAPcCAAAAAA==&#10;" path="m,l9144,r,1003618l,1003618,,e" fillcolor="black" stroked="f" strokeweight="0">
                  <v:stroke miterlimit="83231f" joinstyle="miter"/>
                  <v:path arrowok="t" textboxrect="0,0,9144,1003618"/>
                </v:shape>
                <v:shape id="Shape 10718" o:spid="_x0000_s1035" style="position:absolute;left:101;top:11864;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0cewQAAANsAAAAPAAAAZHJzL2Rvd25yZXYueG1sRE9Na8JA&#10;EL0L/odlhN50o5QqqauoIIRCQVMPPU6z0ySYnY27a5L+e7dQ6G0e73PW28E0oiPna8sK5rMEBHFh&#10;dc2lgsvHcboC4QOyxsYyKfghD9vNeLTGVNuez9TloRQxhH2KCqoQ2lRKX1Rk0M9sSxy5b+sMhghd&#10;KbXDPoabRi6S5EUarDk2VNjSoaLimt+NgvZWus+b13v+up/elpxkNLw/K/U0GXavIAIN4V/85850&#10;nD+H31/iAXLzAAAA//8DAFBLAQItABQABgAIAAAAIQDb4fbL7gAAAIUBAAATAAAAAAAAAAAAAAAA&#10;AAAAAABbQ29udGVudF9UeXBlc10ueG1sUEsBAi0AFAAGAAgAAAAhAFr0LFu/AAAAFQEAAAsAAAAA&#10;AAAAAAAAAAAAHwEAAF9yZWxzLy5yZWxzUEsBAi0AFAAGAAgAAAAhAMLPRx7BAAAA2wAAAA8AAAAA&#10;AAAAAAAAAAAABwIAAGRycy9kb3ducmV2LnhtbFBLBQYAAAAAAwADALcAAAD1AgAAAAA=&#10;" path="m,l9144,r,9144l,9144,,e" fillcolor="black" stroked="f" strokeweight="0">
                  <v:stroke miterlimit="83231f" joinstyle="miter"/>
                  <v:path arrowok="t" textboxrect="0,0,9144,9144"/>
                </v:shape>
                <v:shape id="Shape 10719" o:spid="_x0000_s1036" style="position:absolute;left:152;top:11864;width:60242;height:92;visibility:visible;mso-wrap-style:square;v-text-anchor:top" coordsize="602424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5DS5wAAAANsAAAAPAAAAZHJzL2Rvd25yZXYueG1sRE9LasMw&#10;EN0XcgcxgewauS5xi2s5hNBC6C6fAwzW2HJrjYylOsrtq0Ihu3m871TbaAcx0+R7xwqe1hkI4sbp&#10;njsFl/PH4ysIH5A1Do5JwY08bOvFQ4Wldlc+0nwKnUgh7EtUYEIYSyl9Y8iiX7uROHGtmyyGBKdO&#10;6gmvKdwOMs+yQlrsOTUYHGlvqPk+/VgFz3Px3h3yz3PRNu0mfr2YsIlRqdUy7t5ABIrhLv53H3Sa&#10;n8PfL+kAWf8CAAD//wMAUEsBAi0AFAAGAAgAAAAhANvh9svuAAAAhQEAABMAAAAAAAAAAAAAAAAA&#10;AAAAAFtDb250ZW50X1R5cGVzXS54bWxQSwECLQAUAAYACAAAACEAWvQsW78AAAAVAQAACwAAAAAA&#10;AAAAAAAAAAAfAQAAX3JlbHMvLnJlbHNQSwECLQAUAAYACAAAACEAseQ0ucAAAADbAAAADwAAAAAA&#10;AAAAAAAAAAAHAgAAZHJzL2Rvd25yZXYueG1sUEsFBgAAAAADAAMAtwAAAPQCAAAAAA==&#10;" path="m,l6024245,r,9144l,9144,,e" fillcolor="black" stroked="f" strokeweight="0">
                  <v:stroke miterlimit="83231f" joinstyle="miter"/>
                  <v:path arrowok="t" textboxrect="0,0,6024245,9144"/>
                </v:shape>
                <v:shape id="Shape 10720" o:spid="_x0000_s1037" style="position:absolute;left:60395;top:1828;width:91;height:10036;visibility:visible;mso-wrap-style:square;v-text-anchor:top" coordsize="9144,1003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u9pwgAAANsAAAAPAAAAZHJzL2Rvd25yZXYueG1sRE9Na8JA&#10;EL0X/A/LCF6CbrRQQnQVFSS9tbU59DhkxySYnQ3ZNdn++26h0Ns83ufsDsF0YqTBtZYVrFcpCOLK&#10;6pZrBeXnZZmBcB5ZY2eZFHyTg8N+9rTDXNuJP2i8+lrEEHY5Kmi873MpXdWQQbeyPXHkbnYw6CMc&#10;aqkHnGK46eQmTV+kwZZjQ4M9nRuq7teHUVC8l2+bY/cIyXmsk4lDVZy+MqUW83DcgvAU/L/4z/2q&#10;4/xn+P0lHiD3PwAAAP//AwBQSwECLQAUAAYACAAAACEA2+H2y+4AAACFAQAAEwAAAAAAAAAAAAAA&#10;AAAAAAAAW0NvbnRlbnRfVHlwZXNdLnhtbFBLAQItABQABgAIAAAAIQBa9CxbvwAAABUBAAALAAAA&#10;AAAAAAAAAAAAAB8BAABfcmVscy8ucmVsc1BLAQItABQABgAIAAAAIQAwQu9pwgAAANsAAAAPAAAA&#10;AAAAAAAAAAAAAAcCAABkcnMvZG93bnJldi54bWxQSwUGAAAAAAMAAwC3AAAA9gIAAAAA&#10;" path="m,l9144,r,1003618l,1003618,,e" fillcolor="black" stroked="f" strokeweight="0">
                  <v:stroke miterlimit="83231f" joinstyle="miter"/>
                  <v:path arrowok="t" textboxrect="0,0,9144,1003618"/>
                </v:shape>
                <v:shape id="Shape 10721" o:spid="_x0000_s1038" style="position:absolute;left:60395;top:11864;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OSGwQAAANsAAAAPAAAAZHJzL2Rvd25yZXYueG1sRE/fa8Iw&#10;EH4f7H8IN9jbmkyKG9UoThiIIDi3Bx/P5myLzaUmqdb/3gwGe7uP7+dN54NtxYV8aBxreM0UCOLS&#10;mYYrDT/fny/vIEJENtg6Jg03CjCfPT5MsTDuyl902cVKpBAOBWqoY+wKKUNZk8WQuY44cUfnLcYE&#10;fSWNx2sKt60cKTWWFhtODTV2tKypPO16q6E7V35/DuaDD/12/cZqRcMm1/r5aVhMQEQa4r/4z70y&#10;aX4Ov7+kA+TsDgAA//8DAFBLAQItABQABgAIAAAAIQDb4fbL7gAAAIUBAAATAAAAAAAAAAAAAAAA&#10;AAAAAABbQ29udGVudF9UeXBlc10ueG1sUEsBAi0AFAAGAAgAAAAhAFr0LFu/AAAAFQEAAAsAAAAA&#10;AAAAAAAAAAAAHwEAAF9yZWxzLy5yZWxzUEsBAi0AFAAGAAgAAAAhANK45IbBAAAA2wAAAA8AAAAA&#10;AAAAAAAAAAAABwIAAGRycy9kb3ducmV2LnhtbFBLBQYAAAAAAwADALcAAAD1AgAAAAA=&#10;" path="m,l9144,r,9144l,9144,,e" fillcolor="black" stroked="f" strokeweight="0">
                  <v:stroke miterlimit="83231f" joinstyle="miter"/>
                  <v:path arrowok="t" textboxrect="0,0,9144,9144"/>
                </v:shape>
                <v:shape id="Shape 10722" o:spid="_x0000_s1039" style="position:absolute;top:11966;width:60521;height:92;visibility:visible;mso-wrap-style:square;v-text-anchor:top" coordsize="605218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Qq5wAAAANsAAAAPAAAAZHJzL2Rvd25yZXYueG1sRE/fa8Iw&#10;EH4f+D+EE/Y20wnK6IwyBaH6piuyvR3N2ZYll5LE2v33RhB8u4/v5y1WgzWiJx9axwreJxkI4srp&#10;lmsF5ff27QNEiMgajWNS8E8BVsvRywJz7a58oP4Ya5FCOOSooImxy6UMVUMWw8R1xIk7O28xJuhr&#10;qT1eU7g1cpplc2mx5dTQYEebhqq/48UqkKfdb1nPS/9T7Lfmcl6THNak1Ot4+PoEEWmIT/HDXeg0&#10;fwb3X9IBcnkDAAD//wMAUEsBAi0AFAAGAAgAAAAhANvh9svuAAAAhQEAABMAAAAAAAAAAAAAAAAA&#10;AAAAAFtDb250ZW50X1R5cGVzXS54bWxQSwECLQAUAAYACAAAACEAWvQsW78AAAAVAQAACwAAAAAA&#10;AAAAAAAAAAAfAQAAX3JlbHMvLnJlbHNQSwECLQAUAAYACAAAACEA7okKucAAAADbAAAADwAAAAAA&#10;AAAAAAAAAAAHAgAAZHJzL2Rvd25yZXYueG1sUEsFBgAAAAADAAMAtwAAAPQCAAAAAA==&#10;" path="m,l6052185,r,9144l,9144,,e" fillcolor="black" stroked="f" strokeweight="0">
                  <v:stroke miterlimit="83231f" joinstyle="miter"/>
                  <v:path arrowok="t" textboxrect="0,0,6052185,9144"/>
                </v:shape>
              </v:group>
            </w:pict>
          </mc:Fallback>
        </mc:AlternateContent>
      </w:r>
      <w:r>
        <w:rPr>
          <w:rFonts w:ascii="Times New Roman" w:eastAsia="Times New Roman" w:hAnsi="Times New Roman" w:cs="Times New Roman"/>
        </w:rPr>
        <w:t xml:space="preserve">Chalmers, A., </w:t>
      </w:r>
      <w:r>
        <w:rPr>
          <w:rFonts w:ascii="Times New Roman" w:eastAsia="Times New Roman" w:hAnsi="Times New Roman" w:cs="Times New Roman"/>
          <w:i/>
        </w:rPr>
        <w:t>¿Qué es esa cosa llamada ciencia?</w:t>
      </w:r>
      <w:r>
        <w:rPr>
          <w:rFonts w:ascii="Times New Roman" w:eastAsia="Times New Roman" w:hAnsi="Times New Roman" w:cs="Times New Roman"/>
        </w:rPr>
        <w:t xml:space="preserve">, Madrid, S.XXI, 2013. Cap. 1 y 5. </w:t>
      </w:r>
    </w:p>
    <w:tbl>
      <w:tblPr>
        <w:tblStyle w:val="TableGrid"/>
        <w:tblW w:w="9495" w:type="dxa"/>
        <w:tblInd w:w="4" w:type="dxa"/>
        <w:tblCellMar>
          <w:top w:w="13" w:type="dxa"/>
          <w:right w:w="53" w:type="dxa"/>
        </w:tblCellMar>
        <w:tblLook w:val="04A0" w:firstRow="1" w:lastRow="0" w:firstColumn="1" w:lastColumn="0" w:noHBand="0" w:noVBand="1"/>
      </w:tblPr>
      <w:tblGrid>
        <w:gridCol w:w="829"/>
        <w:gridCol w:w="8666"/>
      </w:tblGrid>
      <w:tr w:rsidR="00B44B2B" w:rsidTr="00B44B2B">
        <w:trPr>
          <w:trHeight w:val="313"/>
        </w:trPr>
        <w:tc>
          <w:tcPr>
            <w:tcW w:w="829" w:type="dxa"/>
            <w:tcBorders>
              <w:top w:val="single" w:sz="4" w:space="0" w:color="000000"/>
              <w:left w:val="single" w:sz="4" w:space="0" w:color="000000"/>
              <w:bottom w:val="nil"/>
              <w:right w:val="nil"/>
            </w:tcBorders>
            <w:hideMark/>
          </w:tcPr>
          <w:p w:rsidR="00B44B2B" w:rsidRDefault="00B44B2B">
            <w:pPr>
              <w:ind w:left="271"/>
              <w:jc w:val="center"/>
              <w:rPr>
                <w:lang w:eastAsia="es-ES"/>
              </w:rPr>
            </w:pPr>
            <w:r>
              <w:rPr>
                <w:rFonts w:ascii="Segoe UI Symbol" w:eastAsia="Segoe UI Symbol" w:hAnsi="Segoe UI Symbol" w:cs="Segoe UI Symbol"/>
                <w:lang w:eastAsia="es-ES"/>
              </w:rPr>
              <w:t>•</w:t>
            </w:r>
            <w:r>
              <w:rPr>
                <w:lang w:eastAsia="es-ES"/>
              </w:rPr>
              <w:t xml:space="preserve"> </w:t>
            </w:r>
          </w:p>
        </w:tc>
        <w:tc>
          <w:tcPr>
            <w:tcW w:w="8667" w:type="dxa"/>
            <w:tcBorders>
              <w:top w:val="single" w:sz="4" w:space="0" w:color="000000"/>
              <w:left w:val="nil"/>
              <w:bottom w:val="nil"/>
              <w:right w:val="single" w:sz="4" w:space="0" w:color="000000"/>
            </w:tcBorders>
            <w:hideMark/>
          </w:tcPr>
          <w:p w:rsidR="00B44B2B" w:rsidRDefault="00B44B2B">
            <w:pPr>
              <w:rPr>
                <w:lang w:eastAsia="es-ES"/>
              </w:rPr>
            </w:pPr>
            <w:r>
              <w:rPr>
                <w:rFonts w:ascii="Times New Roman" w:eastAsia="Times New Roman" w:hAnsi="Times New Roman" w:cs="Times New Roman"/>
                <w:lang w:eastAsia="es-ES"/>
              </w:rPr>
              <w:t>Comte-</w:t>
            </w:r>
            <w:proofErr w:type="spellStart"/>
            <w:r>
              <w:rPr>
                <w:rFonts w:ascii="Times New Roman" w:eastAsia="Times New Roman" w:hAnsi="Times New Roman" w:cs="Times New Roman"/>
                <w:lang w:eastAsia="es-ES"/>
              </w:rPr>
              <w:t>Sponville</w:t>
            </w:r>
            <w:proofErr w:type="spellEnd"/>
            <w:r>
              <w:rPr>
                <w:rFonts w:ascii="Times New Roman" w:eastAsia="Times New Roman" w:hAnsi="Times New Roman" w:cs="Times New Roman"/>
                <w:lang w:eastAsia="es-ES"/>
              </w:rPr>
              <w:t xml:space="preserve">, A., </w:t>
            </w:r>
            <w:r>
              <w:rPr>
                <w:rFonts w:ascii="Times New Roman" w:eastAsia="Times New Roman" w:hAnsi="Times New Roman" w:cs="Times New Roman"/>
                <w:i/>
                <w:lang w:eastAsia="es-ES"/>
              </w:rPr>
              <w:t>La filosofía</w:t>
            </w:r>
            <w:r>
              <w:rPr>
                <w:rFonts w:ascii="Times New Roman" w:eastAsia="Times New Roman" w:hAnsi="Times New Roman" w:cs="Times New Roman"/>
                <w:lang w:eastAsia="es-ES"/>
              </w:rPr>
              <w:t xml:space="preserve">, Bs. As., Paidós, 2012. </w:t>
            </w:r>
          </w:p>
        </w:tc>
      </w:tr>
      <w:tr w:rsidR="00B44B2B" w:rsidTr="00B44B2B">
        <w:trPr>
          <w:trHeight w:val="292"/>
        </w:trPr>
        <w:tc>
          <w:tcPr>
            <w:tcW w:w="829" w:type="dxa"/>
            <w:tcBorders>
              <w:top w:val="nil"/>
              <w:left w:val="single" w:sz="4" w:space="0" w:color="000000"/>
              <w:bottom w:val="nil"/>
              <w:right w:val="nil"/>
            </w:tcBorders>
            <w:hideMark/>
          </w:tcPr>
          <w:p w:rsidR="00B44B2B" w:rsidRDefault="00B44B2B">
            <w:pPr>
              <w:ind w:left="271"/>
              <w:jc w:val="center"/>
              <w:rPr>
                <w:lang w:eastAsia="es-ES"/>
              </w:rPr>
            </w:pPr>
            <w:r>
              <w:rPr>
                <w:rFonts w:ascii="Segoe UI Symbol" w:eastAsia="Segoe UI Symbol" w:hAnsi="Segoe UI Symbol" w:cs="Segoe UI Symbol"/>
                <w:lang w:eastAsia="es-ES"/>
              </w:rPr>
              <w:t>•</w:t>
            </w:r>
            <w:r>
              <w:rPr>
                <w:lang w:eastAsia="es-ES"/>
              </w:rPr>
              <w:t xml:space="preserve"> </w:t>
            </w:r>
          </w:p>
        </w:tc>
        <w:tc>
          <w:tcPr>
            <w:tcW w:w="8667" w:type="dxa"/>
            <w:tcBorders>
              <w:top w:val="nil"/>
              <w:left w:val="nil"/>
              <w:bottom w:val="nil"/>
              <w:right w:val="single" w:sz="4" w:space="0" w:color="000000"/>
            </w:tcBorders>
            <w:hideMark/>
          </w:tcPr>
          <w:p w:rsidR="00B44B2B" w:rsidRDefault="00B44B2B">
            <w:pPr>
              <w:rPr>
                <w:lang w:eastAsia="es-ES"/>
              </w:rPr>
            </w:pPr>
            <w:r>
              <w:rPr>
                <w:rFonts w:ascii="Times New Roman" w:eastAsia="Times New Roman" w:hAnsi="Times New Roman" w:cs="Times New Roman"/>
                <w:lang w:eastAsia="es-ES"/>
              </w:rPr>
              <w:t xml:space="preserve">Descartes, R., </w:t>
            </w:r>
            <w:r>
              <w:rPr>
                <w:rFonts w:ascii="Times New Roman" w:eastAsia="Times New Roman" w:hAnsi="Times New Roman" w:cs="Times New Roman"/>
                <w:i/>
                <w:lang w:eastAsia="es-ES"/>
              </w:rPr>
              <w:t>Meditaciones metafísicas</w:t>
            </w:r>
            <w:r>
              <w:rPr>
                <w:rFonts w:ascii="Times New Roman" w:eastAsia="Times New Roman" w:hAnsi="Times New Roman" w:cs="Times New Roman"/>
                <w:lang w:eastAsia="es-ES"/>
              </w:rPr>
              <w:t xml:space="preserve">, Bs. As., Prometeo, 2009. </w:t>
            </w:r>
          </w:p>
        </w:tc>
      </w:tr>
      <w:tr w:rsidR="00B44B2B" w:rsidTr="00B44B2B">
        <w:trPr>
          <w:trHeight w:val="294"/>
        </w:trPr>
        <w:tc>
          <w:tcPr>
            <w:tcW w:w="829" w:type="dxa"/>
            <w:tcBorders>
              <w:top w:val="nil"/>
              <w:left w:val="single" w:sz="4" w:space="0" w:color="000000"/>
              <w:bottom w:val="nil"/>
              <w:right w:val="nil"/>
            </w:tcBorders>
            <w:hideMark/>
          </w:tcPr>
          <w:p w:rsidR="00B44B2B" w:rsidRDefault="00B44B2B">
            <w:pPr>
              <w:ind w:left="271"/>
              <w:jc w:val="center"/>
              <w:rPr>
                <w:lang w:eastAsia="es-ES"/>
              </w:rPr>
            </w:pPr>
            <w:r>
              <w:rPr>
                <w:rFonts w:ascii="Segoe UI Symbol" w:eastAsia="Segoe UI Symbol" w:hAnsi="Segoe UI Symbol" w:cs="Segoe UI Symbol"/>
                <w:lang w:eastAsia="es-ES"/>
              </w:rPr>
              <w:t>•</w:t>
            </w:r>
            <w:r>
              <w:rPr>
                <w:lang w:eastAsia="es-ES"/>
              </w:rPr>
              <w:t xml:space="preserve"> </w:t>
            </w:r>
          </w:p>
        </w:tc>
        <w:tc>
          <w:tcPr>
            <w:tcW w:w="8667" w:type="dxa"/>
            <w:tcBorders>
              <w:top w:val="nil"/>
              <w:left w:val="nil"/>
              <w:bottom w:val="nil"/>
              <w:right w:val="single" w:sz="4" w:space="0" w:color="000000"/>
            </w:tcBorders>
            <w:hideMark/>
          </w:tcPr>
          <w:p w:rsidR="00B44B2B" w:rsidRDefault="00B44B2B">
            <w:pPr>
              <w:rPr>
                <w:lang w:eastAsia="es-ES"/>
              </w:rPr>
            </w:pPr>
            <w:r>
              <w:rPr>
                <w:rFonts w:ascii="Times New Roman" w:eastAsia="Times New Roman" w:hAnsi="Times New Roman" w:cs="Times New Roman"/>
                <w:lang w:eastAsia="es-ES"/>
              </w:rPr>
              <w:t xml:space="preserve">Díaz, E., </w:t>
            </w:r>
            <w:r>
              <w:rPr>
                <w:rFonts w:ascii="Times New Roman" w:eastAsia="Times New Roman" w:hAnsi="Times New Roman" w:cs="Times New Roman"/>
                <w:i/>
                <w:lang w:eastAsia="es-ES"/>
              </w:rPr>
              <w:t>La filosofía de Michel Foucault</w:t>
            </w:r>
            <w:r>
              <w:rPr>
                <w:rFonts w:ascii="Times New Roman" w:eastAsia="Times New Roman" w:hAnsi="Times New Roman" w:cs="Times New Roman"/>
                <w:lang w:eastAsia="es-ES"/>
              </w:rPr>
              <w:t xml:space="preserve">, Bs. As., Biblos, 2014. </w:t>
            </w:r>
          </w:p>
        </w:tc>
      </w:tr>
      <w:tr w:rsidR="00B44B2B" w:rsidTr="00B44B2B">
        <w:trPr>
          <w:trHeight w:val="294"/>
        </w:trPr>
        <w:tc>
          <w:tcPr>
            <w:tcW w:w="829" w:type="dxa"/>
            <w:tcBorders>
              <w:top w:val="nil"/>
              <w:left w:val="single" w:sz="4" w:space="0" w:color="000000"/>
              <w:bottom w:val="nil"/>
              <w:right w:val="nil"/>
            </w:tcBorders>
            <w:hideMark/>
          </w:tcPr>
          <w:p w:rsidR="00B44B2B" w:rsidRDefault="00B44B2B">
            <w:pPr>
              <w:ind w:left="271"/>
              <w:jc w:val="center"/>
              <w:rPr>
                <w:lang w:eastAsia="es-ES"/>
              </w:rPr>
            </w:pPr>
            <w:r>
              <w:rPr>
                <w:rFonts w:ascii="Segoe UI Symbol" w:eastAsia="Segoe UI Symbol" w:hAnsi="Segoe UI Symbol" w:cs="Segoe UI Symbol"/>
                <w:lang w:eastAsia="es-ES"/>
              </w:rPr>
              <w:t>•</w:t>
            </w:r>
            <w:r>
              <w:rPr>
                <w:lang w:eastAsia="es-ES"/>
              </w:rPr>
              <w:t xml:space="preserve"> </w:t>
            </w:r>
          </w:p>
        </w:tc>
        <w:tc>
          <w:tcPr>
            <w:tcW w:w="8667" w:type="dxa"/>
            <w:tcBorders>
              <w:top w:val="nil"/>
              <w:left w:val="nil"/>
              <w:bottom w:val="nil"/>
              <w:right w:val="single" w:sz="4" w:space="0" w:color="000000"/>
            </w:tcBorders>
            <w:hideMark/>
          </w:tcPr>
          <w:p w:rsidR="00B44B2B" w:rsidRDefault="00B44B2B">
            <w:pPr>
              <w:rPr>
                <w:lang w:eastAsia="es-ES"/>
              </w:rPr>
            </w:pPr>
            <w:r>
              <w:rPr>
                <w:rFonts w:ascii="Times New Roman" w:eastAsia="Times New Roman" w:hAnsi="Times New Roman" w:cs="Times New Roman"/>
                <w:lang w:eastAsia="es-ES"/>
              </w:rPr>
              <w:t xml:space="preserve">Díaz, E., </w:t>
            </w:r>
            <w:r>
              <w:rPr>
                <w:rFonts w:ascii="Times New Roman" w:eastAsia="Times New Roman" w:hAnsi="Times New Roman" w:cs="Times New Roman"/>
                <w:i/>
                <w:lang w:eastAsia="es-ES"/>
              </w:rPr>
              <w:t>Posmodernidad</w:t>
            </w:r>
            <w:r>
              <w:rPr>
                <w:rFonts w:ascii="Times New Roman" w:eastAsia="Times New Roman" w:hAnsi="Times New Roman" w:cs="Times New Roman"/>
                <w:lang w:eastAsia="es-ES"/>
              </w:rPr>
              <w:t xml:space="preserve">, Buenos Aires, Biblos, 2009. </w:t>
            </w:r>
          </w:p>
        </w:tc>
      </w:tr>
      <w:tr w:rsidR="00B44B2B" w:rsidTr="00B44B2B">
        <w:trPr>
          <w:trHeight w:val="292"/>
        </w:trPr>
        <w:tc>
          <w:tcPr>
            <w:tcW w:w="829" w:type="dxa"/>
            <w:tcBorders>
              <w:top w:val="nil"/>
              <w:left w:val="single" w:sz="4" w:space="0" w:color="000000"/>
              <w:bottom w:val="nil"/>
              <w:right w:val="nil"/>
            </w:tcBorders>
            <w:hideMark/>
          </w:tcPr>
          <w:p w:rsidR="00B44B2B" w:rsidRDefault="00B44B2B">
            <w:pPr>
              <w:ind w:left="271"/>
              <w:jc w:val="center"/>
              <w:rPr>
                <w:lang w:eastAsia="es-ES"/>
              </w:rPr>
            </w:pPr>
            <w:r>
              <w:rPr>
                <w:rFonts w:ascii="Segoe UI Symbol" w:eastAsia="Segoe UI Symbol" w:hAnsi="Segoe UI Symbol" w:cs="Segoe UI Symbol"/>
                <w:lang w:eastAsia="es-ES"/>
              </w:rPr>
              <w:t>•</w:t>
            </w:r>
            <w:r>
              <w:rPr>
                <w:lang w:eastAsia="es-ES"/>
              </w:rPr>
              <w:t xml:space="preserve"> </w:t>
            </w:r>
          </w:p>
        </w:tc>
        <w:tc>
          <w:tcPr>
            <w:tcW w:w="8667" w:type="dxa"/>
            <w:tcBorders>
              <w:top w:val="nil"/>
              <w:left w:val="nil"/>
              <w:bottom w:val="nil"/>
              <w:right w:val="single" w:sz="4" w:space="0" w:color="000000"/>
            </w:tcBorders>
            <w:hideMark/>
          </w:tcPr>
          <w:p w:rsidR="00B44B2B" w:rsidRDefault="00B44B2B">
            <w:pPr>
              <w:rPr>
                <w:lang w:eastAsia="es-ES"/>
              </w:rPr>
            </w:pPr>
            <w:proofErr w:type="spellStart"/>
            <w:r>
              <w:rPr>
                <w:rFonts w:ascii="Times New Roman" w:eastAsia="Times New Roman" w:hAnsi="Times New Roman" w:cs="Times New Roman"/>
                <w:lang w:eastAsia="es-ES"/>
              </w:rPr>
              <w:t>Fatone</w:t>
            </w:r>
            <w:proofErr w:type="spellEnd"/>
            <w:r>
              <w:rPr>
                <w:rFonts w:ascii="Times New Roman" w:eastAsia="Times New Roman" w:hAnsi="Times New Roman" w:cs="Times New Roman"/>
                <w:lang w:eastAsia="es-ES"/>
              </w:rPr>
              <w:t>, V.</w:t>
            </w:r>
            <w:r>
              <w:rPr>
                <w:rFonts w:ascii="Times New Roman" w:eastAsia="Times New Roman" w:hAnsi="Times New Roman" w:cs="Times New Roman"/>
                <w:i/>
                <w:lang w:eastAsia="es-ES"/>
              </w:rPr>
              <w:t>, Introducción al existencialismo,</w:t>
            </w:r>
            <w:r>
              <w:rPr>
                <w:rFonts w:ascii="Times New Roman" w:eastAsia="Times New Roman" w:hAnsi="Times New Roman" w:cs="Times New Roman"/>
                <w:lang w:eastAsia="es-ES"/>
              </w:rPr>
              <w:t xml:space="preserve"> Buenos Aires, Columba, 1973.  </w:t>
            </w:r>
          </w:p>
        </w:tc>
      </w:tr>
      <w:tr w:rsidR="00B44B2B" w:rsidTr="00B44B2B">
        <w:trPr>
          <w:trHeight w:val="294"/>
        </w:trPr>
        <w:tc>
          <w:tcPr>
            <w:tcW w:w="829" w:type="dxa"/>
            <w:tcBorders>
              <w:top w:val="nil"/>
              <w:left w:val="single" w:sz="4" w:space="0" w:color="000000"/>
              <w:bottom w:val="nil"/>
              <w:right w:val="nil"/>
            </w:tcBorders>
            <w:hideMark/>
          </w:tcPr>
          <w:p w:rsidR="00B44B2B" w:rsidRDefault="00B44B2B">
            <w:pPr>
              <w:ind w:left="271"/>
              <w:jc w:val="center"/>
              <w:rPr>
                <w:lang w:eastAsia="es-ES"/>
              </w:rPr>
            </w:pPr>
            <w:r>
              <w:rPr>
                <w:rFonts w:ascii="Segoe UI Symbol" w:eastAsia="Segoe UI Symbol" w:hAnsi="Segoe UI Symbol" w:cs="Segoe UI Symbol"/>
                <w:lang w:eastAsia="es-ES"/>
              </w:rPr>
              <w:t>•</w:t>
            </w:r>
            <w:r>
              <w:rPr>
                <w:lang w:eastAsia="es-ES"/>
              </w:rPr>
              <w:t xml:space="preserve"> </w:t>
            </w:r>
          </w:p>
        </w:tc>
        <w:tc>
          <w:tcPr>
            <w:tcW w:w="8667" w:type="dxa"/>
            <w:tcBorders>
              <w:top w:val="nil"/>
              <w:left w:val="nil"/>
              <w:bottom w:val="nil"/>
              <w:right w:val="single" w:sz="4" w:space="0" w:color="000000"/>
            </w:tcBorders>
            <w:hideMark/>
          </w:tcPr>
          <w:p w:rsidR="00B44B2B" w:rsidRDefault="00B44B2B">
            <w:pPr>
              <w:rPr>
                <w:lang w:eastAsia="es-ES"/>
              </w:rPr>
            </w:pPr>
            <w:r>
              <w:rPr>
                <w:rFonts w:ascii="Times New Roman" w:eastAsia="Times New Roman" w:hAnsi="Times New Roman" w:cs="Times New Roman"/>
                <w:lang w:eastAsia="es-ES"/>
              </w:rPr>
              <w:t xml:space="preserve">Ferrater Mora, J., </w:t>
            </w:r>
            <w:r>
              <w:rPr>
                <w:rFonts w:ascii="Times New Roman" w:eastAsia="Times New Roman" w:hAnsi="Times New Roman" w:cs="Times New Roman"/>
                <w:i/>
                <w:lang w:eastAsia="es-ES"/>
              </w:rPr>
              <w:t xml:space="preserve">Diccionario de filosofía, </w:t>
            </w:r>
            <w:r>
              <w:rPr>
                <w:rFonts w:ascii="Times New Roman" w:eastAsia="Times New Roman" w:hAnsi="Times New Roman" w:cs="Times New Roman"/>
                <w:lang w:eastAsia="es-ES"/>
              </w:rPr>
              <w:t xml:space="preserve">Buenos Aires, </w:t>
            </w:r>
            <w:proofErr w:type="spellStart"/>
            <w:r>
              <w:rPr>
                <w:rFonts w:ascii="Times New Roman" w:eastAsia="Times New Roman" w:hAnsi="Times New Roman" w:cs="Times New Roman"/>
                <w:lang w:eastAsia="es-ES"/>
              </w:rPr>
              <w:t>DeBolsillo</w:t>
            </w:r>
            <w:proofErr w:type="spellEnd"/>
            <w:r>
              <w:rPr>
                <w:rFonts w:ascii="Times New Roman" w:eastAsia="Times New Roman" w:hAnsi="Times New Roman" w:cs="Times New Roman"/>
                <w:lang w:eastAsia="es-ES"/>
              </w:rPr>
              <w:t xml:space="preserve">, 2007. </w:t>
            </w:r>
          </w:p>
        </w:tc>
      </w:tr>
      <w:tr w:rsidR="00B44B2B" w:rsidTr="00B44B2B">
        <w:trPr>
          <w:trHeight w:val="294"/>
        </w:trPr>
        <w:tc>
          <w:tcPr>
            <w:tcW w:w="829" w:type="dxa"/>
            <w:tcBorders>
              <w:top w:val="nil"/>
              <w:left w:val="single" w:sz="4" w:space="0" w:color="000000"/>
              <w:bottom w:val="nil"/>
              <w:right w:val="nil"/>
            </w:tcBorders>
            <w:hideMark/>
          </w:tcPr>
          <w:p w:rsidR="00B44B2B" w:rsidRDefault="00B44B2B">
            <w:pPr>
              <w:ind w:left="271"/>
              <w:jc w:val="center"/>
              <w:rPr>
                <w:lang w:eastAsia="es-ES"/>
              </w:rPr>
            </w:pPr>
            <w:r>
              <w:rPr>
                <w:rFonts w:ascii="Segoe UI Symbol" w:eastAsia="Segoe UI Symbol" w:hAnsi="Segoe UI Symbol" w:cs="Segoe UI Symbol"/>
                <w:lang w:eastAsia="es-ES"/>
              </w:rPr>
              <w:t>•</w:t>
            </w:r>
            <w:r>
              <w:rPr>
                <w:lang w:eastAsia="es-ES"/>
              </w:rPr>
              <w:t xml:space="preserve"> </w:t>
            </w:r>
          </w:p>
        </w:tc>
        <w:tc>
          <w:tcPr>
            <w:tcW w:w="8667" w:type="dxa"/>
            <w:tcBorders>
              <w:top w:val="nil"/>
              <w:left w:val="nil"/>
              <w:bottom w:val="nil"/>
              <w:right w:val="single" w:sz="4" w:space="0" w:color="000000"/>
            </w:tcBorders>
            <w:hideMark/>
          </w:tcPr>
          <w:p w:rsidR="00B44B2B" w:rsidRDefault="00B44B2B">
            <w:pPr>
              <w:rPr>
                <w:lang w:eastAsia="es-ES"/>
              </w:rPr>
            </w:pPr>
            <w:r>
              <w:rPr>
                <w:rFonts w:ascii="Times New Roman" w:eastAsia="Times New Roman" w:hAnsi="Times New Roman" w:cs="Times New Roman"/>
                <w:lang w:eastAsia="es-ES"/>
              </w:rPr>
              <w:t xml:space="preserve">Foucault, M., </w:t>
            </w:r>
            <w:r>
              <w:rPr>
                <w:rFonts w:ascii="Times New Roman" w:eastAsia="Times New Roman" w:hAnsi="Times New Roman" w:cs="Times New Roman"/>
                <w:i/>
                <w:lang w:eastAsia="es-ES"/>
              </w:rPr>
              <w:t xml:space="preserve">La verdad y las formas jurídicas, </w:t>
            </w:r>
            <w:r>
              <w:rPr>
                <w:rFonts w:ascii="Times New Roman" w:eastAsia="Times New Roman" w:hAnsi="Times New Roman" w:cs="Times New Roman"/>
                <w:lang w:eastAsia="es-ES"/>
              </w:rPr>
              <w:t xml:space="preserve">Barcelona, Gedisa, 1999. </w:t>
            </w:r>
          </w:p>
        </w:tc>
      </w:tr>
      <w:tr w:rsidR="00B44B2B" w:rsidTr="00B44B2B">
        <w:trPr>
          <w:trHeight w:val="292"/>
        </w:trPr>
        <w:tc>
          <w:tcPr>
            <w:tcW w:w="829" w:type="dxa"/>
            <w:tcBorders>
              <w:top w:val="nil"/>
              <w:left w:val="single" w:sz="4" w:space="0" w:color="000000"/>
              <w:bottom w:val="nil"/>
              <w:right w:val="nil"/>
            </w:tcBorders>
            <w:hideMark/>
          </w:tcPr>
          <w:p w:rsidR="00B44B2B" w:rsidRDefault="00B44B2B">
            <w:pPr>
              <w:ind w:left="271"/>
              <w:jc w:val="center"/>
              <w:rPr>
                <w:lang w:eastAsia="es-ES"/>
              </w:rPr>
            </w:pPr>
            <w:r>
              <w:rPr>
                <w:rFonts w:ascii="Segoe UI Symbol" w:eastAsia="Segoe UI Symbol" w:hAnsi="Segoe UI Symbol" w:cs="Segoe UI Symbol"/>
                <w:lang w:eastAsia="es-ES"/>
              </w:rPr>
              <w:t>•</w:t>
            </w:r>
            <w:r>
              <w:rPr>
                <w:lang w:eastAsia="es-ES"/>
              </w:rPr>
              <w:t xml:space="preserve"> </w:t>
            </w:r>
          </w:p>
        </w:tc>
        <w:tc>
          <w:tcPr>
            <w:tcW w:w="8667" w:type="dxa"/>
            <w:tcBorders>
              <w:top w:val="nil"/>
              <w:left w:val="nil"/>
              <w:bottom w:val="nil"/>
              <w:right w:val="single" w:sz="4" w:space="0" w:color="000000"/>
            </w:tcBorders>
            <w:hideMark/>
          </w:tcPr>
          <w:p w:rsidR="00B44B2B" w:rsidRDefault="00B44B2B">
            <w:pPr>
              <w:rPr>
                <w:lang w:eastAsia="es-ES"/>
              </w:rPr>
            </w:pPr>
            <w:r>
              <w:rPr>
                <w:rFonts w:ascii="Times New Roman" w:eastAsia="Times New Roman" w:hAnsi="Times New Roman" w:cs="Times New Roman"/>
                <w:lang w:eastAsia="es-ES"/>
              </w:rPr>
              <w:t xml:space="preserve">Freire, P., </w:t>
            </w:r>
            <w:r>
              <w:rPr>
                <w:rFonts w:ascii="Times New Roman" w:eastAsia="Times New Roman" w:hAnsi="Times New Roman" w:cs="Times New Roman"/>
                <w:i/>
                <w:lang w:eastAsia="es-ES"/>
              </w:rPr>
              <w:t>La educación como práctica de la libertad</w:t>
            </w:r>
            <w:r>
              <w:rPr>
                <w:rFonts w:ascii="Times New Roman" w:eastAsia="Times New Roman" w:hAnsi="Times New Roman" w:cs="Times New Roman"/>
                <w:lang w:eastAsia="es-ES"/>
              </w:rPr>
              <w:t xml:space="preserve">, México, SXXI, 1969. </w:t>
            </w:r>
          </w:p>
        </w:tc>
      </w:tr>
      <w:tr w:rsidR="00B44B2B" w:rsidTr="00B44B2B">
        <w:trPr>
          <w:trHeight w:val="292"/>
        </w:trPr>
        <w:tc>
          <w:tcPr>
            <w:tcW w:w="829" w:type="dxa"/>
            <w:tcBorders>
              <w:top w:val="nil"/>
              <w:left w:val="single" w:sz="4" w:space="0" w:color="000000"/>
              <w:bottom w:val="nil"/>
              <w:right w:val="nil"/>
            </w:tcBorders>
            <w:hideMark/>
          </w:tcPr>
          <w:p w:rsidR="00B44B2B" w:rsidRDefault="00B44B2B">
            <w:pPr>
              <w:ind w:left="271"/>
              <w:jc w:val="center"/>
              <w:rPr>
                <w:lang w:eastAsia="es-ES"/>
              </w:rPr>
            </w:pPr>
            <w:r>
              <w:rPr>
                <w:rFonts w:ascii="Segoe UI Symbol" w:eastAsia="Segoe UI Symbol" w:hAnsi="Segoe UI Symbol" w:cs="Segoe UI Symbol"/>
                <w:lang w:eastAsia="es-ES"/>
              </w:rPr>
              <w:t>•</w:t>
            </w:r>
            <w:r>
              <w:rPr>
                <w:lang w:eastAsia="es-ES"/>
              </w:rPr>
              <w:t xml:space="preserve"> </w:t>
            </w:r>
          </w:p>
        </w:tc>
        <w:tc>
          <w:tcPr>
            <w:tcW w:w="8667" w:type="dxa"/>
            <w:tcBorders>
              <w:top w:val="nil"/>
              <w:left w:val="nil"/>
              <w:bottom w:val="nil"/>
              <w:right w:val="single" w:sz="4" w:space="0" w:color="000000"/>
            </w:tcBorders>
            <w:hideMark/>
          </w:tcPr>
          <w:p w:rsidR="00B44B2B" w:rsidRDefault="00B44B2B">
            <w:pPr>
              <w:rPr>
                <w:lang w:eastAsia="es-ES"/>
              </w:rPr>
            </w:pPr>
            <w:r>
              <w:rPr>
                <w:rFonts w:ascii="Times New Roman" w:eastAsia="Times New Roman" w:hAnsi="Times New Roman" w:cs="Times New Roman"/>
                <w:lang w:eastAsia="es-ES"/>
              </w:rPr>
              <w:t xml:space="preserve">Hesse, J., </w:t>
            </w:r>
            <w:r>
              <w:rPr>
                <w:rFonts w:ascii="Times New Roman" w:eastAsia="Times New Roman" w:hAnsi="Times New Roman" w:cs="Times New Roman"/>
                <w:i/>
                <w:lang w:eastAsia="es-ES"/>
              </w:rPr>
              <w:t>Teoría del conocimiento</w:t>
            </w:r>
            <w:r>
              <w:rPr>
                <w:rFonts w:ascii="Times New Roman" w:eastAsia="Times New Roman" w:hAnsi="Times New Roman" w:cs="Times New Roman"/>
                <w:lang w:eastAsia="es-ES"/>
              </w:rPr>
              <w:t xml:space="preserve">, Bs. As., Losada, 2007. </w:t>
            </w:r>
          </w:p>
        </w:tc>
      </w:tr>
      <w:tr w:rsidR="00B44B2B" w:rsidTr="00B44B2B">
        <w:trPr>
          <w:trHeight w:val="294"/>
        </w:trPr>
        <w:tc>
          <w:tcPr>
            <w:tcW w:w="829" w:type="dxa"/>
            <w:tcBorders>
              <w:top w:val="nil"/>
              <w:left w:val="single" w:sz="4" w:space="0" w:color="000000"/>
              <w:bottom w:val="nil"/>
              <w:right w:val="nil"/>
            </w:tcBorders>
            <w:hideMark/>
          </w:tcPr>
          <w:p w:rsidR="00B44B2B" w:rsidRDefault="00B44B2B">
            <w:pPr>
              <w:ind w:left="271"/>
              <w:jc w:val="center"/>
              <w:rPr>
                <w:lang w:eastAsia="es-ES"/>
              </w:rPr>
            </w:pPr>
            <w:r>
              <w:rPr>
                <w:rFonts w:ascii="Segoe UI Symbol" w:eastAsia="Segoe UI Symbol" w:hAnsi="Segoe UI Symbol" w:cs="Segoe UI Symbol"/>
                <w:lang w:eastAsia="es-ES"/>
              </w:rPr>
              <w:t>•</w:t>
            </w:r>
            <w:r>
              <w:rPr>
                <w:lang w:eastAsia="es-ES"/>
              </w:rPr>
              <w:t xml:space="preserve"> </w:t>
            </w:r>
          </w:p>
        </w:tc>
        <w:tc>
          <w:tcPr>
            <w:tcW w:w="8667" w:type="dxa"/>
            <w:tcBorders>
              <w:top w:val="nil"/>
              <w:left w:val="nil"/>
              <w:bottom w:val="nil"/>
              <w:right w:val="single" w:sz="4" w:space="0" w:color="000000"/>
            </w:tcBorders>
            <w:hideMark/>
          </w:tcPr>
          <w:p w:rsidR="00B44B2B" w:rsidRDefault="00B44B2B">
            <w:pPr>
              <w:rPr>
                <w:lang w:eastAsia="es-ES"/>
              </w:rPr>
            </w:pPr>
            <w:r>
              <w:rPr>
                <w:rFonts w:ascii="Times New Roman" w:eastAsia="Times New Roman" w:hAnsi="Times New Roman" w:cs="Times New Roman"/>
                <w:lang w:eastAsia="es-ES"/>
              </w:rPr>
              <w:t xml:space="preserve">Jaeger, W., </w:t>
            </w:r>
            <w:proofErr w:type="spellStart"/>
            <w:r>
              <w:rPr>
                <w:rFonts w:ascii="Times New Roman" w:eastAsia="Times New Roman" w:hAnsi="Times New Roman" w:cs="Times New Roman"/>
                <w:i/>
                <w:lang w:eastAsia="es-ES"/>
              </w:rPr>
              <w:t>Paideia</w:t>
            </w:r>
            <w:proofErr w:type="spellEnd"/>
            <w:r>
              <w:rPr>
                <w:rFonts w:ascii="Times New Roman" w:eastAsia="Times New Roman" w:hAnsi="Times New Roman" w:cs="Times New Roman"/>
                <w:lang w:eastAsia="es-ES"/>
              </w:rPr>
              <w:t xml:space="preserve">, México, FCE, 1962. </w:t>
            </w:r>
            <w:r>
              <w:rPr>
                <w:rFonts w:ascii="Times New Roman" w:eastAsia="Times New Roman" w:hAnsi="Times New Roman" w:cs="Times New Roman"/>
                <w:lang w:val="en-US" w:eastAsia="es-ES"/>
              </w:rPr>
              <w:t xml:space="preserve">L.1: Cap. I, IX. L.2: Cap. III. L.3: Cap. </w:t>
            </w:r>
            <w:r>
              <w:rPr>
                <w:rFonts w:ascii="Times New Roman" w:eastAsia="Times New Roman" w:hAnsi="Times New Roman" w:cs="Times New Roman"/>
                <w:lang w:eastAsia="es-ES"/>
              </w:rPr>
              <w:t xml:space="preserve">II-IV. </w:t>
            </w:r>
          </w:p>
        </w:tc>
      </w:tr>
      <w:tr w:rsidR="00B44B2B" w:rsidTr="00B44B2B">
        <w:trPr>
          <w:trHeight w:val="294"/>
        </w:trPr>
        <w:tc>
          <w:tcPr>
            <w:tcW w:w="829" w:type="dxa"/>
            <w:tcBorders>
              <w:top w:val="nil"/>
              <w:left w:val="single" w:sz="4" w:space="0" w:color="000000"/>
              <w:bottom w:val="nil"/>
              <w:right w:val="nil"/>
            </w:tcBorders>
            <w:hideMark/>
          </w:tcPr>
          <w:p w:rsidR="00B44B2B" w:rsidRDefault="00B44B2B">
            <w:pPr>
              <w:ind w:left="271"/>
              <w:jc w:val="center"/>
              <w:rPr>
                <w:lang w:eastAsia="es-ES"/>
              </w:rPr>
            </w:pPr>
            <w:r>
              <w:rPr>
                <w:rFonts w:ascii="Segoe UI Symbol" w:eastAsia="Segoe UI Symbol" w:hAnsi="Segoe UI Symbol" w:cs="Segoe UI Symbol"/>
                <w:lang w:eastAsia="es-ES"/>
              </w:rPr>
              <w:t>•</w:t>
            </w:r>
            <w:r>
              <w:rPr>
                <w:lang w:eastAsia="es-ES"/>
              </w:rPr>
              <w:t xml:space="preserve"> </w:t>
            </w:r>
          </w:p>
        </w:tc>
        <w:tc>
          <w:tcPr>
            <w:tcW w:w="8667" w:type="dxa"/>
            <w:tcBorders>
              <w:top w:val="nil"/>
              <w:left w:val="nil"/>
              <w:bottom w:val="nil"/>
              <w:right w:val="single" w:sz="4" w:space="0" w:color="000000"/>
            </w:tcBorders>
            <w:hideMark/>
          </w:tcPr>
          <w:p w:rsidR="00B44B2B" w:rsidRDefault="00B44B2B">
            <w:pPr>
              <w:rPr>
                <w:lang w:eastAsia="es-ES"/>
              </w:rPr>
            </w:pPr>
            <w:r>
              <w:rPr>
                <w:rFonts w:ascii="Times New Roman" w:eastAsia="Times New Roman" w:hAnsi="Times New Roman" w:cs="Times New Roman"/>
                <w:lang w:eastAsia="es-ES"/>
              </w:rPr>
              <w:t xml:space="preserve">Kant, I., </w:t>
            </w:r>
            <w:r>
              <w:rPr>
                <w:rFonts w:ascii="Times New Roman" w:eastAsia="Times New Roman" w:hAnsi="Times New Roman" w:cs="Times New Roman"/>
                <w:i/>
                <w:lang w:eastAsia="es-ES"/>
              </w:rPr>
              <w:t>Crítica de la razón práctica</w:t>
            </w:r>
            <w:r>
              <w:rPr>
                <w:rFonts w:ascii="Times New Roman" w:eastAsia="Times New Roman" w:hAnsi="Times New Roman" w:cs="Times New Roman"/>
                <w:lang w:eastAsia="es-ES"/>
              </w:rPr>
              <w:t xml:space="preserve">, Salamanca, Sígueme, 1997. </w:t>
            </w:r>
          </w:p>
        </w:tc>
      </w:tr>
      <w:tr w:rsidR="00B44B2B" w:rsidTr="00B44B2B">
        <w:trPr>
          <w:trHeight w:val="292"/>
        </w:trPr>
        <w:tc>
          <w:tcPr>
            <w:tcW w:w="829" w:type="dxa"/>
            <w:tcBorders>
              <w:top w:val="nil"/>
              <w:left w:val="single" w:sz="4" w:space="0" w:color="000000"/>
              <w:bottom w:val="nil"/>
              <w:right w:val="nil"/>
            </w:tcBorders>
            <w:hideMark/>
          </w:tcPr>
          <w:p w:rsidR="00B44B2B" w:rsidRDefault="00B44B2B">
            <w:pPr>
              <w:ind w:left="271"/>
              <w:jc w:val="center"/>
              <w:rPr>
                <w:lang w:eastAsia="es-ES"/>
              </w:rPr>
            </w:pPr>
            <w:r>
              <w:rPr>
                <w:rFonts w:ascii="Segoe UI Symbol" w:eastAsia="Segoe UI Symbol" w:hAnsi="Segoe UI Symbol" w:cs="Segoe UI Symbol"/>
                <w:lang w:eastAsia="es-ES"/>
              </w:rPr>
              <w:t>•</w:t>
            </w:r>
            <w:r>
              <w:rPr>
                <w:lang w:eastAsia="es-ES"/>
              </w:rPr>
              <w:t xml:space="preserve"> </w:t>
            </w:r>
          </w:p>
        </w:tc>
        <w:tc>
          <w:tcPr>
            <w:tcW w:w="8667" w:type="dxa"/>
            <w:tcBorders>
              <w:top w:val="nil"/>
              <w:left w:val="nil"/>
              <w:bottom w:val="nil"/>
              <w:right w:val="single" w:sz="4" w:space="0" w:color="000000"/>
            </w:tcBorders>
            <w:hideMark/>
          </w:tcPr>
          <w:p w:rsidR="00B44B2B" w:rsidRDefault="00B44B2B">
            <w:pPr>
              <w:rPr>
                <w:lang w:eastAsia="es-ES"/>
              </w:rPr>
            </w:pPr>
            <w:r>
              <w:rPr>
                <w:rFonts w:ascii="Times New Roman" w:eastAsia="Times New Roman" w:hAnsi="Times New Roman" w:cs="Times New Roman"/>
                <w:lang w:eastAsia="es-ES"/>
              </w:rPr>
              <w:t>Kant, I.,</w:t>
            </w:r>
            <w:r>
              <w:rPr>
                <w:rFonts w:ascii="Times New Roman" w:eastAsia="Times New Roman" w:hAnsi="Times New Roman" w:cs="Times New Roman"/>
                <w:i/>
                <w:lang w:eastAsia="es-ES"/>
              </w:rPr>
              <w:t xml:space="preserve"> Fundamentación de la metafísica de las costumbres</w:t>
            </w:r>
            <w:r>
              <w:rPr>
                <w:rFonts w:ascii="Times New Roman" w:eastAsia="Times New Roman" w:hAnsi="Times New Roman" w:cs="Times New Roman"/>
                <w:lang w:eastAsia="es-ES"/>
              </w:rPr>
              <w:t xml:space="preserve">, Barcelona, Ariel, 1999. </w:t>
            </w:r>
          </w:p>
        </w:tc>
      </w:tr>
      <w:tr w:rsidR="00B44B2B" w:rsidTr="00B44B2B">
        <w:trPr>
          <w:trHeight w:val="294"/>
        </w:trPr>
        <w:tc>
          <w:tcPr>
            <w:tcW w:w="829" w:type="dxa"/>
            <w:tcBorders>
              <w:top w:val="nil"/>
              <w:left w:val="single" w:sz="4" w:space="0" w:color="000000"/>
              <w:bottom w:val="nil"/>
              <w:right w:val="nil"/>
            </w:tcBorders>
            <w:hideMark/>
          </w:tcPr>
          <w:p w:rsidR="00B44B2B" w:rsidRDefault="00B44B2B">
            <w:pPr>
              <w:ind w:left="271"/>
              <w:jc w:val="center"/>
              <w:rPr>
                <w:lang w:eastAsia="es-ES"/>
              </w:rPr>
            </w:pPr>
            <w:r>
              <w:rPr>
                <w:rFonts w:ascii="Segoe UI Symbol" w:eastAsia="Segoe UI Symbol" w:hAnsi="Segoe UI Symbol" w:cs="Segoe UI Symbol"/>
                <w:lang w:eastAsia="es-ES"/>
              </w:rPr>
              <w:t>•</w:t>
            </w:r>
            <w:r>
              <w:rPr>
                <w:lang w:eastAsia="es-ES"/>
              </w:rPr>
              <w:t xml:space="preserve"> </w:t>
            </w:r>
          </w:p>
        </w:tc>
        <w:tc>
          <w:tcPr>
            <w:tcW w:w="8667" w:type="dxa"/>
            <w:tcBorders>
              <w:top w:val="nil"/>
              <w:left w:val="nil"/>
              <w:bottom w:val="nil"/>
              <w:right w:val="single" w:sz="4" w:space="0" w:color="000000"/>
            </w:tcBorders>
            <w:hideMark/>
          </w:tcPr>
          <w:p w:rsidR="00B44B2B" w:rsidRDefault="00B44B2B">
            <w:pPr>
              <w:rPr>
                <w:lang w:eastAsia="es-ES"/>
              </w:rPr>
            </w:pPr>
            <w:r>
              <w:rPr>
                <w:rFonts w:ascii="Times New Roman" w:eastAsia="Times New Roman" w:hAnsi="Times New Roman" w:cs="Times New Roman"/>
                <w:lang w:eastAsia="es-ES"/>
              </w:rPr>
              <w:t xml:space="preserve">Lipovetsky, G., </w:t>
            </w:r>
            <w:r>
              <w:rPr>
                <w:rFonts w:ascii="Times New Roman" w:eastAsia="Times New Roman" w:hAnsi="Times New Roman" w:cs="Times New Roman"/>
                <w:i/>
                <w:lang w:eastAsia="es-ES"/>
              </w:rPr>
              <w:t>La era del vacío</w:t>
            </w:r>
            <w:r>
              <w:rPr>
                <w:rFonts w:ascii="Times New Roman" w:eastAsia="Times New Roman" w:hAnsi="Times New Roman" w:cs="Times New Roman"/>
                <w:lang w:eastAsia="es-ES"/>
              </w:rPr>
              <w:t xml:space="preserve">, Barcelona, Anagrama, 2006. </w:t>
            </w:r>
          </w:p>
        </w:tc>
      </w:tr>
      <w:tr w:rsidR="00B44B2B" w:rsidTr="00B44B2B">
        <w:trPr>
          <w:trHeight w:val="294"/>
        </w:trPr>
        <w:tc>
          <w:tcPr>
            <w:tcW w:w="829" w:type="dxa"/>
            <w:tcBorders>
              <w:top w:val="nil"/>
              <w:left w:val="single" w:sz="4" w:space="0" w:color="000000"/>
              <w:bottom w:val="nil"/>
              <w:right w:val="nil"/>
            </w:tcBorders>
            <w:hideMark/>
          </w:tcPr>
          <w:p w:rsidR="00B44B2B" w:rsidRDefault="00B44B2B">
            <w:pPr>
              <w:ind w:left="271"/>
              <w:jc w:val="center"/>
              <w:rPr>
                <w:lang w:eastAsia="es-ES"/>
              </w:rPr>
            </w:pPr>
            <w:r>
              <w:rPr>
                <w:rFonts w:ascii="Segoe UI Symbol" w:eastAsia="Segoe UI Symbol" w:hAnsi="Segoe UI Symbol" w:cs="Segoe UI Symbol"/>
                <w:lang w:eastAsia="es-ES"/>
              </w:rPr>
              <w:t>•</w:t>
            </w:r>
            <w:r>
              <w:rPr>
                <w:lang w:eastAsia="es-ES"/>
              </w:rPr>
              <w:t xml:space="preserve"> </w:t>
            </w:r>
          </w:p>
        </w:tc>
        <w:tc>
          <w:tcPr>
            <w:tcW w:w="8667" w:type="dxa"/>
            <w:tcBorders>
              <w:top w:val="nil"/>
              <w:left w:val="nil"/>
              <w:bottom w:val="nil"/>
              <w:right w:val="single" w:sz="4" w:space="0" w:color="000000"/>
            </w:tcBorders>
            <w:hideMark/>
          </w:tcPr>
          <w:p w:rsidR="00B44B2B" w:rsidRDefault="00B44B2B">
            <w:pPr>
              <w:rPr>
                <w:lang w:eastAsia="es-ES"/>
              </w:rPr>
            </w:pPr>
            <w:r>
              <w:rPr>
                <w:rFonts w:ascii="Times New Roman" w:eastAsia="Times New Roman" w:hAnsi="Times New Roman" w:cs="Times New Roman"/>
                <w:lang w:eastAsia="es-ES"/>
              </w:rPr>
              <w:t xml:space="preserve">Locke, J., </w:t>
            </w:r>
            <w:r>
              <w:rPr>
                <w:rFonts w:ascii="Times New Roman" w:eastAsia="Times New Roman" w:hAnsi="Times New Roman" w:cs="Times New Roman"/>
                <w:i/>
                <w:lang w:eastAsia="es-ES"/>
              </w:rPr>
              <w:t>Ensayo sobre el entendimiento humano</w:t>
            </w:r>
            <w:r>
              <w:rPr>
                <w:rFonts w:ascii="Times New Roman" w:eastAsia="Times New Roman" w:hAnsi="Times New Roman" w:cs="Times New Roman"/>
                <w:lang w:eastAsia="es-ES"/>
              </w:rPr>
              <w:t xml:space="preserve">, Bs. As., </w:t>
            </w:r>
            <w:proofErr w:type="spellStart"/>
            <w:r>
              <w:rPr>
                <w:rFonts w:ascii="Times New Roman" w:eastAsia="Times New Roman" w:hAnsi="Times New Roman" w:cs="Times New Roman"/>
                <w:lang w:eastAsia="es-ES"/>
              </w:rPr>
              <w:t>Gradifco</w:t>
            </w:r>
            <w:proofErr w:type="spellEnd"/>
            <w:r>
              <w:rPr>
                <w:rFonts w:ascii="Times New Roman" w:eastAsia="Times New Roman" w:hAnsi="Times New Roman" w:cs="Times New Roman"/>
                <w:lang w:eastAsia="es-ES"/>
              </w:rPr>
              <w:t xml:space="preserve">, 2014. </w:t>
            </w:r>
          </w:p>
        </w:tc>
      </w:tr>
      <w:tr w:rsidR="00B44B2B" w:rsidTr="00B44B2B">
        <w:trPr>
          <w:trHeight w:val="292"/>
        </w:trPr>
        <w:tc>
          <w:tcPr>
            <w:tcW w:w="829" w:type="dxa"/>
            <w:tcBorders>
              <w:top w:val="nil"/>
              <w:left w:val="single" w:sz="4" w:space="0" w:color="000000"/>
              <w:bottom w:val="nil"/>
              <w:right w:val="nil"/>
            </w:tcBorders>
            <w:hideMark/>
          </w:tcPr>
          <w:p w:rsidR="00B44B2B" w:rsidRDefault="00B44B2B">
            <w:pPr>
              <w:ind w:left="271"/>
              <w:jc w:val="center"/>
              <w:rPr>
                <w:lang w:eastAsia="es-ES"/>
              </w:rPr>
            </w:pPr>
            <w:r>
              <w:rPr>
                <w:rFonts w:ascii="Segoe UI Symbol" w:eastAsia="Segoe UI Symbol" w:hAnsi="Segoe UI Symbol" w:cs="Segoe UI Symbol"/>
                <w:lang w:eastAsia="es-ES"/>
              </w:rPr>
              <w:t>•</w:t>
            </w:r>
            <w:r>
              <w:rPr>
                <w:lang w:eastAsia="es-ES"/>
              </w:rPr>
              <w:t xml:space="preserve"> </w:t>
            </w:r>
          </w:p>
        </w:tc>
        <w:tc>
          <w:tcPr>
            <w:tcW w:w="8667" w:type="dxa"/>
            <w:tcBorders>
              <w:top w:val="nil"/>
              <w:left w:val="nil"/>
              <w:bottom w:val="nil"/>
              <w:right w:val="single" w:sz="4" w:space="0" w:color="000000"/>
            </w:tcBorders>
            <w:hideMark/>
          </w:tcPr>
          <w:p w:rsidR="00B44B2B" w:rsidRDefault="00B44B2B">
            <w:pPr>
              <w:rPr>
                <w:lang w:eastAsia="es-ES"/>
              </w:rPr>
            </w:pPr>
            <w:r>
              <w:rPr>
                <w:rFonts w:ascii="Times New Roman" w:eastAsia="Times New Roman" w:hAnsi="Times New Roman" w:cs="Times New Roman"/>
                <w:lang w:eastAsia="es-ES"/>
              </w:rPr>
              <w:t xml:space="preserve">Lyotard, J. F., </w:t>
            </w:r>
            <w:r>
              <w:rPr>
                <w:rFonts w:ascii="Times New Roman" w:eastAsia="Times New Roman" w:hAnsi="Times New Roman" w:cs="Times New Roman"/>
                <w:i/>
                <w:lang w:eastAsia="es-ES"/>
              </w:rPr>
              <w:t>La posmodernidad (explicada a los niños)</w:t>
            </w:r>
            <w:r>
              <w:rPr>
                <w:rFonts w:ascii="Times New Roman" w:eastAsia="Times New Roman" w:hAnsi="Times New Roman" w:cs="Times New Roman"/>
                <w:lang w:eastAsia="es-ES"/>
              </w:rPr>
              <w:t xml:space="preserve">, Barcelona, Gedisa, 2005. </w:t>
            </w:r>
          </w:p>
        </w:tc>
      </w:tr>
      <w:tr w:rsidR="00B44B2B" w:rsidTr="00B44B2B">
        <w:trPr>
          <w:trHeight w:val="294"/>
        </w:trPr>
        <w:tc>
          <w:tcPr>
            <w:tcW w:w="829" w:type="dxa"/>
            <w:tcBorders>
              <w:top w:val="nil"/>
              <w:left w:val="single" w:sz="4" w:space="0" w:color="000000"/>
              <w:bottom w:val="nil"/>
              <w:right w:val="nil"/>
            </w:tcBorders>
            <w:hideMark/>
          </w:tcPr>
          <w:p w:rsidR="00B44B2B" w:rsidRDefault="00B44B2B">
            <w:pPr>
              <w:ind w:left="271"/>
              <w:jc w:val="center"/>
              <w:rPr>
                <w:lang w:eastAsia="es-ES"/>
              </w:rPr>
            </w:pPr>
            <w:r>
              <w:rPr>
                <w:rFonts w:ascii="Segoe UI Symbol" w:eastAsia="Segoe UI Symbol" w:hAnsi="Segoe UI Symbol" w:cs="Segoe UI Symbol"/>
                <w:lang w:eastAsia="es-ES"/>
              </w:rPr>
              <w:t>•</w:t>
            </w:r>
            <w:r>
              <w:rPr>
                <w:lang w:eastAsia="es-ES"/>
              </w:rPr>
              <w:t xml:space="preserve"> </w:t>
            </w:r>
          </w:p>
        </w:tc>
        <w:tc>
          <w:tcPr>
            <w:tcW w:w="8667" w:type="dxa"/>
            <w:tcBorders>
              <w:top w:val="nil"/>
              <w:left w:val="nil"/>
              <w:bottom w:val="nil"/>
              <w:right w:val="single" w:sz="4" w:space="0" w:color="000000"/>
            </w:tcBorders>
            <w:hideMark/>
          </w:tcPr>
          <w:p w:rsidR="00B44B2B" w:rsidRDefault="00B44B2B">
            <w:pPr>
              <w:rPr>
                <w:lang w:eastAsia="es-ES"/>
              </w:rPr>
            </w:pPr>
            <w:r>
              <w:rPr>
                <w:rFonts w:ascii="Times New Roman" w:eastAsia="Times New Roman" w:hAnsi="Times New Roman" w:cs="Times New Roman"/>
                <w:lang w:eastAsia="es-ES"/>
              </w:rPr>
              <w:t xml:space="preserve">Mill, J. S., </w:t>
            </w:r>
            <w:r>
              <w:rPr>
                <w:rFonts w:ascii="Times New Roman" w:eastAsia="Times New Roman" w:hAnsi="Times New Roman" w:cs="Times New Roman"/>
                <w:i/>
                <w:lang w:eastAsia="es-ES"/>
              </w:rPr>
              <w:t>Sobre la libertad</w:t>
            </w:r>
            <w:r>
              <w:rPr>
                <w:rFonts w:ascii="Times New Roman" w:eastAsia="Times New Roman" w:hAnsi="Times New Roman" w:cs="Times New Roman"/>
                <w:lang w:eastAsia="es-ES"/>
              </w:rPr>
              <w:t xml:space="preserve">, Madrid, </w:t>
            </w:r>
            <w:proofErr w:type="spellStart"/>
            <w:r>
              <w:rPr>
                <w:rFonts w:ascii="Times New Roman" w:eastAsia="Times New Roman" w:hAnsi="Times New Roman" w:cs="Times New Roman"/>
                <w:lang w:eastAsia="es-ES"/>
              </w:rPr>
              <w:t>Hispamérica</w:t>
            </w:r>
            <w:proofErr w:type="spellEnd"/>
            <w:r>
              <w:rPr>
                <w:rFonts w:ascii="Times New Roman" w:eastAsia="Times New Roman" w:hAnsi="Times New Roman" w:cs="Times New Roman"/>
                <w:lang w:eastAsia="es-ES"/>
              </w:rPr>
              <w:t xml:space="preserve">, 1998. </w:t>
            </w:r>
          </w:p>
        </w:tc>
      </w:tr>
      <w:tr w:rsidR="00B44B2B" w:rsidTr="00B44B2B">
        <w:trPr>
          <w:trHeight w:val="570"/>
        </w:trPr>
        <w:tc>
          <w:tcPr>
            <w:tcW w:w="829" w:type="dxa"/>
            <w:tcBorders>
              <w:top w:val="nil"/>
              <w:left w:val="single" w:sz="4" w:space="0" w:color="000000"/>
              <w:bottom w:val="nil"/>
              <w:right w:val="nil"/>
            </w:tcBorders>
            <w:hideMark/>
          </w:tcPr>
          <w:p w:rsidR="00B44B2B" w:rsidRDefault="00B44B2B">
            <w:pPr>
              <w:ind w:left="271"/>
              <w:jc w:val="center"/>
              <w:rPr>
                <w:lang w:eastAsia="es-ES"/>
              </w:rPr>
            </w:pPr>
            <w:r>
              <w:rPr>
                <w:rFonts w:ascii="Segoe UI Symbol" w:eastAsia="Segoe UI Symbol" w:hAnsi="Segoe UI Symbol" w:cs="Segoe UI Symbol"/>
                <w:lang w:eastAsia="es-ES"/>
              </w:rPr>
              <w:t>•</w:t>
            </w:r>
            <w:r>
              <w:rPr>
                <w:lang w:eastAsia="es-ES"/>
              </w:rPr>
              <w:t xml:space="preserve"> </w:t>
            </w:r>
          </w:p>
        </w:tc>
        <w:tc>
          <w:tcPr>
            <w:tcW w:w="8667" w:type="dxa"/>
            <w:tcBorders>
              <w:top w:val="nil"/>
              <w:left w:val="nil"/>
              <w:bottom w:val="nil"/>
              <w:right w:val="single" w:sz="4" w:space="0" w:color="000000"/>
            </w:tcBorders>
            <w:hideMark/>
          </w:tcPr>
          <w:p w:rsidR="00B44B2B" w:rsidRDefault="00B44B2B">
            <w:pPr>
              <w:rPr>
                <w:lang w:eastAsia="es-ES"/>
              </w:rPr>
            </w:pPr>
            <w:r>
              <w:rPr>
                <w:rFonts w:ascii="Times New Roman" w:eastAsia="Times New Roman" w:hAnsi="Times New Roman" w:cs="Times New Roman"/>
                <w:lang w:eastAsia="es-ES"/>
              </w:rPr>
              <w:t xml:space="preserve">Obiols, G. A. y Di Segni, S., </w:t>
            </w:r>
            <w:r>
              <w:rPr>
                <w:rFonts w:ascii="Times New Roman" w:eastAsia="Times New Roman" w:hAnsi="Times New Roman" w:cs="Times New Roman"/>
                <w:i/>
                <w:lang w:eastAsia="es-ES"/>
              </w:rPr>
              <w:t>Adolescencia, posmodernidad y escuela secundaria</w:t>
            </w:r>
            <w:r>
              <w:rPr>
                <w:rFonts w:ascii="Times New Roman" w:eastAsia="Times New Roman" w:hAnsi="Times New Roman" w:cs="Times New Roman"/>
                <w:lang w:eastAsia="es-ES"/>
              </w:rPr>
              <w:t xml:space="preserve">, Buenos Aires, Kapelusz, 1995.  </w:t>
            </w:r>
          </w:p>
        </w:tc>
      </w:tr>
      <w:tr w:rsidR="00B44B2B" w:rsidTr="00B44B2B">
        <w:trPr>
          <w:trHeight w:val="292"/>
        </w:trPr>
        <w:tc>
          <w:tcPr>
            <w:tcW w:w="829" w:type="dxa"/>
            <w:tcBorders>
              <w:top w:val="nil"/>
              <w:left w:val="single" w:sz="4" w:space="0" w:color="000000"/>
              <w:bottom w:val="nil"/>
              <w:right w:val="nil"/>
            </w:tcBorders>
            <w:hideMark/>
          </w:tcPr>
          <w:p w:rsidR="00B44B2B" w:rsidRDefault="00B44B2B">
            <w:pPr>
              <w:ind w:left="271"/>
              <w:jc w:val="center"/>
              <w:rPr>
                <w:lang w:eastAsia="es-ES"/>
              </w:rPr>
            </w:pPr>
            <w:r>
              <w:rPr>
                <w:rFonts w:ascii="Segoe UI Symbol" w:eastAsia="Segoe UI Symbol" w:hAnsi="Segoe UI Symbol" w:cs="Segoe UI Symbol"/>
                <w:lang w:eastAsia="es-ES"/>
              </w:rPr>
              <w:t>•</w:t>
            </w:r>
            <w:r>
              <w:rPr>
                <w:lang w:eastAsia="es-ES"/>
              </w:rPr>
              <w:t xml:space="preserve"> </w:t>
            </w:r>
          </w:p>
        </w:tc>
        <w:tc>
          <w:tcPr>
            <w:tcW w:w="8667" w:type="dxa"/>
            <w:tcBorders>
              <w:top w:val="nil"/>
              <w:left w:val="nil"/>
              <w:bottom w:val="nil"/>
              <w:right w:val="single" w:sz="4" w:space="0" w:color="000000"/>
            </w:tcBorders>
            <w:hideMark/>
          </w:tcPr>
          <w:p w:rsidR="00B44B2B" w:rsidRDefault="00B44B2B">
            <w:pPr>
              <w:rPr>
                <w:lang w:eastAsia="es-ES"/>
              </w:rPr>
            </w:pPr>
            <w:r>
              <w:rPr>
                <w:rFonts w:ascii="Times New Roman" w:eastAsia="Times New Roman" w:hAnsi="Times New Roman" w:cs="Times New Roman"/>
                <w:lang w:eastAsia="es-ES"/>
              </w:rPr>
              <w:t>Reale, G.-</w:t>
            </w:r>
            <w:proofErr w:type="spellStart"/>
            <w:r>
              <w:rPr>
                <w:rFonts w:ascii="Times New Roman" w:eastAsia="Times New Roman" w:hAnsi="Times New Roman" w:cs="Times New Roman"/>
                <w:lang w:eastAsia="es-ES"/>
              </w:rPr>
              <w:t>Antiseri</w:t>
            </w:r>
            <w:proofErr w:type="spellEnd"/>
            <w:r>
              <w:rPr>
                <w:rFonts w:ascii="Times New Roman" w:eastAsia="Times New Roman" w:hAnsi="Times New Roman" w:cs="Times New Roman"/>
                <w:lang w:eastAsia="es-ES"/>
              </w:rPr>
              <w:t xml:space="preserve">, D., </w:t>
            </w:r>
            <w:r>
              <w:rPr>
                <w:rFonts w:ascii="Times New Roman" w:eastAsia="Times New Roman" w:hAnsi="Times New Roman" w:cs="Times New Roman"/>
                <w:i/>
                <w:lang w:eastAsia="es-ES"/>
              </w:rPr>
              <w:t xml:space="preserve">Historia del pensamiento filosófico, </w:t>
            </w:r>
            <w:r>
              <w:rPr>
                <w:rFonts w:ascii="Times New Roman" w:eastAsia="Times New Roman" w:hAnsi="Times New Roman" w:cs="Times New Roman"/>
                <w:lang w:eastAsia="es-ES"/>
              </w:rPr>
              <w:t xml:space="preserve">Barcelona, Herder, 1995. </w:t>
            </w:r>
          </w:p>
        </w:tc>
      </w:tr>
      <w:tr w:rsidR="00B44B2B" w:rsidTr="00B44B2B">
        <w:trPr>
          <w:trHeight w:val="292"/>
        </w:trPr>
        <w:tc>
          <w:tcPr>
            <w:tcW w:w="829" w:type="dxa"/>
            <w:tcBorders>
              <w:top w:val="nil"/>
              <w:left w:val="single" w:sz="4" w:space="0" w:color="000000"/>
              <w:bottom w:val="nil"/>
              <w:right w:val="nil"/>
            </w:tcBorders>
            <w:hideMark/>
          </w:tcPr>
          <w:p w:rsidR="00B44B2B" w:rsidRDefault="00B44B2B">
            <w:pPr>
              <w:ind w:left="271"/>
              <w:jc w:val="center"/>
              <w:rPr>
                <w:lang w:eastAsia="es-ES"/>
              </w:rPr>
            </w:pPr>
            <w:r>
              <w:rPr>
                <w:rFonts w:ascii="Segoe UI Symbol" w:eastAsia="Segoe UI Symbol" w:hAnsi="Segoe UI Symbol" w:cs="Segoe UI Symbol"/>
                <w:lang w:eastAsia="es-ES"/>
              </w:rPr>
              <w:t>•</w:t>
            </w:r>
            <w:r>
              <w:rPr>
                <w:lang w:eastAsia="es-ES"/>
              </w:rPr>
              <w:t xml:space="preserve"> </w:t>
            </w:r>
          </w:p>
        </w:tc>
        <w:tc>
          <w:tcPr>
            <w:tcW w:w="8667" w:type="dxa"/>
            <w:tcBorders>
              <w:top w:val="nil"/>
              <w:left w:val="nil"/>
              <w:bottom w:val="nil"/>
              <w:right w:val="single" w:sz="4" w:space="0" w:color="000000"/>
            </w:tcBorders>
            <w:hideMark/>
          </w:tcPr>
          <w:p w:rsidR="00B44B2B" w:rsidRDefault="00B44B2B">
            <w:pPr>
              <w:rPr>
                <w:lang w:eastAsia="es-ES"/>
              </w:rPr>
            </w:pPr>
            <w:proofErr w:type="spellStart"/>
            <w:r>
              <w:rPr>
                <w:rFonts w:ascii="Times New Roman" w:eastAsia="Times New Roman" w:hAnsi="Times New Roman" w:cs="Times New Roman"/>
                <w:lang w:eastAsia="es-ES"/>
              </w:rPr>
              <w:t>Rodriguez</w:t>
            </w:r>
            <w:proofErr w:type="spellEnd"/>
            <w:r>
              <w:rPr>
                <w:rFonts w:ascii="Times New Roman" w:eastAsia="Times New Roman" w:hAnsi="Times New Roman" w:cs="Times New Roman"/>
                <w:lang w:eastAsia="es-ES"/>
              </w:rPr>
              <w:t xml:space="preserve">, M., </w:t>
            </w:r>
            <w:r>
              <w:rPr>
                <w:rFonts w:ascii="Times New Roman" w:eastAsia="Times New Roman" w:hAnsi="Times New Roman" w:cs="Times New Roman"/>
                <w:i/>
                <w:lang w:eastAsia="es-ES"/>
              </w:rPr>
              <w:t>Filosofía: dinámica en el aula</w:t>
            </w:r>
            <w:r>
              <w:rPr>
                <w:rFonts w:ascii="Times New Roman" w:eastAsia="Times New Roman" w:hAnsi="Times New Roman" w:cs="Times New Roman"/>
                <w:lang w:eastAsia="es-ES"/>
              </w:rPr>
              <w:t xml:space="preserve">, Bs. As., Va con H, 2014.  </w:t>
            </w:r>
          </w:p>
        </w:tc>
      </w:tr>
      <w:tr w:rsidR="00B44B2B" w:rsidTr="00B44B2B">
        <w:trPr>
          <w:trHeight w:val="572"/>
        </w:trPr>
        <w:tc>
          <w:tcPr>
            <w:tcW w:w="829" w:type="dxa"/>
            <w:tcBorders>
              <w:top w:val="nil"/>
              <w:left w:val="single" w:sz="4" w:space="0" w:color="000000"/>
              <w:bottom w:val="nil"/>
              <w:right w:val="nil"/>
            </w:tcBorders>
            <w:hideMark/>
          </w:tcPr>
          <w:p w:rsidR="00B44B2B" w:rsidRDefault="00B44B2B">
            <w:pPr>
              <w:ind w:left="271"/>
              <w:jc w:val="center"/>
              <w:rPr>
                <w:lang w:eastAsia="es-ES"/>
              </w:rPr>
            </w:pPr>
            <w:r>
              <w:rPr>
                <w:rFonts w:ascii="Segoe UI Symbol" w:eastAsia="Segoe UI Symbol" w:hAnsi="Segoe UI Symbol" w:cs="Segoe UI Symbol"/>
                <w:lang w:eastAsia="es-ES"/>
              </w:rPr>
              <w:t>•</w:t>
            </w:r>
            <w:r>
              <w:rPr>
                <w:lang w:eastAsia="es-ES"/>
              </w:rPr>
              <w:t xml:space="preserve"> </w:t>
            </w:r>
          </w:p>
        </w:tc>
        <w:tc>
          <w:tcPr>
            <w:tcW w:w="8667" w:type="dxa"/>
            <w:tcBorders>
              <w:top w:val="nil"/>
              <w:left w:val="nil"/>
              <w:bottom w:val="nil"/>
              <w:right w:val="single" w:sz="4" w:space="0" w:color="000000"/>
            </w:tcBorders>
            <w:hideMark/>
          </w:tcPr>
          <w:p w:rsidR="00B44B2B" w:rsidRDefault="00B44B2B">
            <w:pPr>
              <w:rPr>
                <w:lang w:eastAsia="es-ES"/>
              </w:rPr>
            </w:pPr>
            <w:r>
              <w:rPr>
                <w:rFonts w:ascii="Times New Roman" w:eastAsia="Times New Roman" w:hAnsi="Times New Roman" w:cs="Times New Roman"/>
                <w:lang w:eastAsia="es-ES"/>
              </w:rPr>
              <w:t xml:space="preserve">Rousseau, J. J., </w:t>
            </w:r>
            <w:r>
              <w:rPr>
                <w:rFonts w:ascii="Times New Roman" w:eastAsia="Times New Roman" w:hAnsi="Times New Roman" w:cs="Times New Roman"/>
                <w:i/>
                <w:lang w:eastAsia="es-ES"/>
              </w:rPr>
              <w:t>Discurso sobre el origen de la desigualdad entre los hombres</w:t>
            </w:r>
            <w:r>
              <w:rPr>
                <w:rFonts w:ascii="Times New Roman" w:eastAsia="Times New Roman" w:hAnsi="Times New Roman" w:cs="Times New Roman"/>
                <w:lang w:eastAsia="es-ES"/>
              </w:rPr>
              <w:t xml:space="preserve">, Bs. As. Losada, 2007. </w:t>
            </w:r>
          </w:p>
        </w:tc>
      </w:tr>
      <w:tr w:rsidR="00B44B2B" w:rsidTr="00B44B2B">
        <w:trPr>
          <w:trHeight w:val="293"/>
        </w:trPr>
        <w:tc>
          <w:tcPr>
            <w:tcW w:w="829" w:type="dxa"/>
            <w:tcBorders>
              <w:top w:val="nil"/>
              <w:left w:val="single" w:sz="4" w:space="0" w:color="000000"/>
              <w:bottom w:val="nil"/>
              <w:right w:val="nil"/>
            </w:tcBorders>
            <w:hideMark/>
          </w:tcPr>
          <w:p w:rsidR="00B44B2B" w:rsidRDefault="00B44B2B">
            <w:pPr>
              <w:ind w:left="271"/>
              <w:jc w:val="center"/>
              <w:rPr>
                <w:lang w:eastAsia="es-ES"/>
              </w:rPr>
            </w:pPr>
            <w:r>
              <w:rPr>
                <w:rFonts w:ascii="Segoe UI Symbol" w:eastAsia="Segoe UI Symbol" w:hAnsi="Segoe UI Symbol" w:cs="Segoe UI Symbol"/>
                <w:lang w:eastAsia="es-ES"/>
              </w:rPr>
              <w:t>•</w:t>
            </w:r>
            <w:r>
              <w:rPr>
                <w:lang w:eastAsia="es-ES"/>
              </w:rPr>
              <w:t xml:space="preserve"> </w:t>
            </w:r>
          </w:p>
        </w:tc>
        <w:tc>
          <w:tcPr>
            <w:tcW w:w="8667" w:type="dxa"/>
            <w:tcBorders>
              <w:top w:val="nil"/>
              <w:left w:val="nil"/>
              <w:bottom w:val="nil"/>
              <w:right w:val="single" w:sz="4" w:space="0" w:color="000000"/>
            </w:tcBorders>
            <w:hideMark/>
          </w:tcPr>
          <w:p w:rsidR="00B44B2B" w:rsidRDefault="00B44B2B">
            <w:pPr>
              <w:rPr>
                <w:lang w:eastAsia="es-ES"/>
              </w:rPr>
            </w:pPr>
            <w:r>
              <w:rPr>
                <w:rFonts w:ascii="Times New Roman" w:eastAsia="Times New Roman" w:hAnsi="Times New Roman" w:cs="Times New Roman"/>
                <w:lang w:eastAsia="es-ES"/>
              </w:rPr>
              <w:t xml:space="preserve">Rousseau, J. J., </w:t>
            </w:r>
            <w:r>
              <w:rPr>
                <w:rFonts w:ascii="Times New Roman" w:eastAsia="Times New Roman" w:hAnsi="Times New Roman" w:cs="Times New Roman"/>
                <w:i/>
                <w:lang w:eastAsia="es-ES"/>
              </w:rPr>
              <w:t>Emilio</w:t>
            </w:r>
            <w:r>
              <w:rPr>
                <w:rFonts w:ascii="Times New Roman" w:eastAsia="Times New Roman" w:hAnsi="Times New Roman" w:cs="Times New Roman"/>
                <w:lang w:eastAsia="es-ES"/>
              </w:rPr>
              <w:t xml:space="preserve"> o </w:t>
            </w:r>
            <w:r>
              <w:rPr>
                <w:rFonts w:ascii="Times New Roman" w:eastAsia="Times New Roman" w:hAnsi="Times New Roman" w:cs="Times New Roman"/>
                <w:i/>
                <w:lang w:eastAsia="es-ES"/>
              </w:rPr>
              <w:t>la educación</w:t>
            </w:r>
            <w:r>
              <w:rPr>
                <w:rFonts w:ascii="Times New Roman" w:eastAsia="Times New Roman" w:hAnsi="Times New Roman" w:cs="Times New Roman"/>
                <w:lang w:eastAsia="es-ES"/>
              </w:rPr>
              <w:t xml:space="preserve">, Bs. As., </w:t>
            </w:r>
            <w:proofErr w:type="spellStart"/>
            <w:r>
              <w:rPr>
                <w:rFonts w:ascii="Times New Roman" w:eastAsia="Times New Roman" w:hAnsi="Times New Roman" w:cs="Times New Roman"/>
                <w:lang w:eastAsia="es-ES"/>
              </w:rPr>
              <w:t>Gradifco</w:t>
            </w:r>
            <w:proofErr w:type="spellEnd"/>
            <w:r>
              <w:rPr>
                <w:rFonts w:ascii="Times New Roman" w:eastAsia="Times New Roman" w:hAnsi="Times New Roman" w:cs="Times New Roman"/>
                <w:lang w:eastAsia="es-ES"/>
              </w:rPr>
              <w:t xml:space="preserve">, 2006. Libro I. </w:t>
            </w:r>
          </w:p>
        </w:tc>
      </w:tr>
      <w:tr w:rsidR="00B44B2B" w:rsidTr="00B44B2B">
        <w:trPr>
          <w:trHeight w:val="568"/>
        </w:trPr>
        <w:tc>
          <w:tcPr>
            <w:tcW w:w="829" w:type="dxa"/>
            <w:tcBorders>
              <w:top w:val="nil"/>
              <w:left w:val="single" w:sz="4" w:space="0" w:color="000000"/>
              <w:bottom w:val="nil"/>
              <w:right w:val="nil"/>
            </w:tcBorders>
            <w:hideMark/>
          </w:tcPr>
          <w:p w:rsidR="00B44B2B" w:rsidRDefault="00B44B2B">
            <w:pPr>
              <w:ind w:left="271"/>
              <w:jc w:val="center"/>
              <w:rPr>
                <w:lang w:eastAsia="es-ES"/>
              </w:rPr>
            </w:pPr>
            <w:r>
              <w:rPr>
                <w:rFonts w:ascii="Segoe UI Symbol" w:eastAsia="Segoe UI Symbol" w:hAnsi="Segoe UI Symbol" w:cs="Segoe UI Symbol"/>
                <w:lang w:eastAsia="es-ES"/>
              </w:rPr>
              <w:t>•</w:t>
            </w:r>
            <w:r>
              <w:rPr>
                <w:lang w:eastAsia="es-ES"/>
              </w:rPr>
              <w:t xml:space="preserve"> </w:t>
            </w:r>
          </w:p>
        </w:tc>
        <w:tc>
          <w:tcPr>
            <w:tcW w:w="8667" w:type="dxa"/>
            <w:tcBorders>
              <w:top w:val="nil"/>
              <w:left w:val="nil"/>
              <w:bottom w:val="nil"/>
              <w:right w:val="single" w:sz="4" w:space="0" w:color="000000"/>
            </w:tcBorders>
            <w:hideMark/>
          </w:tcPr>
          <w:p w:rsidR="00B44B2B" w:rsidRDefault="00B44B2B">
            <w:pPr>
              <w:rPr>
                <w:lang w:eastAsia="es-ES"/>
              </w:rPr>
            </w:pPr>
            <w:r>
              <w:rPr>
                <w:rFonts w:ascii="Times New Roman" w:eastAsia="Times New Roman" w:hAnsi="Times New Roman" w:cs="Times New Roman"/>
                <w:lang w:eastAsia="es-ES"/>
              </w:rPr>
              <w:t xml:space="preserve">Santiago, G., </w:t>
            </w:r>
            <w:r>
              <w:rPr>
                <w:rFonts w:ascii="Times New Roman" w:eastAsia="Times New Roman" w:hAnsi="Times New Roman" w:cs="Times New Roman"/>
                <w:i/>
                <w:lang w:eastAsia="es-ES"/>
              </w:rPr>
              <w:t>El desafío de los valores</w:t>
            </w:r>
            <w:r>
              <w:rPr>
                <w:rFonts w:ascii="Times New Roman" w:eastAsia="Times New Roman" w:hAnsi="Times New Roman" w:cs="Times New Roman"/>
                <w:lang w:eastAsia="es-ES"/>
              </w:rPr>
              <w:t xml:space="preserve">, Buenos Aires, Centro de Publicaciones Educativas y Material Didáctico, 2004. </w:t>
            </w:r>
          </w:p>
        </w:tc>
      </w:tr>
      <w:tr w:rsidR="00B44B2B" w:rsidTr="00B44B2B">
        <w:trPr>
          <w:trHeight w:val="294"/>
        </w:trPr>
        <w:tc>
          <w:tcPr>
            <w:tcW w:w="829" w:type="dxa"/>
            <w:tcBorders>
              <w:top w:val="nil"/>
              <w:left w:val="single" w:sz="4" w:space="0" w:color="000000"/>
              <w:bottom w:val="nil"/>
              <w:right w:val="nil"/>
            </w:tcBorders>
            <w:hideMark/>
          </w:tcPr>
          <w:p w:rsidR="00B44B2B" w:rsidRDefault="00B44B2B">
            <w:pPr>
              <w:ind w:left="271"/>
              <w:jc w:val="center"/>
              <w:rPr>
                <w:lang w:eastAsia="es-ES"/>
              </w:rPr>
            </w:pPr>
            <w:r>
              <w:rPr>
                <w:rFonts w:ascii="Segoe UI Symbol" w:eastAsia="Segoe UI Symbol" w:hAnsi="Segoe UI Symbol" w:cs="Segoe UI Symbol"/>
                <w:lang w:eastAsia="es-ES"/>
              </w:rPr>
              <w:t>•</w:t>
            </w:r>
            <w:r>
              <w:rPr>
                <w:lang w:eastAsia="es-ES"/>
              </w:rPr>
              <w:t xml:space="preserve"> </w:t>
            </w:r>
          </w:p>
        </w:tc>
        <w:tc>
          <w:tcPr>
            <w:tcW w:w="8667" w:type="dxa"/>
            <w:tcBorders>
              <w:top w:val="nil"/>
              <w:left w:val="nil"/>
              <w:bottom w:val="nil"/>
              <w:right w:val="single" w:sz="4" w:space="0" w:color="000000"/>
            </w:tcBorders>
            <w:hideMark/>
          </w:tcPr>
          <w:p w:rsidR="00B44B2B" w:rsidRDefault="00B44B2B">
            <w:pPr>
              <w:rPr>
                <w:lang w:eastAsia="es-ES"/>
              </w:rPr>
            </w:pPr>
            <w:r>
              <w:rPr>
                <w:rFonts w:ascii="Times New Roman" w:eastAsia="Times New Roman" w:hAnsi="Times New Roman" w:cs="Times New Roman"/>
                <w:lang w:eastAsia="es-ES"/>
              </w:rPr>
              <w:t xml:space="preserve">Sartre, J. P., </w:t>
            </w:r>
            <w:r>
              <w:rPr>
                <w:rFonts w:ascii="Times New Roman" w:eastAsia="Times New Roman" w:hAnsi="Times New Roman" w:cs="Times New Roman"/>
                <w:i/>
                <w:lang w:eastAsia="es-ES"/>
              </w:rPr>
              <w:t>El Existencialismo es un humanismo</w:t>
            </w:r>
            <w:r>
              <w:rPr>
                <w:rFonts w:ascii="Times New Roman" w:eastAsia="Times New Roman" w:hAnsi="Times New Roman" w:cs="Times New Roman"/>
                <w:lang w:eastAsia="es-ES"/>
              </w:rPr>
              <w:t xml:space="preserve">, Barcelona, </w:t>
            </w:r>
            <w:proofErr w:type="spellStart"/>
            <w:r>
              <w:rPr>
                <w:rFonts w:ascii="Times New Roman" w:eastAsia="Times New Roman" w:hAnsi="Times New Roman" w:cs="Times New Roman"/>
                <w:lang w:eastAsia="es-ES"/>
              </w:rPr>
              <w:t>Edhasa</w:t>
            </w:r>
            <w:proofErr w:type="spellEnd"/>
            <w:r>
              <w:rPr>
                <w:rFonts w:ascii="Times New Roman" w:eastAsia="Times New Roman" w:hAnsi="Times New Roman" w:cs="Times New Roman"/>
                <w:lang w:eastAsia="es-ES"/>
              </w:rPr>
              <w:t xml:space="preserve">, 1992. </w:t>
            </w:r>
          </w:p>
        </w:tc>
      </w:tr>
      <w:tr w:rsidR="00B44B2B" w:rsidTr="00B44B2B">
        <w:trPr>
          <w:trHeight w:val="557"/>
        </w:trPr>
        <w:tc>
          <w:tcPr>
            <w:tcW w:w="829" w:type="dxa"/>
            <w:tcBorders>
              <w:top w:val="nil"/>
              <w:left w:val="single" w:sz="4" w:space="0" w:color="000000"/>
              <w:bottom w:val="single" w:sz="4" w:space="0" w:color="000000"/>
              <w:right w:val="nil"/>
            </w:tcBorders>
            <w:hideMark/>
          </w:tcPr>
          <w:p w:rsidR="00B44B2B" w:rsidRDefault="00B44B2B">
            <w:pPr>
              <w:ind w:left="271"/>
              <w:jc w:val="center"/>
              <w:rPr>
                <w:lang w:eastAsia="es-ES"/>
              </w:rPr>
            </w:pPr>
            <w:r>
              <w:rPr>
                <w:rFonts w:ascii="Segoe UI Symbol" w:eastAsia="Segoe UI Symbol" w:hAnsi="Segoe UI Symbol" w:cs="Segoe UI Symbol"/>
                <w:lang w:eastAsia="es-ES"/>
              </w:rPr>
              <w:t>•</w:t>
            </w:r>
            <w:r>
              <w:rPr>
                <w:lang w:eastAsia="es-ES"/>
              </w:rPr>
              <w:t xml:space="preserve"> </w:t>
            </w:r>
          </w:p>
          <w:p w:rsidR="00B44B2B" w:rsidRDefault="00B44B2B">
            <w:pPr>
              <w:ind w:left="108"/>
              <w:rPr>
                <w:lang w:eastAsia="es-ES"/>
              </w:rPr>
            </w:pPr>
            <w:r>
              <w:rPr>
                <w:rFonts w:ascii="Times New Roman" w:eastAsia="Times New Roman" w:hAnsi="Times New Roman" w:cs="Times New Roman"/>
                <w:lang w:eastAsia="es-ES"/>
              </w:rPr>
              <w:t xml:space="preserve"> </w:t>
            </w:r>
          </w:p>
        </w:tc>
        <w:tc>
          <w:tcPr>
            <w:tcW w:w="8667" w:type="dxa"/>
            <w:tcBorders>
              <w:top w:val="nil"/>
              <w:left w:val="nil"/>
              <w:bottom w:val="single" w:sz="4" w:space="0" w:color="000000"/>
              <w:right w:val="single" w:sz="4" w:space="0" w:color="000000"/>
            </w:tcBorders>
            <w:hideMark/>
          </w:tcPr>
          <w:p w:rsidR="00B44B2B" w:rsidRDefault="00B44B2B">
            <w:pPr>
              <w:rPr>
                <w:lang w:eastAsia="es-ES"/>
              </w:rPr>
            </w:pPr>
            <w:proofErr w:type="spellStart"/>
            <w:r>
              <w:rPr>
                <w:rFonts w:ascii="Times New Roman" w:eastAsia="Times New Roman" w:hAnsi="Times New Roman" w:cs="Times New Roman"/>
                <w:lang w:eastAsia="es-ES"/>
              </w:rPr>
              <w:t>Sztajnszrajber</w:t>
            </w:r>
            <w:proofErr w:type="spellEnd"/>
            <w:r>
              <w:rPr>
                <w:rFonts w:ascii="Times New Roman" w:eastAsia="Times New Roman" w:hAnsi="Times New Roman" w:cs="Times New Roman"/>
                <w:lang w:eastAsia="es-ES"/>
              </w:rPr>
              <w:t xml:space="preserve">, D., </w:t>
            </w:r>
            <w:r>
              <w:rPr>
                <w:rFonts w:ascii="Times New Roman" w:eastAsia="Times New Roman" w:hAnsi="Times New Roman" w:cs="Times New Roman"/>
                <w:i/>
                <w:lang w:eastAsia="es-ES"/>
              </w:rPr>
              <w:t xml:space="preserve">¿Para qué sirve la filosofía?, </w:t>
            </w:r>
            <w:r>
              <w:rPr>
                <w:rFonts w:ascii="Times New Roman" w:eastAsia="Times New Roman" w:hAnsi="Times New Roman" w:cs="Times New Roman"/>
                <w:lang w:eastAsia="es-ES"/>
              </w:rPr>
              <w:t xml:space="preserve">Bs. As., Planeta. 2013. </w:t>
            </w:r>
          </w:p>
        </w:tc>
      </w:tr>
    </w:tbl>
    <w:p w:rsidR="00B44B2B" w:rsidRDefault="00B44B2B" w:rsidP="00B44B2B">
      <w:pPr>
        <w:spacing w:after="0"/>
      </w:pPr>
      <w:r>
        <w:rPr>
          <w:rFonts w:ascii="Times New Roman" w:eastAsia="Times New Roman" w:hAnsi="Times New Roman" w:cs="Times New Roman"/>
        </w:rPr>
        <w:t xml:space="preserve"> </w:t>
      </w:r>
    </w:p>
    <w:p w:rsidR="00B44B2B" w:rsidRDefault="00B44B2B" w:rsidP="00B44B2B">
      <w:pPr>
        <w:spacing w:after="0"/>
      </w:pPr>
      <w:r>
        <w:rPr>
          <w:rFonts w:ascii="Times New Roman" w:eastAsia="Times New Roman" w:hAnsi="Times New Roman" w:cs="Times New Roman"/>
          <w:b/>
        </w:rPr>
        <w:t xml:space="preserve"> </w:t>
      </w:r>
    </w:p>
    <w:tbl>
      <w:tblPr>
        <w:tblStyle w:val="TableGrid"/>
        <w:tblW w:w="9522" w:type="dxa"/>
        <w:tblInd w:w="-16" w:type="dxa"/>
        <w:tblCellMar>
          <w:top w:w="11" w:type="dxa"/>
        </w:tblCellMar>
        <w:tblLook w:val="04A0" w:firstRow="1" w:lastRow="0" w:firstColumn="1" w:lastColumn="0" w:noHBand="0" w:noVBand="1"/>
      </w:tblPr>
      <w:tblGrid>
        <w:gridCol w:w="19"/>
        <w:gridCol w:w="9503"/>
      </w:tblGrid>
      <w:tr w:rsidR="00B44B2B" w:rsidTr="00B44B2B">
        <w:trPr>
          <w:trHeight w:val="280"/>
        </w:trPr>
        <w:tc>
          <w:tcPr>
            <w:tcW w:w="19" w:type="dxa"/>
            <w:vMerge w:val="restart"/>
            <w:tcBorders>
              <w:top w:val="nil"/>
              <w:left w:val="single" w:sz="4" w:space="0" w:color="000000"/>
              <w:bottom w:val="single" w:sz="4" w:space="0" w:color="000000"/>
              <w:right w:val="single" w:sz="4" w:space="0" w:color="000000"/>
            </w:tcBorders>
          </w:tcPr>
          <w:p w:rsidR="00B44B2B" w:rsidRDefault="00B44B2B">
            <w:pPr>
              <w:rPr>
                <w:lang w:eastAsia="es-ES"/>
              </w:rPr>
            </w:pPr>
          </w:p>
        </w:tc>
        <w:tc>
          <w:tcPr>
            <w:tcW w:w="9503" w:type="dxa"/>
            <w:tcBorders>
              <w:top w:val="nil"/>
              <w:left w:val="nil"/>
              <w:bottom w:val="single" w:sz="4" w:space="0" w:color="000000"/>
              <w:right w:val="nil"/>
            </w:tcBorders>
            <w:shd w:val="clear" w:color="auto" w:fill="000000"/>
            <w:hideMark/>
          </w:tcPr>
          <w:p w:rsidR="00B44B2B" w:rsidRDefault="00B44B2B" w:rsidP="00623C3A">
            <w:pPr>
              <w:rPr>
                <w:lang w:eastAsia="es-ES"/>
              </w:rPr>
            </w:pPr>
            <w:r>
              <w:rPr>
                <w:rFonts w:ascii="Times New Roman" w:eastAsia="Times New Roman" w:hAnsi="Times New Roman" w:cs="Times New Roman"/>
                <w:b/>
                <w:color w:val="FFFFFF"/>
                <w:lang w:eastAsia="es-ES"/>
              </w:rPr>
              <w:t xml:space="preserve">7. ANEXO (CONTRATO DIDÁCTICO) </w:t>
            </w:r>
          </w:p>
        </w:tc>
      </w:tr>
      <w:tr w:rsidR="00B44B2B" w:rsidTr="00B44B2B">
        <w:trPr>
          <w:trHeight w:val="4209"/>
        </w:trPr>
        <w:tc>
          <w:tcPr>
            <w:tcW w:w="0" w:type="auto"/>
            <w:vMerge/>
            <w:tcBorders>
              <w:top w:val="nil"/>
              <w:left w:val="single" w:sz="4" w:space="0" w:color="000000"/>
              <w:bottom w:val="single" w:sz="4" w:space="0" w:color="000000"/>
              <w:right w:val="single" w:sz="4" w:space="0" w:color="000000"/>
            </w:tcBorders>
            <w:vAlign w:val="center"/>
            <w:hideMark/>
          </w:tcPr>
          <w:p w:rsidR="00B44B2B" w:rsidRDefault="00B44B2B">
            <w:pPr>
              <w:spacing w:line="240" w:lineRule="auto"/>
              <w:rPr>
                <w:lang w:eastAsia="es-ES"/>
              </w:rPr>
            </w:pPr>
          </w:p>
        </w:tc>
        <w:tc>
          <w:tcPr>
            <w:tcW w:w="9503" w:type="dxa"/>
            <w:tcBorders>
              <w:top w:val="single" w:sz="4" w:space="0" w:color="000000"/>
              <w:left w:val="single" w:sz="4" w:space="0" w:color="000000"/>
              <w:bottom w:val="double" w:sz="4" w:space="0" w:color="000000"/>
              <w:right w:val="single" w:sz="4" w:space="0" w:color="000000"/>
            </w:tcBorders>
            <w:hideMark/>
          </w:tcPr>
          <w:p w:rsidR="00B44B2B" w:rsidRPr="00623C3A" w:rsidRDefault="00623C3A" w:rsidP="00623C3A">
            <w:pPr>
              <w:pStyle w:val="Prrafodelista"/>
              <w:numPr>
                <w:ilvl w:val="0"/>
                <w:numId w:val="4"/>
              </w:numPr>
              <w:spacing w:after="158"/>
              <w:ind w:right="122"/>
              <w:jc w:val="both"/>
              <w:rPr>
                <w:lang w:eastAsia="es-ES"/>
              </w:rPr>
            </w:pPr>
            <w:r w:rsidRPr="00623C3A">
              <w:rPr>
                <w:lang w:eastAsia="es-ES"/>
              </w:rPr>
              <w:t>re</w:t>
            </w:r>
            <w:r w:rsidR="00B44B2B" w:rsidRPr="00623C3A">
              <w:rPr>
                <w:lang w:eastAsia="es-ES"/>
              </w:rPr>
              <w:t xml:space="preserve">quisito para la promoción de la unidad curricular sin examen final: aprobar los trabajos prácticos con una nota de 7 o más puntos o sus correspondientes recuperatorios.  </w:t>
            </w:r>
          </w:p>
          <w:p w:rsidR="00B44B2B" w:rsidRDefault="00B44B2B" w:rsidP="00B44B2B">
            <w:pPr>
              <w:numPr>
                <w:ilvl w:val="0"/>
                <w:numId w:val="4"/>
              </w:numPr>
              <w:ind w:right="122"/>
              <w:jc w:val="both"/>
              <w:rPr>
                <w:lang w:eastAsia="es-ES"/>
              </w:rPr>
            </w:pPr>
            <w:r>
              <w:rPr>
                <w:lang w:eastAsia="es-ES"/>
              </w:rPr>
              <w:t xml:space="preserve">Requisitos para la aprobación de la unidad curricular con examen final: aprobar los trabajos prácticos con una nota de 4 a 6 puntos o sus correspondientes recuperatorios.  </w:t>
            </w:r>
          </w:p>
          <w:p w:rsidR="00B44B2B" w:rsidRDefault="00B44B2B" w:rsidP="00B44B2B">
            <w:pPr>
              <w:numPr>
                <w:ilvl w:val="0"/>
                <w:numId w:val="4"/>
              </w:numPr>
              <w:pBdr>
                <w:top w:val="single" w:sz="4" w:space="0" w:color="000000"/>
                <w:left w:val="single" w:sz="4" w:space="0" w:color="000000"/>
                <w:bottom w:val="single" w:sz="4" w:space="0" w:color="000000"/>
                <w:right w:val="single" w:sz="4" w:space="0" w:color="000000"/>
              </w:pBdr>
              <w:spacing w:after="159" w:line="259" w:lineRule="auto"/>
              <w:ind w:right="49"/>
              <w:jc w:val="both"/>
            </w:pPr>
            <w:r>
              <w:t xml:space="preserve">Condiciones para la desaprobación de la unidad curricular: obtener una nota de 1 a 3 en cualquiera de las instancias de recuperatorio de trabajos prácticos. Aquellos/as que desaprueben la unidad curricular, deben recursar.  </w:t>
            </w:r>
          </w:p>
          <w:p w:rsidR="00B44B2B" w:rsidRDefault="00B44B2B" w:rsidP="00B44B2B">
            <w:pPr>
              <w:numPr>
                <w:ilvl w:val="0"/>
                <w:numId w:val="4"/>
              </w:numPr>
              <w:pBdr>
                <w:top w:val="single" w:sz="4" w:space="0" w:color="000000"/>
                <w:left w:val="single" w:sz="4" w:space="0" w:color="000000"/>
                <w:bottom w:val="single" w:sz="4" w:space="0" w:color="000000"/>
                <w:right w:val="single" w:sz="4" w:space="0" w:color="000000"/>
              </w:pBdr>
              <w:spacing w:line="259" w:lineRule="auto"/>
              <w:ind w:right="49"/>
              <w:jc w:val="both"/>
            </w:pPr>
            <w:r>
              <w:t xml:space="preserve">En caso de presencialidad, la excepción de los porcentajes de asistencia está prevista para las situaciones con la presentación con antelación de la documentación correspondiente: a) Maternidad. b) Enfermedad prolongada. c) Ser madre de lactante. </w:t>
            </w:r>
          </w:p>
          <w:p w:rsidR="00B44B2B" w:rsidRDefault="00B44B2B" w:rsidP="00B44B2B">
            <w:pPr>
              <w:ind w:left="109" w:right="122"/>
              <w:jc w:val="both"/>
              <w:rPr>
                <w:lang w:eastAsia="es-ES"/>
              </w:rPr>
            </w:pPr>
          </w:p>
        </w:tc>
      </w:tr>
    </w:tbl>
    <w:p w:rsidR="00B44B2B" w:rsidRDefault="00B44B2B" w:rsidP="00B44B2B">
      <w:pPr>
        <w:ind w:left="107" w:right="49"/>
      </w:pPr>
      <w:r>
        <w:t xml:space="preserve">Situación laboral. En estas situaciones, la institución analizará los márgenes de asistencia que serán exigidos. Las inasistencias sólo son justificadas si se presenta la certificación escrita que justifique la ausencia.  </w:t>
      </w:r>
    </w:p>
    <w:p w:rsidR="00B44B2B" w:rsidRDefault="00B44B2B" w:rsidP="00B44B2B">
      <w:pPr>
        <w:ind w:right="49"/>
      </w:pPr>
      <w:r>
        <w:t xml:space="preserve">El “concepto” que evalúa la cátedra hacia el/la estudiante toma como criterios: a) El respeto hacia el docente y sus compañeros. Modo adecuado de expresarse y comportarse. b) Puntualidad y presentismo en caso de darse la presencialidad. c) Entrega de todos los trabajos prácticos en tiempo y forma.  </w:t>
      </w:r>
    </w:p>
    <w:p w:rsidR="00B44B2B" w:rsidRDefault="00B44B2B" w:rsidP="00B44B2B">
      <w:pPr>
        <w:ind w:left="107" w:right="49"/>
      </w:pPr>
      <w:r>
        <w:t xml:space="preserve">La presente unidad curricular no puede rendirse en carácter de libre por las características propias de su formato (seminario).  </w:t>
      </w:r>
    </w:p>
    <w:p w:rsidR="00B44B2B" w:rsidRDefault="00B44B2B" w:rsidP="00B44B2B">
      <w:pPr>
        <w:ind w:left="107" w:right="49"/>
      </w:pPr>
      <w:r>
        <w:t xml:space="preserve">La Cátedra se reserva el derecho de realizar las modificaciones de contenido que considere convenientes en los derroteros de la cursada, respetando los contenidos mínimos y el programa en su carácter general. En caso de que se anexen temas o autores no incluidos en el programa, la incorporación será explicitada en clase. Las variaciones eventuales responderán tanto a intereses de la Cátedra como a intereses de los/as Estudiantes.  </w:t>
      </w:r>
    </w:p>
    <w:p w:rsidR="00B44B2B" w:rsidRDefault="00B44B2B" w:rsidP="00B44B2B">
      <w:pPr>
        <w:spacing w:after="0"/>
      </w:pPr>
    </w:p>
    <w:p w:rsidR="00623C3A" w:rsidRPr="00623C3A" w:rsidRDefault="00B44B2B" w:rsidP="00623C3A">
      <w:pPr>
        <w:spacing w:line="360" w:lineRule="auto"/>
        <w:jc w:val="both"/>
        <w:rPr>
          <w:rFonts w:ascii="Arial" w:eastAsia="Times New Roman" w:hAnsi="Arial" w:cs="Arial"/>
          <w:b/>
          <w:u w:val="single"/>
          <w:lang w:val="es-ES_tradnl" w:eastAsia="ar-SA"/>
        </w:rPr>
      </w:pPr>
      <w:r>
        <w:rPr>
          <w:rFonts w:ascii="Times New Roman" w:eastAsia="Times New Roman" w:hAnsi="Times New Roman" w:cs="Times New Roman"/>
        </w:rPr>
        <w:t xml:space="preserve"> </w:t>
      </w:r>
      <w:r w:rsidR="00623C3A" w:rsidRPr="00623C3A">
        <w:rPr>
          <w:rFonts w:ascii="Arial" w:eastAsia="Times New Roman" w:hAnsi="Arial" w:cs="Arial"/>
          <w:b/>
          <w:u w:val="single"/>
          <w:lang w:val="es-ES_tradnl" w:eastAsia="ar-SA"/>
        </w:rPr>
        <w:t>Responsabilidades y compromisos de los alumnos.</w:t>
      </w:r>
    </w:p>
    <w:p w:rsidR="00623C3A" w:rsidRPr="00623C3A" w:rsidRDefault="00623C3A" w:rsidP="00623C3A">
      <w:pPr>
        <w:numPr>
          <w:ilvl w:val="0"/>
          <w:numId w:val="6"/>
        </w:numPr>
        <w:suppressAutoHyphens/>
        <w:spacing w:after="0" w:line="360" w:lineRule="auto"/>
        <w:jc w:val="both"/>
        <w:rPr>
          <w:rFonts w:ascii="Arial" w:eastAsia="Times New Roman" w:hAnsi="Arial" w:cs="Arial"/>
          <w:lang w:val="es-ES_tradnl" w:eastAsia="ar-SA"/>
        </w:rPr>
      </w:pPr>
      <w:r w:rsidRPr="00623C3A">
        <w:rPr>
          <w:rFonts w:ascii="Arial" w:eastAsia="Times New Roman" w:hAnsi="Arial" w:cs="Arial"/>
          <w:lang w:val="es-ES_tradnl" w:eastAsia="ar-SA"/>
        </w:rPr>
        <w:t xml:space="preserve">Recurrir al diálogo como primera reacción ante cualquier circunstancia, especialmente si es de conflicto o problemática. </w:t>
      </w:r>
    </w:p>
    <w:p w:rsidR="00623C3A" w:rsidRPr="00623C3A" w:rsidRDefault="00623C3A" w:rsidP="00623C3A">
      <w:pPr>
        <w:numPr>
          <w:ilvl w:val="0"/>
          <w:numId w:val="6"/>
        </w:numPr>
        <w:suppressAutoHyphens/>
        <w:spacing w:after="0" w:line="360" w:lineRule="auto"/>
        <w:jc w:val="both"/>
        <w:rPr>
          <w:rFonts w:ascii="Arial" w:eastAsia="Times New Roman" w:hAnsi="Arial" w:cs="Arial"/>
          <w:lang w:val="es-ES_tradnl" w:eastAsia="ar-SA"/>
        </w:rPr>
      </w:pPr>
      <w:r w:rsidRPr="00623C3A">
        <w:rPr>
          <w:rFonts w:ascii="Arial" w:eastAsia="Times New Roman" w:hAnsi="Arial" w:cs="Arial"/>
          <w:lang w:val="es-ES_tradnl" w:eastAsia="ar-SA"/>
        </w:rPr>
        <w:t>Cumplir con la asistencia estipulada para conservar la regularidad de la materia.</w:t>
      </w:r>
    </w:p>
    <w:p w:rsidR="00623C3A" w:rsidRPr="00623C3A" w:rsidRDefault="00623C3A" w:rsidP="00623C3A">
      <w:pPr>
        <w:numPr>
          <w:ilvl w:val="0"/>
          <w:numId w:val="6"/>
        </w:numPr>
        <w:suppressAutoHyphens/>
        <w:spacing w:after="0" w:line="360" w:lineRule="auto"/>
        <w:jc w:val="both"/>
        <w:rPr>
          <w:rFonts w:ascii="Arial" w:eastAsia="Times New Roman" w:hAnsi="Arial" w:cs="Arial"/>
          <w:lang w:val="es-ES_tradnl" w:eastAsia="ar-SA"/>
        </w:rPr>
      </w:pPr>
      <w:r w:rsidRPr="00623C3A">
        <w:rPr>
          <w:rFonts w:ascii="Arial" w:eastAsia="Times New Roman" w:hAnsi="Arial" w:cs="Arial"/>
          <w:lang w:val="es-ES_tradnl" w:eastAsia="ar-SA"/>
        </w:rPr>
        <w:t xml:space="preserve">Presentar trabajos prácticos, ejercicios, exámenes, etc. en tiempo y forma. </w:t>
      </w:r>
    </w:p>
    <w:p w:rsidR="00623C3A" w:rsidRPr="00623C3A" w:rsidRDefault="00623C3A" w:rsidP="00623C3A">
      <w:pPr>
        <w:numPr>
          <w:ilvl w:val="0"/>
          <w:numId w:val="6"/>
        </w:numPr>
        <w:suppressAutoHyphens/>
        <w:spacing w:after="0" w:line="360" w:lineRule="auto"/>
        <w:jc w:val="both"/>
        <w:rPr>
          <w:rFonts w:ascii="Arial" w:eastAsia="Times New Roman" w:hAnsi="Arial" w:cs="Arial"/>
          <w:lang w:val="es-ES_tradnl" w:eastAsia="ar-SA"/>
        </w:rPr>
      </w:pPr>
      <w:r w:rsidRPr="00623C3A">
        <w:rPr>
          <w:rFonts w:ascii="Arial" w:eastAsia="Times New Roman" w:hAnsi="Arial" w:cs="Arial"/>
          <w:lang w:val="es-ES_tradnl" w:eastAsia="ar-SA"/>
        </w:rPr>
        <w:t>Presentarse a las clases con el material bibliográfico leído.</w:t>
      </w:r>
    </w:p>
    <w:p w:rsidR="00623C3A" w:rsidRPr="00623C3A" w:rsidRDefault="00623C3A" w:rsidP="00623C3A">
      <w:pPr>
        <w:numPr>
          <w:ilvl w:val="0"/>
          <w:numId w:val="6"/>
        </w:numPr>
        <w:suppressAutoHyphens/>
        <w:spacing w:after="0" w:line="360" w:lineRule="auto"/>
        <w:jc w:val="both"/>
        <w:rPr>
          <w:rFonts w:ascii="Arial" w:eastAsia="Times New Roman" w:hAnsi="Arial" w:cs="Arial"/>
          <w:lang w:val="es-ES_tradnl" w:eastAsia="ar-SA"/>
        </w:rPr>
      </w:pPr>
      <w:r w:rsidRPr="00623C3A">
        <w:rPr>
          <w:rFonts w:ascii="Arial" w:eastAsia="Times New Roman" w:hAnsi="Arial" w:cs="Arial"/>
          <w:lang w:val="es-ES_tradnl" w:eastAsia="ar-SA"/>
        </w:rPr>
        <w:t>Esperar el turno para   hablar o participar de debates.</w:t>
      </w:r>
    </w:p>
    <w:p w:rsidR="00623C3A" w:rsidRPr="00623C3A" w:rsidRDefault="00623C3A" w:rsidP="00623C3A">
      <w:pPr>
        <w:numPr>
          <w:ilvl w:val="0"/>
          <w:numId w:val="6"/>
        </w:numPr>
        <w:suppressAutoHyphens/>
        <w:spacing w:after="0" w:line="360" w:lineRule="auto"/>
        <w:jc w:val="both"/>
        <w:rPr>
          <w:rFonts w:ascii="Arial" w:eastAsia="Times New Roman" w:hAnsi="Arial" w:cs="Arial"/>
          <w:lang w:val="es-ES_tradnl" w:eastAsia="ar-SA"/>
        </w:rPr>
      </w:pPr>
      <w:r w:rsidRPr="00623C3A">
        <w:rPr>
          <w:rFonts w:ascii="Arial" w:eastAsia="Times New Roman" w:hAnsi="Arial" w:cs="Arial"/>
          <w:lang w:val="es-ES_tradnl" w:eastAsia="ar-SA"/>
        </w:rPr>
        <w:t xml:space="preserve">Ser respetuoso de </w:t>
      </w:r>
      <w:r w:rsidRPr="00623C3A">
        <w:rPr>
          <w:rFonts w:ascii="Arial" w:eastAsia="Times New Roman" w:hAnsi="Arial" w:cs="Arial"/>
          <w:lang w:val="es-ES_tradnl" w:eastAsia="ar-SA"/>
        </w:rPr>
        <w:t>las opiniones ajenas</w:t>
      </w:r>
      <w:r w:rsidRPr="00623C3A">
        <w:rPr>
          <w:rFonts w:ascii="Arial" w:eastAsia="Times New Roman" w:hAnsi="Arial" w:cs="Arial"/>
          <w:lang w:val="es-ES_tradnl" w:eastAsia="ar-SA"/>
        </w:rPr>
        <w:t>.</w:t>
      </w:r>
    </w:p>
    <w:p w:rsidR="00623C3A" w:rsidRPr="00623C3A" w:rsidRDefault="00623C3A" w:rsidP="00623C3A">
      <w:pPr>
        <w:suppressAutoHyphens/>
        <w:spacing w:after="0" w:line="360" w:lineRule="auto"/>
        <w:jc w:val="both"/>
        <w:rPr>
          <w:rFonts w:ascii="Arial" w:eastAsia="Times New Roman" w:hAnsi="Arial" w:cs="Arial"/>
          <w:lang w:val="es-ES_tradnl" w:eastAsia="ar-SA"/>
        </w:rPr>
      </w:pPr>
    </w:p>
    <w:p w:rsidR="00623C3A" w:rsidRPr="00623C3A" w:rsidRDefault="00623C3A" w:rsidP="00623C3A">
      <w:pPr>
        <w:suppressAutoHyphens/>
        <w:spacing w:after="0" w:line="360" w:lineRule="auto"/>
        <w:jc w:val="both"/>
        <w:rPr>
          <w:rFonts w:ascii="Arial" w:eastAsia="Times New Roman" w:hAnsi="Arial" w:cs="Arial"/>
          <w:lang w:val="es-ES_tradnl" w:eastAsia="ar-SA"/>
        </w:rPr>
      </w:pPr>
      <w:r w:rsidRPr="00623C3A">
        <w:rPr>
          <w:rFonts w:ascii="Arial" w:eastAsia="Times New Roman" w:hAnsi="Arial" w:cs="Arial"/>
          <w:lang w:val="es-ES_tradnl" w:eastAsia="ar-SA"/>
        </w:rPr>
        <w:t xml:space="preserve"> </w:t>
      </w:r>
      <w:r w:rsidRPr="00623C3A">
        <w:rPr>
          <w:rFonts w:ascii="Arial" w:eastAsia="Times New Roman" w:hAnsi="Arial" w:cs="Arial"/>
          <w:b/>
          <w:u w:val="single"/>
          <w:lang w:val="es-ES_tradnl" w:eastAsia="ar-SA"/>
        </w:rPr>
        <w:t>Responsabilidades y compromisos del docente</w:t>
      </w:r>
      <w:r w:rsidRPr="00623C3A">
        <w:rPr>
          <w:rFonts w:ascii="Arial" w:eastAsia="Times New Roman" w:hAnsi="Arial" w:cs="Arial"/>
          <w:lang w:val="es-ES_tradnl" w:eastAsia="ar-SA"/>
        </w:rPr>
        <w:t xml:space="preserve">: </w:t>
      </w:r>
    </w:p>
    <w:p w:rsidR="00623C3A" w:rsidRPr="00623C3A" w:rsidRDefault="00623C3A" w:rsidP="00623C3A">
      <w:pPr>
        <w:suppressAutoHyphens/>
        <w:spacing w:after="0" w:line="360" w:lineRule="auto"/>
        <w:jc w:val="both"/>
        <w:rPr>
          <w:rFonts w:ascii="Arial" w:eastAsia="Times New Roman" w:hAnsi="Arial" w:cs="Arial"/>
          <w:lang w:val="es-ES_tradnl" w:eastAsia="ar-SA"/>
        </w:rPr>
      </w:pPr>
    </w:p>
    <w:p w:rsidR="00623C3A" w:rsidRPr="00623C3A" w:rsidRDefault="00623C3A" w:rsidP="00623C3A">
      <w:pPr>
        <w:numPr>
          <w:ilvl w:val="0"/>
          <w:numId w:val="6"/>
        </w:numPr>
        <w:suppressAutoHyphens/>
        <w:spacing w:after="0" w:line="360" w:lineRule="auto"/>
        <w:jc w:val="both"/>
        <w:rPr>
          <w:rFonts w:ascii="Arial" w:eastAsia="Times New Roman" w:hAnsi="Arial" w:cs="Arial"/>
          <w:lang w:val="es-ES_tradnl" w:eastAsia="ar-SA"/>
        </w:rPr>
      </w:pPr>
      <w:r w:rsidRPr="00623C3A">
        <w:rPr>
          <w:rFonts w:ascii="Arial" w:eastAsia="Times New Roman" w:hAnsi="Arial" w:cs="Arial"/>
          <w:lang w:val="es-ES_tradnl" w:eastAsia="ar-SA"/>
        </w:rPr>
        <w:t xml:space="preserve">Manifestar y concretar el respeto, la tolerancia, la cooperación y la voluntad </w:t>
      </w:r>
    </w:p>
    <w:p w:rsidR="00623C3A" w:rsidRPr="00623C3A" w:rsidRDefault="00623C3A" w:rsidP="00623C3A">
      <w:pPr>
        <w:suppressAutoHyphens/>
        <w:spacing w:after="0" w:line="360" w:lineRule="auto"/>
        <w:ind w:left="720"/>
        <w:jc w:val="both"/>
        <w:rPr>
          <w:rFonts w:ascii="Arial" w:eastAsia="Times New Roman" w:hAnsi="Arial" w:cs="Arial"/>
          <w:lang w:val="es-ES_tradnl" w:eastAsia="ar-SA"/>
        </w:rPr>
      </w:pPr>
      <w:r w:rsidRPr="00623C3A">
        <w:rPr>
          <w:rFonts w:ascii="Arial" w:eastAsia="Times New Roman" w:hAnsi="Arial" w:cs="Arial"/>
          <w:lang w:val="es-ES_tradnl" w:eastAsia="ar-SA"/>
        </w:rPr>
        <w:t>de diálogo.</w:t>
      </w:r>
    </w:p>
    <w:p w:rsidR="00623C3A" w:rsidRPr="00623C3A" w:rsidRDefault="00623C3A" w:rsidP="00623C3A">
      <w:pPr>
        <w:numPr>
          <w:ilvl w:val="0"/>
          <w:numId w:val="6"/>
        </w:numPr>
        <w:suppressAutoHyphens/>
        <w:spacing w:after="0" w:line="360" w:lineRule="auto"/>
        <w:jc w:val="both"/>
        <w:rPr>
          <w:rFonts w:ascii="Arial" w:eastAsia="Times New Roman" w:hAnsi="Arial" w:cs="Arial"/>
          <w:lang w:val="es-ES_tradnl" w:eastAsia="ar-SA"/>
        </w:rPr>
      </w:pPr>
      <w:r w:rsidRPr="00623C3A">
        <w:rPr>
          <w:rFonts w:ascii="Arial" w:eastAsia="Times New Roman" w:hAnsi="Arial" w:cs="Arial"/>
          <w:lang w:val="es-ES_tradnl" w:eastAsia="ar-SA"/>
        </w:rPr>
        <w:lastRenderedPageBreak/>
        <w:t xml:space="preserve">Presentar y poner a disposición de los estudiantes el material de clase con una clase </w:t>
      </w:r>
    </w:p>
    <w:p w:rsidR="00623C3A" w:rsidRPr="00623C3A" w:rsidRDefault="00623C3A" w:rsidP="00623C3A">
      <w:pPr>
        <w:suppressAutoHyphens/>
        <w:spacing w:after="0" w:line="360" w:lineRule="auto"/>
        <w:ind w:left="720"/>
        <w:jc w:val="both"/>
        <w:rPr>
          <w:rFonts w:ascii="Arial" w:eastAsia="Times New Roman" w:hAnsi="Arial" w:cs="Arial"/>
          <w:lang w:val="es-ES_tradnl" w:eastAsia="ar-SA"/>
        </w:rPr>
      </w:pPr>
      <w:r w:rsidRPr="00623C3A">
        <w:rPr>
          <w:rFonts w:ascii="Arial" w:eastAsia="Times New Roman" w:hAnsi="Arial" w:cs="Arial"/>
          <w:lang w:val="es-ES_tradnl" w:eastAsia="ar-SA"/>
        </w:rPr>
        <w:t>de anticipación. Gran parte de la bibliografía se acercará a los estudiantes en formato PDF.</w:t>
      </w:r>
    </w:p>
    <w:p w:rsidR="00623C3A" w:rsidRPr="00623C3A" w:rsidRDefault="00623C3A" w:rsidP="00623C3A">
      <w:pPr>
        <w:numPr>
          <w:ilvl w:val="0"/>
          <w:numId w:val="6"/>
        </w:numPr>
        <w:suppressAutoHyphens/>
        <w:spacing w:after="0" w:line="360" w:lineRule="auto"/>
        <w:jc w:val="both"/>
        <w:rPr>
          <w:rFonts w:ascii="Arial" w:eastAsia="Times New Roman" w:hAnsi="Arial" w:cs="Arial"/>
          <w:lang w:val="es-ES_tradnl" w:eastAsia="ar-SA"/>
        </w:rPr>
      </w:pPr>
      <w:r w:rsidRPr="00623C3A">
        <w:rPr>
          <w:rFonts w:ascii="Arial" w:eastAsia="Times New Roman" w:hAnsi="Arial" w:cs="Arial"/>
          <w:lang w:val="es-ES_tradnl" w:eastAsia="ar-SA"/>
        </w:rPr>
        <w:t xml:space="preserve">Avisar de exámenes, trabajos, entregas, etc. con una semana de anticipación. </w:t>
      </w:r>
    </w:p>
    <w:p w:rsidR="00623C3A" w:rsidRPr="00623C3A" w:rsidRDefault="00623C3A" w:rsidP="00623C3A">
      <w:pPr>
        <w:numPr>
          <w:ilvl w:val="0"/>
          <w:numId w:val="6"/>
        </w:numPr>
        <w:suppressAutoHyphens/>
        <w:spacing w:after="0" w:line="360" w:lineRule="auto"/>
        <w:jc w:val="both"/>
        <w:rPr>
          <w:rFonts w:ascii="Arial" w:eastAsia="Times New Roman" w:hAnsi="Arial" w:cs="Arial"/>
          <w:lang w:val="es-ES_tradnl" w:eastAsia="ar-SA"/>
        </w:rPr>
      </w:pPr>
      <w:r w:rsidRPr="00623C3A">
        <w:rPr>
          <w:rFonts w:ascii="Arial" w:eastAsia="Times New Roman" w:hAnsi="Arial" w:cs="Arial"/>
          <w:lang w:val="es-ES_tradnl" w:eastAsia="ar-SA"/>
        </w:rPr>
        <w:t>Los exámenes parciales   y sus respectivos recuperatorios se prevén para las siguientes fechas:</w:t>
      </w:r>
    </w:p>
    <w:p w:rsidR="00623C3A" w:rsidRPr="00623C3A" w:rsidRDefault="00623C3A" w:rsidP="00623C3A">
      <w:pPr>
        <w:spacing w:after="0" w:line="360" w:lineRule="auto"/>
        <w:ind w:left="360"/>
        <w:jc w:val="both"/>
        <w:rPr>
          <w:rFonts w:ascii="Arial" w:eastAsia="Times New Roman" w:hAnsi="Arial" w:cs="Arial"/>
          <w:lang w:val="es-ES_tradnl" w:eastAsia="ar-SA"/>
        </w:rPr>
      </w:pPr>
      <w:r w:rsidRPr="00623C3A">
        <w:rPr>
          <w:rFonts w:ascii="Arial" w:eastAsia="Times New Roman" w:hAnsi="Arial" w:cs="Arial"/>
          <w:lang w:val="es-ES_tradnl" w:eastAsia="ar-SA"/>
        </w:rPr>
        <w:t xml:space="preserve">1º PARCIAL: </w:t>
      </w:r>
      <w:r w:rsidR="00253CFC">
        <w:rPr>
          <w:rFonts w:ascii="Arial" w:eastAsia="Times New Roman" w:hAnsi="Arial" w:cs="Arial"/>
          <w:lang w:val="es-ES_tradnl" w:eastAsia="ar-SA"/>
        </w:rPr>
        <w:t>24</w:t>
      </w:r>
      <w:r w:rsidRPr="00623C3A">
        <w:rPr>
          <w:rFonts w:ascii="Arial" w:eastAsia="Times New Roman" w:hAnsi="Arial" w:cs="Arial"/>
          <w:lang w:val="es-ES_tradnl" w:eastAsia="ar-SA"/>
        </w:rPr>
        <w:t xml:space="preserve"> junio. Recuperatorio: </w:t>
      </w:r>
      <w:r w:rsidR="00253CFC">
        <w:rPr>
          <w:rFonts w:ascii="Arial" w:eastAsia="Times New Roman" w:hAnsi="Arial" w:cs="Arial"/>
          <w:lang w:val="es-ES_tradnl" w:eastAsia="ar-SA"/>
        </w:rPr>
        <w:t>8</w:t>
      </w:r>
      <w:r w:rsidRPr="00623C3A">
        <w:rPr>
          <w:rFonts w:ascii="Arial" w:eastAsia="Times New Roman" w:hAnsi="Arial" w:cs="Arial"/>
          <w:lang w:val="es-ES_tradnl" w:eastAsia="ar-SA"/>
        </w:rPr>
        <w:t xml:space="preserve"> de julio</w:t>
      </w:r>
    </w:p>
    <w:p w:rsidR="00623C3A" w:rsidRPr="00623C3A" w:rsidRDefault="00623C3A" w:rsidP="00623C3A">
      <w:pPr>
        <w:spacing w:after="0" w:line="360" w:lineRule="auto"/>
        <w:ind w:left="360"/>
        <w:jc w:val="both"/>
        <w:rPr>
          <w:rFonts w:ascii="Arial" w:eastAsia="Times New Roman" w:hAnsi="Arial" w:cs="Arial"/>
          <w:lang w:val="es-ES_tradnl" w:eastAsia="ar-SA"/>
        </w:rPr>
      </w:pPr>
      <w:r w:rsidRPr="00623C3A">
        <w:rPr>
          <w:rFonts w:ascii="Arial" w:eastAsia="Times New Roman" w:hAnsi="Arial" w:cs="Arial"/>
          <w:lang w:val="es-ES_tradnl" w:eastAsia="ar-SA"/>
        </w:rPr>
        <w:t>2ºPARCIAL:1</w:t>
      </w:r>
      <w:r w:rsidR="00253CFC">
        <w:rPr>
          <w:rFonts w:ascii="Arial" w:eastAsia="Times New Roman" w:hAnsi="Arial" w:cs="Arial"/>
          <w:lang w:val="es-ES_tradnl" w:eastAsia="ar-SA"/>
        </w:rPr>
        <w:t>1</w:t>
      </w:r>
      <w:bookmarkStart w:id="0" w:name="_GoBack"/>
      <w:bookmarkEnd w:id="0"/>
      <w:r w:rsidRPr="00623C3A">
        <w:rPr>
          <w:rFonts w:ascii="Arial" w:eastAsia="Times New Roman" w:hAnsi="Arial" w:cs="Arial"/>
          <w:lang w:val="es-ES_tradnl" w:eastAsia="ar-SA"/>
        </w:rPr>
        <w:t xml:space="preserve"> de noviembre. Recuperatorio: 2</w:t>
      </w:r>
      <w:r w:rsidR="00253CFC">
        <w:rPr>
          <w:rFonts w:ascii="Arial" w:eastAsia="Times New Roman" w:hAnsi="Arial" w:cs="Arial"/>
          <w:lang w:val="es-ES_tradnl" w:eastAsia="ar-SA"/>
        </w:rPr>
        <w:t>5</w:t>
      </w:r>
      <w:r w:rsidRPr="00623C3A">
        <w:rPr>
          <w:rFonts w:ascii="Arial" w:eastAsia="Times New Roman" w:hAnsi="Arial" w:cs="Arial"/>
          <w:lang w:val="es-ES_tradnl" w:eastAsia="ar-SA"/>
        </w:rPr>
        <w:t xml:space="preserve"> de noviembre</w:t>
      </w:r>
    </w:p>
    <w:p w:rsidR="00623C3A" w:rsidRPr="00623C3A" w:rsidRDefault="00623C3A" w:rsidP="00623C3A">
      <w:pPr>
        <w:numPr>
          <w:ilvl w:val="0"/>
          <w:numId w:val="6"/>
        </w:numPr>
        <w:suppressAutoHyphens/>
        <w:spacing w:after="0" w:line="360" w:lineRule="auto"/>
        <w:jc w:val="both"/>
        <w:rPr>
          <w:rFonts w:ascii="Arial" w:eastAsia="Times New Roman" w:hAnsi="Arial" w:cs="Arial"/>
          <w:lang w:val="es-ES_tradnl" w:eastAsia="ar-SA"/>
        </w:rPr>
      </w:pPr>
      <w:r w:rsidRPr="00623C3A">
        <w:rPr>
          <w:rFonts w:ascii="Arial" w:eastAsia="Times New Roman" w:hAnsi="Arial" w:cs="Arial"/>
          <w:lang w:val="es-ES_tradnl" w:eastAsia="ar-SA"/>
        </w:rPr>
        <w:t xml:space="preserve">En caso de ausencia, en lo posible, dar aviso a estudiante elegida para comunicar al resto de </w:t>
      </w:r>
      <w:proofErr w:type="spellStart"/>
      <w:r w:rsidRPr="00623C3A">
        <w:rPr>
          <w:rFonts w:ascii="Arial" w:eastAsia="Times New Roman" w:hAnsi="Arial" w:cs="Arial"/>
          <w:lang w:val="es-ES_tradnl" w:eastAsia="ar-SA"/>
        </w:rPr>
        <w:t>lxs</w:t>
      </w:r>
      <w:proofErr w:type="spellEnd"/>
      <w:r w:rsidRPr="00623C3A">
        <w:rPr>
          <w:rFonts w:ascii="Arial" w:eastAsia="Times New Roman" w:hAnsi="Arial" w:cs="Arial"/>
          <w:lang w:val="es-ES_tradnl" w:eastAsia="ar-SA"/>
        </w:rPr>
        <w:t xml:space="preserve"> </w:t>
      </w:r>
      <w:proofErr w:type="gramStart"/>
      <w:r w:rsidRPr="00623C3A">
        <w:rPr>
          <w:rFonts w:ascii="Arial" w:eastAsia="Times New Roman" w:hAnsi="Arial" w:cs="Arial"/>
          <w:lang w:val="es-ES_tradnl" w:eastAsia="ar-SA"/>
        </w:rPr>
        <w:t>compañeros</w:t>
      </w:r>
      <w:r w:rsidRPr="00623C3A">
        <w:rPr>
          <w:rFonts w:ascii="Arial" w:eastAsia="Times New Roman" w:hAnsi="Arial" w:cs="Arial"/>
          <w:lang w:val="es-ES_tradnl" w:eastAsia="ar-SA"/>
        </w:rPr>
        <w:t>..</w:t>
      </w:r>
      <w:proofErr w:type="gramEnd"/>
    </w:p>
    <w:p w:rsidR="00623C3A" w:rsidRPr="00623C3A" w:rsidRDefault="00623C3A" w:rsidP="00623C3A">
      <w:pPr>
        <w:suppressAutoHyphens/>
        <w:spacing w:after="0" w:line="360" w:lineRule="auto"/>
        <w:ind w:left="720"/>
        <w:jc w:val="both"/>
        <w:rPr>
          <w:rFonts w:ascii="Arial" w:eastAsia="Times New Roman" w:hAnsi="Arial" w:cs="Arial"/>
          <w:lang w:val="es-ES_tradnl" w:eastAsia="ar-SA"/>
        </w:rPr>
      </w:pPr>
    </w:p>
    <w:p w:rsidR="00623C3A" w:rsidRPr="00623C3A" w:rsidRDefault="00623C3A" w:rsidP="00623C3A">
      <w:pPr>
        <w:suppressAutoHyphens/>
        <w:spacing w:after="0" w:line="360" w:lineRule="auto"/>
        <w:jc w:val="both"/>
        <w:rPr>
          <w:rFonts w:ascii="Arial" w:eastAsia="Times New Roman" w:hAnsi="Arial" w:cs="Arial"/>
          <w:lang w:val="es-ES_tradnl" w:eastAsia="ar-SA"/>
        </w:rPr>
      </w:pPr>
    </w:p>
    <w:p w:rsidR="00623C3A" w:rsidRPr="00623C3A" w:rsidRDefault="00623C3A" w:rsidP="00623C3A">
      <w:pPr>
        <w:suppressAutoHyphens/>
        <w:spacing w:after="0" w:line="360" w:lineRule="auto"/>
        <w:ind w:left="720"/>
        <w:jc w:val="both"/>
        <w:rPr>
          <w:rFonts w:ascii="Arial" w:eastAsia="Times New Roman" w:hAnsi="Arial" w:cs="Arial"/>
          <w:lang w:val="es-ES_tradnl" w:eastAsia="ar-SA"/>
        </w:rPr>
      </w:pPr>
      <w:r w:rsidRPr="00623C3A">
        <w:rPr>
          <w:rFonts w:ascii="Arial" w:eastAsia="Times New Roman" w:hAnsi="Arial" w:cs="Arial"/>
          <w:lang w:val="es-ES_tradnl" w:eastAsia="ar-SA"/>
        </w:rPr>
        <w:t>Observaciones:</w:t>
      </w:r>
    </w:p>
    <w:p w:rsidR="00623C3A" w:rsidRPr="00623C3A" w:rsidRDefault="00623C3A" w:rsidP="00623C3A">
      <w:pPr>
        <w:suppressAutoHyphens/>
        <w:spacing w:after="0" w:line="360" w:lineRule="auto"/>
        <w:ind w:left="720"/>
        <w:jc w:val="both"/>
        <w:rPr>
          <w:rFonts w:ascii="Arial" w:eastAsia="Times New Roman" w:hAnsi="Arial" w:cs="Arial"/>
          <w:lang w:val="es-ES_tradnl" w:eastAsia="ar-SA"/>
        </w:rPr>
      </w:pPr>
      <w:r w:rsidRPr="00623C3A">
        <w:rPr>
          <w:rFonts w:ascii="Arial" w:eastAsia="Times New Roman" w:hAnsi="Arial" w:cs="Arial"/>
          <w:lang w:val="es-ES_tradnl" w:eastAsia="ar-SA"/>
        </w:rPr>
        <w:t xml:space="preserve"> </w:t>
      </w:r>
    </w:p>
    <w:p w:rsidR="00623C3A" w:rsidRPr="00623C3A" w:rsidRDefault="00623C3A" w:rsidP="00623C3A">
      <w:pPr>
        <w:suppressAutoHyphens/>
        <w:spacing w:after="0" w:line="360" w:lineRule="auto"/>
        <w:ind w:left="720"/>
        <w:jc w:val="both"/>
        <w:rPr>
          <w:rFonts w:ascii="Arial" w:eastAsia="Times New Roman" w:hAnsi="Arial" w:cs="Arial"/>
          <w:lang w:val="es-ES_tradnl" w:eastAsia="ar-SA"/>
        </w:rPr>
      </w:pPr>
    </w:p>
    <w:p w:rsidR="00623C3A" w:rsidRPr="00623C3A" w:rsidRDefault="00623C3A" w:rsidP="00623C3A">
      <w:pPr>
        <w:suppressAutoHyphens/>
        <w:spacing w:after="0" w:line="360" w:lineRule="auto"/>
        <w:ind w:left="720"/>
        <w:jc w:val="both"/>
        <w:rPr>
          <w:rFonts w:ascii="Arial" w:eastAsia="Times New Roman" w:hAnsi="Arial" w:cs="Arial"/>
          <w:lang w:val="es-ES_tradnl" w:eastAsia="ar-SA"/>
        </w:rPr>
      </w:pPr>
    </w:p>
    <w:p w:rsidR="00623C3A" w:rsidRPr="00623C3A" w:rsidRDefault="00623C3A" w:rsidP="00623C3A">
      <w:pPr>
        <w:suppressAutoHyphens/>
        <w:spacing w:after="0" w:line="360" w:lineRule="auto"/>
        <w:ind w:left="720"/>
        <w:jc w:val="both"/>
        <w:rPr>
          <w:rFonts w:ascii="Arial" w:eastAsia="Times New Roman" w:hAnsi="Arial" w:cs="Arial"/>
          <w:lang w:val="es-ES_tradnl" w:eastAsia="ar-SA"/>
        </w:rPr>
      </w:pPr>
      <w:r w:rsidRPr="00623C3A">
        <w:rPr>
          <w:rFonts w:ascii="Arial" w:eastAsia="Times New Roman" w:hAnsi="Arial" w:cs="Arial"/>
          <w:lang w:val="es-ES_tradnl" w:eastAsia="ar-SA"/>
        </w:rPr>
        <w:t>Firmas:</w:t>
      </w:r>
    </w:p>
    <w:p w:rsidR="00623C3A" w:rsidRPr="00623C3A" w:rsidRDefault="00623C3A" w:rsidP="00623C3A">
      <w:pPr>
        <w:suppressAutoHyphens/>
        <w:spacing w:after="0" w:line="360" w:lineRule="auto"/>
        <w:jc w:val="both"/>
        <w:rPr>
          <w:rFonts w:ascii="Arial" w:eastAsia="Times New Roman" w:hAnsi="Arial" w:cs="Arial"/>
          <w:lang w:val="es-ES_tradnl" w:eastAsia="ar-SA"/>
        </w:rPr>
      </w:pPr>
      <w:r w:rsidRPr="00623C3A">
        <w:rPr>
          <w:rFonts w:ascii="Arial" w:eastAsia="Times New Roman" w:hAnsi="Arial" w:cs="Arial"/>
          <w:lang w:val="es-ES_tradnl" w:eastAsia="ar-SA"/>
        </w:rPr>
        <w:t xml:space="preserve">  </w:t>
      </w:r>
    </w:p>
    <w:p w:rsidR="00623C3A" w:rsidRPr="00623C3A" w:rsidRDefault="00623C3A" w:rsidP="00623C3A">
      <w:pPr>
        <w:suppressAutoHyphens/>
        <w:spacing w:after="0" w:line="360" w:lineRule="auto"/>
        <w:jc w:val="both"/>
        <w:rPr>
          <w:rFonts w:ascii="Arial" w:eastAsia="Times New Roman" w:hAnsi="Arial" w:cs="Arial"/>
          <w:b/>
          <w:lang w:val="es-ES_tradnl" w:eastAsia="ar-SA"/>
        </w:rPr>
      </w:pPr>
    </w:p>
    <w:p w:rsidR="00623C3A" w:rsidRPr="00623C3A" w:rsidRDefault="00623C3A" w:rsidP="00623C3A">
      <w:pPr>
        <w:suppressAutoHyphens/>
        <w:spacing w:after="0" w:line="360" w:lineRule="auto"/>
        <w:jc w:val="both"/>
        <w:rPr>
          <w:rFonts w:ascii="Arial" w:eastAsia="Times New Roman" w:hAnsi="Arial" w:cs="Arial"/>
          <w:lang w:val="es-ES_tradnl" w:eastAsia="ar-SA"/>
        </w:rPr>
      </w:pPr>
    </w:p>
    <w:p w:rsidR="00623C3A" w:rsidRPr="00623C3A" w:rsidRDefault="00623C3A" w:rsidP="00623C3A">
      <w:pPr>
        <w:suppressAutoHyphens/>
        <w:spacing w:after="0" w:line="360" w:lineRule="auto"/>
        <w:jc w:val="both"/>
        <w:rPr>
          <w:rFonts w:ascii="Arial" w:eastAsia="Times New Roman" w:hAnsi="Arial" w:cs="Arial"/>
          <w:lang w:val="es-ES_tradnl" w:eastAsia="ar-SA"/>
        </w:rPr>
      </w:pPr>
    </w:p>
    <w:p w:rsidR="00623C3A" w:rsidRPr="00623C3A" w:rsidRDefault="00623C3A" w:rsidP="00623C3A">
      <w:pPr>
        <w:suppressAutoHyphens/>
        <w:spacing w:after="0" w:line="360" w:lineRule="auto"/>
        <w:jc w:val="both"/>
        <w:rPr>
          <w:rFonts w:ascii="Arial" w:eastAsia="Times New Roman" w:hAnsi="Arial" w:cs="Arial"/>
          <w:lang w:val="es-ES_tradnl" w:eastAsia="ar-SA"/>
        </w:rPr>
      </w:pPr>
    </w:p>
    <w:p w:rsidR="00623C3A" w:rsidRPr="00623C3A" w:rsidRDefault="00623C3A" w:rsidP="00623C3A">
      <w:pPr>
        <w:suppressAutoHyphens/>
        <w:spacing w:after="0" w:line="360" w:lineRule="auto"/>
        <w:jc w:val="both"/>
        <w:rPr>
          <w:rFonts w:ascii="Arial" w:eastAsia="Times New Roman" w:hAnsi="Arial" w:cs="Arial"/>
          <w:b/>
          <w:bCs/>
          <w:lang w:val="es-ES_tradnl" w:eastAsia="ar-SA"/>
        </w:rPr>
      </w:pPr>
    </w:p>
    <w:p w:rsidR="00623C3A" w:rsidRPr="00623C3A" w:rsidRDefault="00623C3A" w:rsidP="00623C3A">
      <w:pPr>
        <w:suppressAutoHyphens/>
        <w:spacing w:after="0" w:line="360" w:lineRule="auto"/>
        <w:jc w:val="both"/>
        <w:rPr>
          <w:rFonts w:ascii="Arial" w:eastAsia="Times New Roman" w:hAnsi="Arial" w:cs="Arial"/>
          <w:lang w:val="es-ES_tradnl" w:eastAsia="ar-SA"/>
        </w:rPr>
      </w:pPr>
    </w:p>
    <w:p w:rsidR="00623C3A" w:rsidRDefault="00623C3A" w:rsidP="00623C3A">
      <w:pPr>
        <w:suppressAutoHyphens/>
        <w:spacing w:after="0" w:line="360" w:lineRule="auto"/>
        <w:jc w:val="both"/>
        <w:rPr>
          <w:rFonts w:ascii="Arial" w:eastAsia="Times New Roman" w:hAnsi="Arial" w:cs="Arial"/>
          <w:lang w:val="es-AR" w:eastAsia="ar-SA"/>
        </w:rPr>
      </w:pPr>
    </w:p>
    <w:p w:rsidR="00623C3A" w:rsidRDefault="00623C3A" w:rsidP="00623C3A">
      <w:pPr>
        <w:suppressAutoHyphens/>
        <w:spacing w:after="0" w:line="360" w:lineRule="auto"/>
        <w:jc w:val="both"/>
        <w:rPr>
          <w:rFonts w:ascii="Arial" w:eastAsia="Times New Roman" w:hAnsi="Arial" w:cs="Arial"/>
          <w:lang w:val="es-AR" w:eastAsia="ar-SA"/>
        </w:rPr>
      </w:pPr>
    </w:p>
    <w:p w:rsidR="00623C3A" w:rsidRDefault="00623C3A" w:rsidP="00623C3A">
      <w:pPr>
        <w:suppressAutoHyphens/>
        <w:spacing w:after="0" w:line="360" w:lineRule="auto"/>
        <w:jc w:val="both"/>
        <w:rPr>
          <w:rFonts w:ascii="Arial" w:eastAsia="Times New Roman" w:hAnsi="Arial" w:cs="Arial"/>
          <w:lang w:val="es-AR" w:eastAsia="ar-SA"/>
        </w:rPr>
      </w:pPr>
    </w:p>
    <w:p w:rsidR="00623C3A" w:rsidRDefault="00623C3A" w:rsidP="00623C3A">
      <w:pPr>
        <w:suppressAutoHyphens/>
        <w:spacing w:after="0" w:line="360" w:lineRule="auto"/>
        <w:jc w:val="both"/>
        <w:rPr>
          <w:rFonts w:ascii="Arial" w:eastAsia="Times New Roman" w:hAnsi="Arial" w:cs="Arial"/>
          <w:lang w:val="es-AR" w:eastAsia="ar-SA"/>
        </w:rPr>
      </w:pPr>
    </w:p>
    <w:p w:rsidR="00623C3A" w:rsidRDefault="00623C3A" w:rsidP="00623C3A">
      <w:pPr>
        <w:suppressAutoHyphens/>
        <w:spacing w:after="0" w:line="360" w:lineRule="auto"/>
        <w:jc w:val="both"/>
        <w:rPr>
          <w:rFonts w:ascii="Arial" w:eastAsia="Times New Roman" w:hAnsi="Arial" w:cs="Arial"/>
          <w:lang w:val="es-AR" w:eastAsia="ar-SA"/>
        </w:rPr>
      </w:pPr>
    </w:p>
    <w:p w:rsidR="00623C3A" w:rsidRDefault="00623C3A" w:rsidP="00623C3A">
      <w:pPr>
        <w:suppressAutoHyphens/>
        <w:spacing w:after="0" w:line="360" w:lineRule="auto"/>
        <w:jc w:val="both"/>
        <w:rPr>
          <w:rFonts w:ascii="Arial" w:eastAsia="Times New Roman" w:hAnsi="Arial" w:cs="Arial"/>
          <w:lang w:val="es-AR" w:eastAsia="ar-SA"/>
        </w:rPr>
      </w:pPr>
    </w:p>
    <w:p w:rsidR="00623C3A" w:rsidRDefault="00623C3A" w:rsidP="00623C3A">
      <w:pPr>
        <w:suppressAutoHyphens/>
        <w:spacing w:after="0" w:line="360" w:lineRule="auto"/>
        <w:jc w:val="both"/>
        <w:rPr>
          <w:rFonts w:ascii="Arial" w:eastAsia="Times New Roman" w:hAnsi="Arial" w:cs="Arial"/>
          <w:lang w:val="es-AR" w:eastAsia="ar-SA"/>
        </w:rPr>
      </w:pPr>
    </w:p>
    <w:p w:rsidR="00623C3A" w:rsidRDefault="00623C3A" w:rsidP="00623C3A">
      <w:pPr>
        <w:suppressAutoHyphens/>
        <w:spacing w:after="0" w:line="360" w:lineRule="auto"/>
        <w:jc w:val="both"/>
        <w:rPr>
          <w:rFonts w:ascii="Arial" w:eastAsia="Times New Roman" w:hAnsi="Arial" w:cs="Arial"/>
          <w:lang w:val="es-AR" w:eastAsia="ar-SA"/>
        </w:rPr>
      </w:pPr>
    </w:p>
    <w:p w:rsidR="00623C3A" w:rsidRDefault="00623C3A" w:rsidP="00623C3A">
      <w:pPr>
        <w:suppressAutoHyphens/>
        <w:spacing w:after="0" w:line="360" w:lineRule="auto"/>
        <w:jc w:val="both"/>
        <w:rPr>
          <w:rFonts w:ascii="Arial" w:eastAsia="Times New Roman" w:hAnsi="Arial" w:cs="Arial"/>
          <w:lang w:val="es-AR" w:eastAsia="ar-SA"/>
        </w:rPr>
      </w:pPr>
    </w:p>
    <w:p w:rsidR="00623C3A" w:rsidRDefault="00623C3A" w:rsidP="00623C3A">
      <w:pPr>
        <w:suppressAutoHyphens/>
        <w:spacing w:after="0" w:line="360" w:lineRule="auto"/>
        <w:jc w:val="both"/>
        <w:rPr>
          <w:rFonts w:ascii="Arial" w:eastAsia="Times New Roman" w:hAnsi="Arial" w:cs="Arial"/>
          <w:lang w:val="es-AR" w:eastAsia="ar-SA"/>
        </w:rPr>
      </w:pPr>
    </w:p>
    <w:p w:rsidR="00623C3A" w:rsidRDefault="00623C3A" w:rsidP="00623C3A">
      <w:pPr>
        <w:suppressAutoHyphens/>
        <w:spacing w:after="0" w:line="360" w:lineRule="auto"/>
        <w:jc w:val="both"/>
        <w:rPr>
          <w:rFonts w:ascii="Arial" w:eastAsia="Times New Roman" w:hAnsi="Arial" w:cs="Arial"/>
          <w:lang w:val="es-AR" w:eastAsia="ar-SA"/>
        </w:rPr>
      </w:pPr>
    </w:p>
    <w:p w:rsidR="00623C3A" w:rsidRDefault="00623C3A" w:rsidP="00623C3A">
      <w:pPr>
        <w:suppressAutoHyphens/>
        <w:spacing w:after="0" w:line="360" w:lineRule="auto"/>
        <w:jc w:val="both"/>
        <w:rPr>
          <w:rFonts w:ascii="Arial" w:eastAsia="Times New Roman" w:hAnsi="Arial" w:cs="Arial"/>
          <w:lang w:val="es-AR" w:eastAsia="ar-SA"/>
        </w:rPr>
      </w:pPr>
    </w:p>
    <w:p w:rsidR="00623C3A" w:rsidRPr="00623C3A" w:rsidRDefault="00623C3A" w:rsidP="00623C3A">
      <w:pPr>
        <w:suppressAutoHyphens/>
        <w:spacing w:after="0" w:line="360" w:lineRule="auto"/>
        <w:jc w:val="both"/>
        <w:rPr>
          <w:rFonts w:ascii="Arial" w:eastAsia="Times New Roman" w:hAnsi="Arial" w:cs="Arial"/>
          <w:lang w:val="es-AR" w:eastAsia="ar-SA"/>
        </w:rPr>
      </w:pPr>
    </w:p>
    <w:p w:rsidR="00623C3A" w:rsidRPr="00623C3A" w:rsidRDefault="00623C3A" w:rsidP="00623C3A">
      <w:pPr>
        <w:suppressAutoHyphens/>
        <w:spacing w:after="0" w:line="360" w:lineRule="auto"/>
        <w:jc w:val="both"/>
        <w:rPr>
          <w:rFonts w:ascii="Arial" w:eastAsia="Times New Roman" w:hAnsi="Arial" w:cs="Arial"/>
          <w:lang w:val="es-ES_tradnl" w:eastAsia="ar-SA"/>
        </w:rPr>
      </w:pPr>
    </w:p>
    <w:p w:rsidR="00623C3A" w:rsidRPr="00623C3A" w:rsidRDefault="00623C3A" w:rsidP="00623C3A">
      <w:pPr>
        <w:suppressAutoHyphens/>
        <w:spacing w:after="0" w:line="360" w:lineRule="auto"/>
        <w:jc w:val="both"/>
        <w:rPr>
          <w:rFonts w:ascii="Arial" w:eastAsia="Times New Roman" w:hAnsi="Arial" w:cs="Arial"/>
          <w:lang w:val="es-ES_tradnl"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tblGrid>
      <w:tr w:rsidR="00623C3A" w:rsidRPr="00623C3A" w:rsidTr="00C65FE2">
        <w:tc>
          <w:tcPr>
            <w:tcW w:w="9209" w:type="dxa"/>
          </w:tcPr>
          <w:p w:rsidR="00623C3A" w:rsidRPr="00623C3A" w:rsidRDefault="00623C3A" w:rsidP="00623C3A">
            <w:pPr>
              <w:suppressAutoHyphens/>
              <w:spacing w:after="0" w:line="360" w:lineRule="auto"/>
              <w:jc w:val="both"/>
              <w:rPr>
                <w:rFonts w:ascii="Arial" w:eastAsia="Times New Roman" w:hAnsi="Arial" w:cs="Arial"/>
                <w:lang w:val="es-ES_tradnl" w:eastAsia="ar-SA"/>
              </w:rPr>
            </w:pPr>
            <w:r w:rsidRPr="00623C3A">
              <w:rPr>
                <w:rFonts w:ascii="Arial" w:eastAsia="Times New Roman" w:hAnsi="Arial" w:cs="Arial"/>
                <w:lang w:val="es-ES_tradnl" w:eastAsia="ar-SA"/>
              </w:rPr>
              <w:t>FECHA: 18-04-2022</w:t>
            </w:r>
          </w:p>
          <w:p w:rsidR="00623C3A" w:rsidRPr="00623C3A" w:rsidRDefault="00623C3A" w:rsidP="00623C3A">
            <w:pPr>
              <w:suppressAutoHyphens/>
              <w:spacing w:after="0" w:line="360" w:lineRule="auto"/>
              <w:jc w:val="both"/>
              <w:rPr>
                <w:rFonts w:ascii="Arial" w:eastAsia="Times New Roman" w:hAnsi="Arial" w:cs="Arial"/>
                <w:lang w:val="es-ES_tradnl" w:eastAsia="ar-SA"/>
              </w:rPr>
            </w:pPr>
            <w:r w:rsidRPr="00623C3A">
              <w:rPr>
                <w:rFonts w:ascii="Arial" w:eastAsia="Times New Roman" w:hAnsi="Arial" w:cs="Arial"/>
                <w:lang w:val="es-ES_tradnl" w:eastAsia="ar-SA"/>
              </w:rPr>
              <w:t>FIRMA DEL EQUIPO DOCENTE</w:t>
            </w:r>
          </w:p>
          <w:p w:rsidR="00623C3A" w:rsidRPr="00623C3A" w:rsidRDefault="00623C3A" w:rsidP="00623C3A">
            <w:pPr>
              <w:suppressAutoHyphens/>
              <w:spacing w:after="0" w:line="360" w:lineRule="auto"/>
              <w:jc w:val="both"/>
              <w:rPr>
                <w:rFonts w:ascii="Arial" w:eastAsia="Times New Roman" w:hAnsi="Arial" w:cs="Arial"/>
                <w:lang w:val="es-ES_tradnl" w:eastAsia="ar-SA"/>
              </w:rPr>
            </w:pPr>
          </w:p>
          <w:p w:rsidR="00623C3A" w:rsidRPr="00623C3A" w:rsidRDefault="00623C3A" w:rsidP="00623C3A">
            <w:pPr>
              <w:suppressAutoHyphens/>
              <w:spacing w:after="0" w:line="360" w:lineRule="auto"/>
              <w:jc w:val="both"/>
              <w:rPr>
                <w:rFonts w:ascii="Arial" w:eastAsia="Times New Roman" w:hAnsi="Arial" w:cs="Arial"/>
                <w:lang w:val="es-ES_tradnl" w:eastAsia="ar-SA"/>
              </w:rPr>
            </w:pPr>
            <w:r w:rsidRPr="00623C3A">
              <w:rPr>
                <w:rFonts w:ascii="Arial" w:eastAsia="Times New Roman" w:hAnsi="Arial" w:cs="Arial"/>
                <w:lang w:val="es-ES_tradnl" w:eastAsia="ar-SA"/>
              </w:rPr>
              <w:t>ZUNILDA NOEMI GOMEZ HAISS</w:t>
            </w:r>
          </w:p>
          <w:p w:rsidR="00623C3A" w:rsidRPr="00623C3A" w:rsidRDefault="00623C3A" w:rsidP="00623C3A">
            <w:pPr>
              <w:suppressAutoHyphens/>
              <w:spacing w:after="0" w:line="360" w:lineRule="auto"/>
              <w:jc w:val="both"/>
              <w:rPr>
                <w:rFonts w:ascii="Arial" w:eastAsia="Times New Roman" w:hAnsi="Arial" w:cs="Arial"/>
                <w:lang w:val="es-ES_tradnl" w:eastAsia="ar-SA"/>
              </w:rPr>
            </w:pPr>
          </w:p>
          <w:p w:rsidR="00623C3A" w:rsidRPr="00623C3A" w:rsidRDefault="00623C3A" w:rsidP="00623C3A">
            <w:pPr>
              <w:suppressAutoHyphens/>
              <w:spacing w:after="0" w:line="360" w:lineRule="auto"/>
              <w:jc w:val="both"/>
              <w:rPr>
                <w:rFonts w:ascii="Arial" w:eastAsia="Times New Roman" w:hAnsi="Arial" w:cs="Arial"/>
                <w:lang w:val="es-ES_tradnl" w:eastAsia="ar-SA"/>
              </w:rPr>
            </w:pPr>
          </w:p>
          <w:p w:rsidR="00623C3A" w:rsidRPr="00623C3A" w:rsidRDefault="00623C3A" w:rsidP="00623C3A">
            <w:pPr>
              <w:suppressAutoHyphens/>
              <w:spacing w:after="0" w:line="360" w:lineRule="auto"/>
              <w:jc w:val="both"/>
              <w:rPr>
                <w:rFonts w:ascii="Arial" w:eastAsia="Times New Roman" w:hAnsi="Arial" w:cs="Arial"/>
                <w:lang w:val="es-ES_tradnl" w:eastAsia="ar-SA"/>
              </w:rPr>
            </w:pPr>
          </w:p>
          <w:p w:rsidR="00623C3A" w:rsidRPr="00623C3A" w:rsidRDefault="00623C3A" w:rsidP="00623C3A">
            <w:pPr>
              <w:suppressAutoHyphens/>
              <w:spacing w:after="0" w:line="360" w:lineRule="auto"/>
              <w:jc w:val="both"/>
              <w:rPr>
                <w:rFonts w:ascii="Arial" w:eastAsia="Times New Roman" w:hAnsi="Arial" w:cs="Arial"/>
                <w:lang w:val="es-ES_tradnl" w:eastAsia="ar-SA"/>
              </w:rPr>
            </w:pPr>
          </w:p>
        </w:tc>
      </w:tr>
    </w:tbl>
    <w:p w:rsidR="00B44B2B" w:rsidRDefault="00B44B2B" w:rsidP="00B44B2B">
      <w:pPr>
        <w:spacing w:after="40"/>
      </w:pPr>
    </w:p>
    <w:p w:rsidR="00B44B2B" w:rsidRDefault="00B44B2B" w:rsidP="00B44B2B">
      <w:pPr>
        <w:spacing w:after="0"/>
        <w:ind w:left="56"/>
      </w:pPr>
      <w:r>
        <w:rPr>
          <w:rFonts w:ascii="Times New Roman" w:eastAsia="Times New Roman" w:hAnsi="Times New Roman" w:cs="Times New Roman"/>
        </w:rPr>
        <w:t xml:space="preserve"> </w:t>
      </w:r>
    </w:p>
    <w:p w:rsidR="00B44B2B" w:rsidRDefault="00B44B2B" w:rsidP="00B44B2B">
      <w:pPr>
        <w:spacing w:after="0"/>
        <w:rPr>
          <w:rFonts w:ascii="Times New Roman" w:eastAsia="Times New Roman" w:hAnsi="Times New Roman" w:cs="Times New Roman"/>
          <w:sz w:val="20"/>
        </w:rPr>
        <w:sectPr w:rsidR="00B44B2B">
          <w:pgSz w:w="11908" w:h="16836"/>
          <w:pgMar w:top="1417" w:right="892" w:bottom="1541" w:left="1573" w:header="720" w:footer="720" w:gutter="0"/>
          <w:cols w:space="720"/>
        </w:sectPr>
      </w:pPr>
    </w:p>
    <w:p w:rsidR="00B44B2B" w:rsidRDefault="00B44B2B" w:rsidP="00B44B2B">
      <w:pPr>
        <w:pStyle w:val="Ttulo1"/>
      </w:pPr>
    </w:p>
    <w:p w:rsidR="0062168D" w:rsidRDefault="0062168D"/>
    <w:sectPr w:rsidR="0062168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00"/>
    <w:family w:val="swiss"/>
    <w:pitch w:val="variable"/>
    <w:sig w:usb0="A00002EF" w:usb1="4000207B" w:usb2="00000000" w:usb3="00000000" w:csb0="0000019F" w:csb1="00000000"/>
  </w:font>
  <w:font w:name="Papyrus">
    <w:panose1 w:val="03070502060502030205"/>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155ACA"/>
    <w:multiLevelType w:val="hybridMultilevel"/>
    <w:tmpl w:val="A3A69100"/>
    <w:lvl w:ilvl="0" w:tplc="2766DB40">
      <w:start w:val="6"/>
      <w:numFmt w:val="decimal"/>
      <w:lvlText w:val="%1)"/>
      <w:lvlJc w:val="left"/>
      <w:pPr>
        <w:ind w:left="107"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9E1E9608">
      <w:start w:val="1"/>
      <w:numFmt w:val="lowerLetter"/>
      <w:lvlText w:val="%2"/>
      <w:lvlJc w:val="left"/>
      <w:pPr>
        <w:ind w:left="1192"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4086CDE4">
      <w:start w:val="1"/>
      <w:numFmt w:val="lowerRoman"/>
      <w:lvlText w:val="%3"/>
      <w:lvlJc w:val="left"/>
      <w:pPr>
        <w:ind w:left="1912"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4ED4858A">
      <w:start w:val="1"/>
      <w:numFmt w:val="decimal"/>
      <w:lvlText w:val="%4"/>
      <w:lvlJc w:val="left"/>
      <w:pPr>
        <w:ind w:left="2632"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813A2220">
      <w:start w:val="1"/>
      <w:numFmt w:val="lowerLetter"/>
      <w:lvlText w:val="%5"/>
      <w:lvlJc w:val="left"/>
      <w:pPr>
        <w:ind w:left="3352"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B17A3412">
      <w:start w:val="1"/>
      <w:numFmt w:val="lowerRoman"/>
      <w:lvlText w:val="%6"/>
      <w:lvlJc w:val="left"/>
      <w:pPr>
        <w:ind w:left="4072"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0E8C7A96">
      <w:start w:val="1"/>
      <w:numFmt w:val="decimal"/>
      <w:lvlText w:val="%7"/>
      <w:lvlJc w:val="left"/>
      <w:pPr>
        <w:ind w:left="4792"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42449E70">
      <w:start w:val="1"/>
      <w:numFmt w:val="lowerLetter"/>
      <w:lvlText w:val="%8"/>
      <w:lvlJc w:val="left"/>
      <w:pPr>
        <w:ind w:left="5512"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B0B234D2">
      <w:start w:val="1"/>
      <w:numFmt w:val="lowerRoman"/>
      <w:lvlText w:val="%9"/>
      <w:lvlJc w:val="left"/>
      <w:pPr>
        <w:ind w:left="6232"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1" w15:restartNumberingAfterBreak="0">
    <w:nsid w:val="182B6B99"/>
    <w:multiLevelType w:val="hybridMultilevel"/>
    <w:tmpl w:val="36C488EE"/>
    <w:lvl w:ilvl="0" w:tplc="A4B0A736">
      <w:start w:val="1"/>
      <w:numFmt w:val="decimal"/>
      <w:lvlText w:val="%1)"/>
      <w:lvlJc w:val="left"/>
      <w:pPr>
        <w:ind w:left="109"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6AA82A64">
      <w:start w:val="1"/>
      <w:numFmt w:val="lowerLetter"/>
      <w:lvlText w:val="%2"/>
      <w:lvlJc w:val="left"/>
      <w:pPr>
        <w:ind w:left="1189"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9BDE2BBA">
      <w:start w:val="1"/>
      <w:numFmt w:val="lowerRoman"/>
      <w:lvlText w:val="%3"/>
      <w:lvlJc w:val="left"/>
      <w:pPr>
        <w:ind w:left="1909"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EB187544">
      <w:start w:val="1"/>
      <w:numFmt w:val="decimal"/>
      <w:lvlText w:val="%4"/>
      <w:lvlJc w:val="left"/>
      <w:pPr>
        <w:ind w:left="2629"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15A0EC78">
      <w:start w:val="1"/>
      <w:numFmt w:val="lowerLetter"/>
      <w:lvlText w:val="%5"/>
      <w:lvlJc w:val="left"/>
      <w:pPr>
        <w:ind w:left="3349"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63A4EA04">
      <w:start w:val="1"/>
      <w:numFmt w:val="lowerRoman"/>
      <w:lvlText w:val="%6"/>
      <w:lvlJc w:val="left"/>
      <w:pPr>
        <w:ind w:left="4069"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4AEA4726">
      <w:start w:val="1"/>
      <w:numFmt w:val="decimal"/>
      <w:lvlText w:val="%7"/>
      <w:lvlJc w:val="left"/>
      <w:pPr>
        <w:ind w:left="4789"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E8AA6736">
      <w:start w:val="1"/>
      <w:numFmt w:val="lowerLetter"/>
      <w:lvlText w:val="%8"/>
      <w:lvlJc w:val="left"/>
      <w:pPr>
        <w:ind w:left="5509"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EB48B4C0">
      <w:start w:val="1"/>
      <w:numFmt w:val="lowerRoman"/>
      <w:lvlText w:val="%9"/>
      <w:lvlJc w:val="left"/>
      <w:pPr>
        <w:ind w:left="6229"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2" w15:restartNumberingAfterBreak="0">
    <w:nsid w:val="4E887A81"/>
    <w:multiLevelType w:val="hybridMultilevel"/>
    <w:tmpl w:val="5E182462"/>
    <w:lvl w:ilvl="0" w:tplc="372E4568">
      <w:start w:val="1"/>
      <w:numFmt w:val="decimal"/>
      <w:lvlText w:val="%1)"/>
      <w:lvlJc w:val="left"/>
      <w:pPr>
        <w:ind w:left="109" w:firstLine="0"/>
      </w:pPr>
      <w:rPr>
        <w:rFonts w:asciiTheme="minorHAnsi" w:eastAsiaTheme="minorEastAsia" w:hAnsiTheme="minorHAnsi" w:cstheme="minorBidi"/>
        <w:b w:val="0"/>
        <w:i w:val="0"/>
        <w:strike w:val="0"/>
        <w:dstrike w:val="0"/>
        <w:color w:val="000000"/>
        <w:sz w:val="24"/>
        <w:szCs w:val="24"/>
        <w:u w:val="none" w:color="000000"/>
        <w:effect w:val="none"/>
        <w:bdr w:val="none" w:sz="0" w:space="0" w:color="auto" w:frame="1"/>
        <w:vertAlign w:val="baseline"/>
      </w:rPr>
    </w:lvl>
    <w:lvl w:ilvl="1" w:tplc="01A2EC6E">
      <w:start w:val="1"/>
      <w:numFmt w:val="lowerLetter"/>
      <w:lvlText w:val="%2"/>
      <w:lvlJc w:val="left"/>
      <w:pPr>
        <w:ind w:left="1189"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E226804A">
      <w:start w:val="1"/>
      <w:numFmt w:val="lowerRoman"/>
      <w:lvlText w:val="%3"/>
      <w:lvlJc w:val="left"/>
      <w:pPr>
        <w:ind w:left="1909"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19C280DA">
      <w:start w:val="1"/>
      <w:numFmt w:val="decimal"/>
      <w:lvlText w:val="%4"/>
      <w:lvlJc w:val="left"/>
      <w:pPr>
        <w:ind w:left="2629"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AB322FD4">
      <w:start w:val="1"/>
      <w:numFmt w:val="lowerLetter"/>
      <w:lvlText w:val="%5"/>
      <w:lvlJc w:val="left"/>
      <w:pPr>
        <w:ind w:left="3349"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3B72FDAE">
      <w:start w:val="1"/>
      <w:numFmt w:val="lowerRoman"/>
      <w:lvlText w:val="%6"/>
      <w:lvlJc w:val="left"/>
      <w:pPr>
        <w:ind w:left="4069"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C24EDC78">
      <w:start w:val="1"/>
      <w:numFmt w:val="decimal"/>
      <w:lvlText w:val="%7"/>
      <w:lvlJc w:val="left"/>
      <w:pPr>
        <w:ind w:left="4789"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A4329008">
      <w:start w:val="1"/>
      <w:numFmt w:val="lowerLetter"/>
      <w:lvlText w:val="%8"/>
      <w:lvlJc w:val="left"/>
      <w:pPr>
        <w:ind w:left="5509"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1050357A">
      <w:start w:val="1"/>
      <w:numFmt w:val="lowerRoman"/>
      <w:lvlText w:val="%9"/>
      <w:lvlJc w:val="left"/>
      <w:pPr>
        <w:ind w:left="6229"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3" w15:restartNumberingAfterBreak="0">
    <w:nsid w:val="54CB317F"/>
    <w:multiLevelType w:val="hybridMultilevel"/>
    <w:tmpl w:val="1A4ADBB4"/>
    <w:lvl w:ilvl="0" w:tplc="215659E4">
      <w:start w:val="1"/>
      <w:numFmt w:val="bullet"/>
      <w:lvlText w:val="•"/>
      <w:lvlJc w:val="left"/>
      <w:pPr>
        <w:ind w:left="818"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E9C01348">
      <w:start w:val="1"/>
      <w:numFmt w:val="bullet"/>
      <w:lvlText w:val="o"/>
      <w:lvlJc w:val="left"/>
      <w:pPr>
        <w:ind w:left="1552"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2" w:tplc="F1BEAD30">
      <w:start w:val="1"/>
      <w:numFmt w:val="bullet"/>
      <w:lvlText w:val="▪"/>
      <w:lvlJc w:val="left"/>
      <w:pPr>
        <w:ind w:left="2272"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3" w:tplc="8FD68F36">
      <w:start w:val="1"/>
      <w:numFmt w:val="bullet"/>
      <w:lvlText w:val="•"/>
      <w:lvlJc w:val="left"/>
      <w:pPr>
        <w:ind w:left="2992"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82E285E6">
      <w:start w:val="1"/>
      <w:numFmt w:val="bullet"/>
      <w:lvlText w:val="o"/>
      <w:lvlJc w:val="left"/>
      <w:pPr>
        <w:ind w:left="3712"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5" w:tplc="30F448D4">
      <w:start w:val="1"/>
      <w:numFmt w:val="bullet"/>
      <w:lvlText w:val="▪"/>
      <w:lvlJc w:val="left"/>
      <w:pPr>
        <w:ind w:left="4432"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6" w:tplc="5C825838">
      <w:start w:val="1"/>
      <w:numFmt w:val="bullet"/>
      <w:lvlText w:val="•"/>
      <w:lvlJc w:val="left"/>
      <w:pPr>
        <w:ind w:left="5152"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AF527582">
      <w:start w:val="1"/>
      <w:numFmt w:val="bullet"/>
      <w:lvlText w:val="o"/>
      <w:lvlJc w:val="left"/>
      <w:pPr>
        <w:ind w:left="5872"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8" w:tplc="87EAA478">
      <w:start w:val="1"/>
      <w:numFmt w:val="bullet"/>
      <w:lvlText w:val="▪"/>
      <w:lvlJc w:val="left"/>
      <w:pPr>
        <w:ind w:left="6592"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abstractNum>
  <w:abstractNum w:abstractNumId="4" w15:restartNumberingAfterBreak="0">
    <w:nsid w:val="6FFE3407"/>
    <w:multiLevelType w:val="hybridMultilevel"/>
    <w:tmpl w:val="4FAA9194"/>
    <w:lvl w:ilvl="0" w:tplc="649E6980">
      <w:start w:val="1"/>
      <w:numFmt w:val="bullet"/>
      <w:lvlText w:val="-"/>
      <w:lvlJc w:val="left"/>
      <w:pPr>
        <w:ind w:left="3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EEBADF82">
      <w:start w:val="1"/>
      <w:numFmt w:val="bullet"/>
      <w:lvlText w:val="o"/>
      <w:lvlJc w:val="left"/>
      <w:pPr>
        <w:ind w:left="154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363E6468">
      <w:start w:val="1"/>
      <w:numFmt w:val="bullet"/>
      <w:lvlText w:val="▪"/>
      <w:lvlJc w:val="left"/>
      <w:pPr>
        <w:ind w:left="226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43BAA39E">
      <w:start w:val="1"/>
      <w:numFmt w:val="bullet"/>
      <w:lvlText w:val="•"/>
      <w:lvlJc w:val="left"/>
      <w:pPr>
        <w:ind w:left="29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97F2AA9C">
      <w:start w:val="1"/>
      <w:numFmt w:val="bullet"/>
      <w:lvlText w:val="o"/>
      <w:lvlJc w:val="left"/>
      <w:pPr>
        <w:ind w:left="37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B91625AE">
      <w:start w:val="1"/>
      <w:numFmt w:val="bullet"/>
      <w:lvlText w:val="▪"/>
      <w:lvlJc w:val="left"/>
      <w:pPr>
        <w:ind w:left="44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EE76DF60">
      <w:start w:val="1"/>
      <w:numFmt w:val="bullet"/>
      <w:lvlText w:val="•"/>
      <w:lvlJc w:val="left"/>
      <w:pPr>
        <w:ind w:left="514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E7F65D3A">
      <w:start w:val="1"/>
      <w:numFmt w:val="bullet"/>
      <w:lvlText w:val="o"/>
      <w:lvlJc w:val="left"/>
      <w:pPr>
        <w:ind w:left="586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D2C4649C">
      <w:start w:val="1"/>
      <w:numFmt w:val="bullet"/>
      <w:lvlText w:val="▪"/>
      <w:lvlJc w:val="left"/>
      <w:pPr>
        <w:ind w:left="65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5" w15:restartNumberingAfterBreak="0">
    <w:nsid w:val="7B0B1B52"/>
    <w:multiLevelType w:val="hybridMultilevel"/>
    <w:tmpl w:val="29EA618A"/>
    <w:lvl w:ilvl="0" w:tplc="C818E8AE">
      <w:start w:val="1"/>
      <w:numFmt w:val="bullet"/>
      <w:lvlText w:val="-"/>
      <w:lvlJc w:val="left"/>
      <w:pPr>
        <w:tabs>
          <w:tab w:val="num" w:pos="720"/>
        </w:tabs>
        <w:ind w:left="720" w:hanging="360"/>
      </w:pPr>
      <w:rPr>
        <w:rFonts w:ascii="Times New Roman" w:eastAsia="Times New Roman" w:hAnsi="Times New Roman" w:cs="Times New Roman"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num w:numId="1">
    <w:abstractNumId w:val="4"/>
    <w:lvlOverride w:ilvl="0"/>
    <w:lvlOverride w:ilvl="1"/>
    <w:lvlOverride w:ilvl="2"/>
    <w:lvlOverride w:ilvl="3"/>
    <w:lvlOverride w:ilvl="4"/>
    <w:lvlOverride w:ilvl="5"/>
    <w:lvlOverride w:ilvl="6"/>
    <w:lvlOverride w:ilvl="7"/>
    <w:lvlOverride w:ilvl="8"/>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lvlOverride w:ilvl="2"/>
    <w:lvlOverride w:ilvl="3"/>
    <w:lvlOverride w:ilvl="4"/>
    <w:lvlOverride w:ilvl="5"/>
    <w:lvlOverride w:ilvl="6"/>
    <w:lvlOverride w:ilvl="7"/>
    <w:lvlOverride w:ilvl="8"/>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B2B"/>
    <w:rsid w:val="00253CFC"/>
    <w:rsid w:val="0062168D"/>
    <w:rsid w:val="00623C3A"/>
    <w:rsid w:val="00B44B2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9C4B6"/>
  <w15:chartTrackingRefBased/>
  <w15:docId w15:val="{40E03366-D938-4ABE-B6BF-A7F53E529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4B2B"/>
    <w:pPr>
      <w:spacing w:line="256" w:lineRule="auto"/>
    </w:pPr>
  </w:style>
  <w:style w:type="paragraph" w:styleId="Ttulo1">
    <w:name w:val="heading 1"/>
    <w:basedOn w:val="Normal"/>
    <w:next w:val="Normal"/>
    <w:link w:val="Ttulo1Car"/>
    <w:uiPriority w:val="9"/>
    <w:qFormat/>
    <w:rsid w:val="00B44B2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44B2B"/>
    <w:rPr>
      <w:rFonts w:asciiTheme="majorHAnsi" w:eastAsiaTheme="majorEastAsia" w:hAnsiTheme="majorHAnsi" w:cstheme="majorBidi"/>
      <w:color w:val="2F5496" w:themeColor="accent1" w:themeShade="BF"/>
      <w:sz w:val="32"/>
      <w:szCs w:val="32"/>
    </w:rPr>
  </w:style>
  <w:style w:type="table" w:customStyle="1" w:styleId="TableGrid">
    <w:name w:val="TableGrid"/>
    <w:rsid w:val="00B44B2B"/>
    <w:pPr>
      <w:spacing w:after="0" w:line="240" w:lineRule="auto"/>
    </w:pPr>
    <w:rPr>
      <w:rFonts w:eastAsiaTheme="minorEastAsia"/>
    </w:rPr>
    <w:tblPr>
      <w:tblCellMar>
        <w:top w:w="0" w:type="dxa"/>
        <w:left w:w="0" w:type="dxa"/>
        <w:bottom w:w="0" w:type="dxa"/>
        <w:right w:w="0" w:type="dxa"/>
      </w:tblCellMar>
    </w:tblPr>
  </w:style>
  <w:style w:type="paragraph" w:styleId="Prrafodelista">
    <w:name w:val="List Paragraph"/>
    <w:basedOn w:val="Normal"/>
    <w:uiPriority w:val="34"/>
    <w:qFormat/>
    <w:rsid w:val="00623C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1994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1886</Words>
  <Characters>10377</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2</cp:revision>
  <dcterms:created xsi:type="dcterms:W3CDTF">2022-04-28T13:46:00Z</dcterms:created>
  <dcterms:modified xsi:type="dcterms:W3CDTF">2022-04-28T13:46:00Z</dcterms:modified>
</cp:coreProperties>
</file>