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4B" w:rsidRDefault="0084174B" w:rsidP="0084174B">
      <w:pPr>
        <w:jc w:val="center"/>
        <w:rPr>
          <w:b/>
          <w:u w:val="single"/>
        </w:rPr>
      </w:pPr>
    </w:p>
    <w:p w:rsidR="0084174B" w:rsidRDefault="0084174B" w:rsidP="0084174B">
      <w:pPr>
        <w:jc w:val="center"/>
        <w:rPr>
          <w:b/>
          <w:u w:val="single"/>
        </w:rPr>
      </w:pPr>
    </w:p>
    <w:p w:rsidR="001E5774" w:rsidRDefault="001E5774" w:rsidP="00D628CF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1A19EC" w:rsidRDefault="001A19EC" w:rsidP="001A19EC">
      <w:pPr>
        <w:jc w:val="center"/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</w:rPr>
      </w:pPr>
    </w:p>
    <w:p w:rsidR="001A19EC" w:rsidRPr="001A19EC" w:rsidRDefault="001A19EC" w:rsidP="001A19EC">
      <w:pPr>
        <w:jc w:val="center"/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</w:rPr>
      </w:pPr>
      <w:r w:rsidRPr="001A19EC"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</w:rPr>
        <w:t>4ª JORNADAS DE REFLEXION E INVESTIGACION</w:t>
      </w:r>
      <w:r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</w:rPr>
        <w:t xml:space="preserve"> EDUCATIVAS</w:t>
      </w:r>
    </w:p>
    <w:p w:rsidR="001A19EC" w:rsidRPr="001A19EC" w:rsidRDefault="001A19EC" w:rsidP="001A19EC">
      <w:pPr>
        <w:jc w:val="center"/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  <w:lang w:val="es-AR"/>
        </w:rPr>
      </w:pPr>
      <w:r w:rsidRPr="001A19EC"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</w:rPr>
        <w:t>2ª Circular</w:t>
      </w:r>
      <w:r w:rsidR="0043399D"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</w:rPr>
        <w:t xml:space="preserve"> - </w:t>
      </w:r>
      <w:proofErr w:type="spellStart"/>
      <w:r w:rsidRPr="001A19EC"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  <w:lang w:val="es-AR"/>
        </w:rPr>
        <w:t>Expte</w:t>
      </w:r>
      <w:proofErr w:type="spellEnd"/>
      <w:r w:rsidRPr="001A19EC">
        <w:rPr>
          <w:rFonts w:ascii="Segoe UI" w:hAnsi="Segoe UI" w:cs="Segoe UI"/>
          <w:b/>
          <w:color w:val="4B4B4B"/>
          <w:sz w:val="23"/>
          <w:szCs w:val="23"/>
          <w:u w:val="single"/>
          <w:shd w:val="clear" w:color="auto" w:fill="FFFFFF"/>
          <w:lang w:val="es-AR"/>
        </w:rPr>
        <w:t>. 2737/14.</w:t>
      </w:r>
    </w:p>
    <w:p w:rsidR="001A19EC" w:rsidRDefault="001A19EC" w:rsidP="001A19EC">
      <w:pPr>
        <w:jc w:val="center"/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1A19EC" w:rsidRPr="00596B6B" w:rsidRDefault="001A19EC" w:rsidP="00AF4ABC">
      <w:pPr>
        <w:rPr>
          <w:rFonts w:ascii="Segoe UI" w:hAnsi="Segoe UI" w:cs="Segoe UI"/>
          <w:color w:val="FF0000"/>
          <w:sz w:val="23"/>
          <w:szCs w:val="23"/>
          <w:shd w:val="clear" w:color="auto" w:fill="FFFFFF"/>
        </w:rPr>
      </w:pPr>
    </w:p>
    <w:p w:rsidR="00AF4ABC" w:rsidRDefault="004B6C40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El Instituto Superior de Formación Docente Nº803 llama a inscripción para exponer en las </w:t>
      </w:r>
      <w:r w:rsidR="00AF4ABC" w:rsidRPr="004B6C40"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  <w:t xml:space="preserve">4ª Jornadas de Reflexión e Investigación </w:t>
      </w:r>
      <w:r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  <w:t>Educativa</w:t>
      </w:r>
      <w:r w:rsidR="001A19EC"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  <w:t>s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, que se llevarán a adelante del 13 al 15 de noviembre de 2019.</w:t>
      </w:r>
    </w:p>
    <w:p w:rsidR="001A19EC" w:rsidRDefault="001A19EC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1A19EC" w:rsidRPr="001A19EC" w:rsidRDefault="001A19EC" w:rsidP="001A19E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Como todos los años, el evento está abierto a 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estudiantes de nivel superior y  docentes de</w:t>
      </w: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distintos niveles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educativos. C</w:t>
      </w: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uenta con el auspi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cio del Ministerio de Educación</w:t>
      </w: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(</w:t>
      </w:r>
      <w:proofErr w:type="spellStart"/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Expte</w:t>
      </w:r>
      <w:proofErr w:type="spellEnd"/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. 2737/14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)</w:t>
      </w: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por lo que</w:t>
      </w: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 w:rsidR="00393E01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acreditará</w:t>
      </w: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puntaje </w:t>
      </w:r>
      <w:r w:rsidR="00206849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docente </w:t>
      </w:r>
      <w:r w:rsidRPr="001A19EC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a </w:t>
      </w:r>
      <w:r w:rsidR="00206849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todo/as lo/as expositores</w:t>
      </w:r>
      <w:r w:rsidR="00757221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. Además, s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e</w:t>
      </w:r>
      <w:r w:rsidR="00757221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 w:rsidR="00393E01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extenderá</w:t>
      </w:r>
      <w:r w:rsidR="00206849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constancia de participación a todo/as lo/as asistentes</w:t>
      </w:r>
      <w:r w:rsidR="002B39E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que así lo requieran.</w:t>
      </w:r>
      <w:bookmarkStart w:id="0" w:name="_GoBack"/>
      <w:bookmarkEnd w:id="0"/>
    </w:p>
    <w:p w:rsidR="001A19EC" w:rsidRDefault="001A19EC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1A19EC" w:rsidRDefault="001A19EC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Existirán dos modalidades de exposición: ponencia y poster</w:t>
      </w:r>
      <w:r w:rsidR="00206849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. En ambos casos, </w:t>
      </w:r>
      <w:r w:rsidR="00393E01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deberán inscribirse </w:t>
      </w:r>
      <w:r w:rsidR="00393E01" w:rsidRPr="00393E01">
        <w:rPr>
          <w:rFonts w:ascii="Segoe UI" w:hAnsi="Segoe UI" w:cs="Segoe UI"/>
          <w:b/>
          <w:color w:val="4B4B4B"/>
          <w:sz w:val="23"/>
          <w:szCs w:val="23"/>
          <w:shd w:val="clear" w:color="auto" w:fill="FFFFFF"/>
        </w:rPr>
        <w:t>hasta el 30 de octubre</w:t>
      </w:r>
      <w:r w:rsidR="00393E01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completan</w:t>
      </w:r>
      <w:r w:rsidR="007313D0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do el formulario disponible en </w:t>
      </w:r>
      <w:hyperlink r:id="rId7" w:history="1">
        <w:r w:rsidR="007313D0" w:rsidRPr="00252B31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https://forms.gle/z863gZcpiyspwrXS8</w:t>
        </w:r>
      </w:hyperlink>
      <w:r w:rsidR="007313D0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</w:p>
    <w:p w:rsidR="00393E01" w:rsidRDefault="00393E01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9A3935" w:rsidRDefault="00F21B16" w:rsidP="003E339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Las ponencias </w:t>
      </w:r>
      <w:r w:rsidR="009A3935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serán ensayos, reflexiones y/o trabajos de investigación </w:t>
      </w:r>
      <w:r w:rsidR="00286CF7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a exponerse oralmente por el lapso de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15 minutos</w:t>
      </w:r>
      <w:r w:rsidR="00750AFF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como máximo</w:t>
      </w:r>
      <w:r w:rsidR="00286CF7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en alguna de las cinco mesas temáticas: </w:t>
      </w:r>
    </w:p>
    <w:p w:rsidR="00212B65" w:rsidRDefault="00286CF7" w:rsidP="009A3935">
      <w:pPr>
        <w:ind w:left="2410"/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1) REFLEXION SOBRE LA PRÁ</w:t>
      </w:r>
      <w:r w:rsidR="00F21B1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CTICA, </w:t>
      </w:r>
    </w:p>
    <w:p w:rsidR="00212B65" w:rsidRDefault="00F21B16" w:rsidP="00212B65">
      <w:pPr>
        <w:ind w:left="2410"/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2) EVALUACIÓN, </w:t>
      </w:r>
    </w:p>
    <w:p w:rsidR="00212B65" w:rsidRDefault="00F21B16" w:rsidP="00212B65">
      <w:pPr>
        <w:ind w:left="2410"/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3) CURRÍCULA, </w:t>
      </w:r>
    </w:p>
    <w:p w:rsidR="00212B65" w:rsidRDefault="00F21B16" w:rsidP="00212B65">
      <w:pPr>
        <w:ind w:left="2410"/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4) E</w:t>
      </w:r>
      <w:r w:rsidR="00212B65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DUCACION SEXUAL INTEGRAL,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y </w:t>
      </w:r>
    </w:p>
    <w:p w:rsidR="00212B65" w:rsidRDefault="00F21B16" w:rsidP="00212B65">
      <w:pPr>
        <w:ind w:left="2410"/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5) INCLUSIÓN. </w:t>
      </w:r>
    </w:p>
    <w:p w:rsidR="002B39E4" w:rsidRDefault="002B39E4" w:rsidP="003E339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3E3394" w:rsidRDefault="00212B65" w:rsidP="003E339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En </w:t>
      </w:r>
      <w:r w:rsid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el formulario de inscripción, deberán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adjuntar</w:t>
      </w:r>
      <w:r w:rsid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un archivo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de texto (</w:t>
      </w:r>
      <w:r w:rsidR="00F21B1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W</w:t>
      </w:r>
      <w:r w:rsid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ord o</w:t>
      </w:r>
      <w:r w:rsidR="00F21B1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PDF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)</w:t>
      </w:r>
      <w:r w:rsidR="00F21B1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 w:rsid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con un má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ximo de 12</w:t>
      </w:r>
      <w:r w:rsid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páginas de extensión, </w:t>
      </w:r>
      <w:r w:rsidR="009A3935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siguiendo la estructura de: Título, autor/es, mail de contacto, resumen, desarrollo, conclusiones y bibliografía (normas APA). El escrito se ajustará a las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siguientes pautas de formato: </w:t>
      </w:r>
      <w:r w:rsid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letra </w:t>
      </w:r>
      <w:r w:rsidR="003E3394" w:rsidRP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Arial 11, </w:t>
      </w:r>
      <w:r w:rsidR="00F21B1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interlineado 1.5, </w:t>
      </w:r>
      <w:r w:rsidR="003E3394" w:rsidRPr="003E3394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hojas numeradas en borde inferior derecho, tamaño A4 y márgenes de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2cm. </w:t>
      </w:r>
    </w:p>
    <w:p w:rsidR="00F21B16" w:rsidRDefault="00F21B16" w:rsidP="003E339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F21B16" w:rsidRPr="009A3935" w:rsidRDefault="00F21B16" w:rsidP="00F21B16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 w:rsidRPr="009A3935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Los posters </w:t>
      </w:r>
      <w:r w:rsidR="00286CF7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se referirán a proyectos de investigación </w:t>
      </w:r>
      <w:r w:rsidR="00750AFF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a desarrollar o en desarrollo. C</w:t>
      </w:r>
      <w:r w:rsidRPr="009A3935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onsistirán en una lámina tamaño afiche que debe describir sintéticamente las partes de la </w:t>
      </w:r>
      <w:r w:rsidR="00750AFF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producción que se va a exponer: Título, autor/es, contacto, resumen, problema de investigación, marco teórico</w:t>
      </w:r>
      <w:r w:rsidR="0043399D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, objetivos, metodología y</w:t>
      </w:r>
      <w:r w:rsidR="00750AFF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bibliografía.</w:t>
      </w:r>
    </w:p>
    <w:p w:rsidR="00F21B16" w:rsidRPr="003E3394" w:rsidRDefault="00750AFF" w:rsidP="003E339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lastRenderedPageBreak/>
        <w:t>Q</w:t>
      </w:r>
      <w:r w:rsidR="00F21B1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uienes opten por esta modalidad deberán </w:t>
      </w: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adjuntar al formulario de inscripción,</w:t>
      </w:r>
      <w:r w:rsidR="00F21B16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  <w:r w:rsidR="009A3935"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una foto o un archivo PDF del poster</w:t>
      </w:r>
    </w:p>
    <w:p w:rsidR="003E3394" w:rsidRDefault="003E3394" w:rsidP="003E3394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43399D" w:rsidRDefault="0043399D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Mayores informes, en </w:t>
      </w:r>
      <w:hyperlink r:id="rId8" w:history="1">
        <w:r w:rsidRPr="0022111D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Investigacioneducativa803@gmail.com</w:t>
        </w:r>
      </w:hyperlink>
    </w:p>
    <w:p w:rsidR="0043399D" w:rsidRDefault="0043399D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>Facebook: Investigación Educativa ISFD Nº803</w:t>
      </w:r>
    </w:p>
    <w:p w:rsidR="003E3394" w:rsidRDefault="0043399D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4B4B4B"/>
          <w:sz w:val="23"/>
          <w:szCs w:val="23"/>
          <w:shd w:val="clear" w:color="auto" w:fill="FFFFFF"/>
        </w:rPr>
        <w:t xml:space="preserve"> </w:t>
      </w:r>
    </w:p>
    <w:p w:rsidR="003E3394" w:rsidRDefault="003E3394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p w:rsidR="004B6C40" w:rsidRDefault="004B6C40" w:rsidP="00AF4ABC">
      <w:pPr>
        <w:rPr>
          <w:rFonts w:ascii="Segoe UI" w:hAnsi="Segoe UI" w:cs="Segoe UI"/>
          <w:color w:val="4B4B4B"/>
          <w:sz w:val="23"/>
          <w:szCs w:val="23"/>
          <w:shd w:val="clear" w:color="auto" w:fill="FFFFFF"/>
        </w:rPr>
      </w:pPr>
    </w:p>
    <w:sectPr w:rsidR="004B6C4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D3" w:rsidRDefault="00B352D3" w:rsidP="0084174B">
      <w:r>
        <w:separator/>
      </w:r>
    </w:p>
  </w:endnote>
  <w:endnote w:type="continuationSeparator" w:id="0">
    <w:p w:rsidR="00B352D3" w:rsidRDefault="00B352D3" w:rsidP="0084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D3" w:rsidRDefault="00B352D3" w:rsidP="0084174B">
      <w:r>
        <w:separator/>
      </w:r>
    </w:p>
  </w:footnote>
  <w:footnote w:type="continuationSeparator" w:id="0">
    <w:p w:rsidR="00B352D3" w:rsidRDefault="00B352D3" w:rsidP="0084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19" w:rsidRDefault="003C1919" w:rsidP="0084174B">
    <w:pPr>
      <w:pStyle w:val="Encabezado"/>
      <w:ind w:left="-709"/>
    </w:pPr>
    <w:r>
      <w:rPr>
        <w:noProof/>
        <w:lang w:val="es-AR" w:eastAsia="es-AR"/>
      </w:rPr>
      <w:drawing>
        <wp:inline distT="0" distB="0" distL="0" distR="0" wp14:anchorId="40DE5183" wp14:editId="2BE9D70C">
          <wp:extent cx="857250" cy="685800"/>
          <wp:effectExtent l="0" t="0" r="0" b="0"/>
          <wp:docPr id="1" name="Imagen 1" descr="C:\Users\usuario\Pictures\Coordinación en investigación\logo 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oordinación en investigación\logo 8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5AB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s-ES"/>
      </w:rPr>
      <w:t xml:space="preserve">             </w:t>
    </w:r>
    <w:r>
      <w:rPr>
        <w:noProof/>
        <w:lang w:val="es-AR" w:eastAsia="es-AR"/>
      </w:rPr>
      <w:drawing>
        <wp:inline distT="0" distB="0" distL="0" distR="0" wp14:anchorId="44EBB3A3" wp14:editId="21574A9C">
          <wp:extent cx="1027601" cy="649669"/>
          <wp:effectExtent l="0" t="0" r="1270" b="0"/>
          <wp:docPr id="2" name="Imagen 2" descr="C:\Users\usuario\Pictures\Coordinación en investigación\placa coord 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Pictures\Coordinación en investigación\placa coord in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24" cy="650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</w:t>
    </w:r>
    <w:r w:rsidRPr="00E77995">
      <w:rPr>
        <w:noProof/>
        <w:lang w:val="es-AR" w:eastAsia="es-AR"/>
      </w:rPr>
      <w:drawing>
        <wp:inline distT="0" distB="0" distL="0" distR="0" wp14:anchorId="2CD606B5" wp14:editId="29CC24E6">
          <wp:extent cx="3312506" cy="606522"/>
          <wp:effectExtent l="0" t="0" r="2540" b="3175"/>
          <wp:docPr id="17" name="Imagen 1" descr="C:\Documents and Settings\Ubun\Configuración local\Temp\Logo MECGU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bun\Configuración local\Temp\Logo MECGUB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812" cy="60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919" w:rsidRDefault="003C19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CD6"/>
    <w:multiLevelType w:val="hybridMultilevel"/>
    <w:tmpl w:val="F06ACB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07CF"/>
    <w:multiLevelType w:val="hybridMultilevel"/>
    <w:tmpl w:val="95428F4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7915"/>
    <w:multiLevelType w:val="hybridMultilevel"/>
    <w:tmpl w:val="E1924DD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C63"/>
    <w:multiLevelType w:val="hybridMultilevel"/>
    <w:tmpl w:val="DFD6A4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565B3"/>
    <w:multiLevelType w:val="hybridMultilevel"/>
    <w:tmpl w:val="A4640334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65237"/>
    <w:multiLevelType w:val="hybridMultilevel"/>
    <w:tmpl w:val="A510FC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06"/>
    <w:rsid w:val="0001298E"/>
    <w:rsid w:val="00017770"/>
    <w:rsid w:val="00033943"/>
    <w:rsid w:val="000F08D4"/>
    <w:rsid w:val="001147BA"/>
    <w:rsid w:val="00195CB9"/>
    <w:rsid w:val="001A19EC"/>
    <w:rsid w:val="001A63E8"/>
    <w:rsid w:val="001E5774"/>
    <w:rsid w:val="00200841"/>
    <w:rsid w:val="00206849"/>
    <w:rsid w:val="00212B65"/>
    <w:rsid w:val="00286CF7"/>
    <w:rsid w:val="002A4A0A"/>
    <w:rsid w:val="002A60D8"/>
    <w:rsid w:val="002B39E4"/>
    <w:rsid w:val="002B76F3"/>
    <w:rsid w:val="002F3848"/>
    <w:rsid w:val="00321EA6"/>
    <w:rsid w:val="00331836"/>
    <w:rsid w:val="00372143"/>
    <w:rsid w:val="0038515C"/>
    <w:rsid w:val="00393E01"/>
    <w:rsid w:val="003B0816"/>
    <w:rsid w:val="003C1919"/>
    <w:rsid w:val="003E3394"/>
    <w:rsid w:val="0043399D"/>
    <w:rsid w:val="004602F6"/>
    <w:rsid w:val="004A5B27"/>
    <w:rsid w:val="004B6C40"/>
    <w:rsid w:val="004E392C"/>
    <w:rsid w:val="004F14A2"/>
    <w:rsid w:val="004F6AFE"/>
    <w:rsid w:val="00596B6B"/>
    <w:rsid w:val="005D3BE6"/>
    <w:rsid w:val="00620297"/>
    <w:rsid w:val="00627BF7"/>
    <w:rsid w:val="00663519"/>
    <w:rsid w:val="0067044D"/>
    <w:rsid w:val="006752D8"/>
    <w:rsid w:val="00675EEE"/>
    <w:rsid w:val="006A5529"/>
    <w:rsid w:val="006A7AE7"/>
    <w:rsid w:val="007313D0"/>
    <w:rsid w:val="007316C4"/>
    <w:rsid w:val="00750AFF"/>
    <w:rsid w:val="00756D36"/>
    <w:rsid w:val="00757221"/>
    <w:rsid w:val="00795AB6"/>
    <w:rsid w:val="007C10F4"/>
    <w:rsid w:val="0082199A"/>
    <w:rsid w:val="0084174B"/>
    <w:rsid w:val="00845C3F"/>
    <w:rsid w:val="008500F4"/>
    <w:rsid w:val="008D1903"/>
    <w:rsid w:val="008E719E"/>
    <w:rsid w:val="00920914"/>
    <w:rsid w:val="00975218"/>
    <w:rsid w:val="00987FD9"/>
    <w:rsid w:val="009A3935"/>
    <w:rsid w:val="009B1EDF"/>
    <w:rsid w:val="00A13E2F"/>
    <w:rsid w:val="00A15BE7"/>
    <w:rsid w:val="00AB3A49"/>
    <w:rsid w:val="00AF4ABC"/>
    <w:rsid w:val="00B352D3"/>
    <w:rsid w:val="00B53334"/>
    <w:rsid w:val="00B925E4"/>
    <w:rsid w:val="00BE1904"/>
    <w:rsid w:val="00C34E12"/>
    <w:rsid w:val="00C82248"/>
    <w:rsid w:val="00CB3DFE"/>
    <w:rsid w:val="00CE587B"/>
    <w:rsid w:val="00CF2406"/>
    <w:rsid w:val="00D215E5"/>
    <w:rsid w:val="00D6226B"/>
    <w:rsid w:val="00D628CF"/>
    <w:rsid w:val="00D90988"/>
    <w:rsid w:val="00DD0353"/>
    <w:rsid w:val="00E16F1D"/>
    <w:rsid w:val="00E92225"/>
    <w:rsid w:val="00EE3321"/>
    <w:rsid w:val="00EE63B0"/>
    <w:rsid w:val="00F21B16"/>
    <w:rsid w:val="00FB5C0F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1A5A8-0FA5-45B3-A6FB-73024211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4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uiPriority w:val="99"/>
    <w:rsid w:val="0038515C"/>
  </w:style>
  <w:style w:type="paragraph" w:styleId="Encabezado">
    <w:name w:val="header"/>
    <w:basedOn w:val="Normal"/>
    <w:link w:val="EncabezadoCar"/>
    <w:uiPriority w:val="99"/>
    <w:unhideWhenUsed/>
    <w:rsid w:val="008417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74B"/>
  </w:style>
  <w:style w:type="paragraph" w:styleId="Piedepgina">
    <w:name w:val="footer"/>
    <w:basedOn w:val="Normal"/>
    <w:link w:val="PiedepginaCar"/>
    <w:uiPriority w:val="99"/>
    <w:unhideWhenUsed/>
    <w:rsid w:val="008417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74B"/>
  </w:style>
  <w:style w:type="paragraph" w:styleId="Textodeglobo">
    <w:name w:val="Balloon Text"/>
    <w:basedOn w:val="Normal"/>
    <w:link w:val="TextodegloboCar"/>
    <w:uiPriority w:val="99"/>
    <w:semiHidden/>
    <w:unhideWhenUsed/>
    <w:rsid w:val="008417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4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6D3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7BF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313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educativa80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863gZcpiyspwrX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10</cp:revision>
  <dcterms:created xsi:type="dcterms:W3CDTF">2019-09-26T18:11:00Z</dcterms:created>
  <dcterms:modified xsi:type="dcterms:W3CDTF">2019-10-04T14:08:00Z</dcterms:modified>
</cp:coreProperties>
</file>