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4" w:type="dxa"/>
        <w:tblInd w:w="-130" w:type="dxa"/>
        <w:tblLayout w:type="fixed"/>
        <w:tblCellMar>
          <w:left w:w="0" w:type="dxa"/>
          <w:right w:w="0" w:type="dxa"/>
        </w:tblCellMar>
        <w:tblLook w:val="0000" w:firstRow="0" w:lastRow="0" w:firstColumn="0" w:lastColumn="0" w:noHBand="0" w:noVBand="0"/>
      </w:tblPr>
      <w:tblGrid>
        <w:gridCol w:w="4913"/>
        <w:gridCol w:w="4601"/>
      </w:tblGrid>
      <w:tr w:rsidR="00BE5F7A" w:rsidTr="000315D3">
        <w:tc>
          <w:tcPr>
            <w:tcW w:w="9514" w:type="dxa"/>
            <w:gridSpan w:val="2"/>
          </w:tcPr>
          <w:p w:rsidR="00BE5F7A" w:rsidRDefault="00BE5F7A" w:rsidP="0077762E">
            <w:pPr>
              <w:snapToGrid w:val="0"/>
              <w:jc w:val="center"/>
              <w:rPr>
                <w:rFonts w:cs="Arial"/>
                <w:b/>
                <w:sz w:val="24"/>
              </w:rPr>
            </w:pPr>
          </w:p>
          <w:p w:rsidR="00BE5F7A" w:rsidRDefault="00BE5F7A" w:rsidP="0077762E"/>
          <w:p w:rsidR="00EC1ADD" w:rsidRDefault="00EC1ADD" w:rsidP="0077762E"/>
          <w:p w:rsidR="00BE5F7A" w:rsidRPr="00EC1ADD" w:rsidRDefault="00BE5F7A" w:rsidP="00EC1ADD">
            <w:pPr>
              <w:spacing w:after="0"/>
              <w:jc w:val="center"/>
              <w:rPr>
                <w:rFonts w:ascii="Arial" w:hAnsi="Arial" w:cs="Arial"/>
              </w:rPr>
            </w:pPr>
            <w:r w:rsidRPr="00EC1ADD">
              <w:rPr>
                <w:rFonts w:ascii="Arial" w:hAnsi="Arial" w:cs="Arial"/>
                <w:noProof/>
                <w:lang w:val="es-AR" w:eastAsia="es-AR"/>
              </w:rPr>
              <w:drawing>
                <wp:anchor distT="0" distB="0" distL="0" distR="0" simplePos="0" relativeHeight="251659264" behindDoc="0" locked="0" layoutInCell="1" allowOverlap="1">
                  <wp:simplePos x="0" y="0"/>
                  <wp:positionH relativeFrom="page">
                    <wp:posOffset>2406650</wp:posOffset>
                  </wp:positionH>
                  <wp:positionV relativeFrom="page">
                    <wp:posOffset>-78740</wp:posOffset>
                  </wp:positionV>
                  <wp:extent cx="1142365" cy="798830"/>
                  <wp:effectExtent l="19050" t="0" r="635"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42365" cy="798830"/>
                          </a:xfrm>
                          <a:prstGeom prst="rect">
                            <a:avLst/>
                          </a:prstGeom>
                          <a:solidFill>
                            <a:srgbClr val="FFFFFF"/>
                          </a:solidFill>
                          <a:ln w="9525">
                            <a:noFill/>
                            <a:miter lim="800000"/>
                            <a:headEnd/>
                            <a:tailEnd/>
                          </a:ln>
                        </pic:spPr>
                      </pic:pic>
                    </a:graphicData>
                  </a:graphic>
                </wp:anchor>
              </w:drawing>
            </w:r>
            <w:r w:rsidRPr="00EC1ADD">
              <w:rPr>
                <w:rFonts w:ascii="Arial" w:hAnsi="Arial" w:cs="Arial"/>
              </w:rPr>
              <w:t>Dirección General de Educación Superior y</w:t>
            </w:r>
          </w:p>
          <w:p w:rsidR="00BE5F7A" w:rsidRPr="00EC1ADD" w:rsidRDefault="00BE5F7A" w:rsidP="00EC1ADD">
            <w:pPr>
              <w:tabs>
                <w:tab w:val="center" w:pos="4757"/>
                <w:tab w:val="left" w:pos="6405"/>
              </w:tabs>
              <w:spacing w:after="0"/>
              <w:jc w:val="center"/>
              <w:rPr>
                <w:rFonts w:ascii="Arial" w:hAnsi="Arial" w:cs="Arial"/>
              </w:rPr>
            </w:pPr>
            <w:r w:rsidRPr="00EC1ADD">
              <w:rPr>
                <w:rFonts w:ascii="Arial" w:hAnsi="Arial" w:cs="Arial"/>
              </w:rPr>
              <w:t>Formación Docente Inicial</w:t>
            </w:r>
          </w:p>
          <w:p w:rsidR="00BE5F7A" w:rsidRPr="00EC1ADD" w:rsidRDefault="00BE5F7A" w:rsidP="00EC1ADD">
            <w:pPr>
              <w:spacing w:after="0"/>
              <w:jc w:val="center"/>
              <w:rPr>
                <w:rFonts w:ascii="Arial" w:hAnsi="Arial" w:cs="Arial"/>
              </w:rPr>
            </w:pPr>
            <w:r w:rsidRPr="00EC1ADD">
              <w:rPr>
                <w:rFonts w:ascii="Arial" w:hAnsi="Arial" w:cs="Arial"/>
              </w:rPr>
              <w:t>Instituto Superior de Formación Docente N° 803</w:t>
            </w:r>
          </w:p>
          <w:p w:rsidR="00BE5F7A" w:rsidRPr="00EC1ADD" w:rsidRDefault="00EC1ADD" w:rsidP="00EC1ADD">
            <w:pPr>
              <w:jc w:val="center"/>
              <w:rPr>
                <w:rFonts w:cs="Arial"/>
              </w:rPr>
            </w:pPr>
            <w:r w:rsidRPr="00EC1ADD">
              <w:rPr>
                <w:rFonts w:ascii="Arial" w:hAnsi="Arial" w:cs="Arial"/>
              </w:rPr>
              <w:t>Puerto Madryn</w:t>
            </w:r>
          </w:p>
        </w:tc>
      </w:tr>
      <w:tr w:rsidR="00BE5F7A" w:rsidTr="000315D3">
        <w:tc>
          <w:tcPr>
            <w:tcW w:w="9514" w:type="dxa"/>
            <w:gridSpan w:val="2"/>
          </w:tcPr>
          <w:p w:rsidR="00BE5F7A" w:rsidRDefault="00BE5F7A" w:rsidP="0077762E">
            <w:pPr>
              <w:shd w:val="clear" w:color="auto" w:fill="000000"/>
              <w:snapToGrid w:val="0"/>
              <w:jc w:val="center"/>
              <w:rPr>
                <w:rFonts w:cs="Arial"/>
                <w:b/>
                <w:bCs/>
                <w:sz w:val="28"/>
                <w:szCs w:val="28"/>
              </w:rPr>
            </w:pPr>
            <w:r>
              <w:rPr>
                <w:rFonts w:cs="Arial"/>
                <w:b/>
                <w:bCs/>
                <w:sz w:val="28"/>
                <w:szCs w:val="28"/>
              </w:rPr>
              <w:t>P R O G R A M A   2 0 1</w:t>
            </w:r>
            <w:r w:rsidR="005B3377">
              <w:rPr>
                <w:rFonts w:cs="Arial"/>
                <w:b/>
                <w:bCs/>
                <w:sz w:val="28"/>
                <w:szCs w:val="28"/>
              </w:rPr>
              <w:t>9</w:t>
            </w:r>
          </w:p>
        </w:tc>
      </w:tr>
      <w:tr w:rsidR="00BE5F7A" w:rsidTr="000315D3">
        <w:tc>
          <w:tcPr>
            <w:tcW w:w="9514" w:type="dxa"/>
            <w:gridSpan w:val="2"/>
          </w:tcPr>
          <w:p w:rsidR="00BE5F7A" w:rsidRDefault="00BE5F7A" w:rsidP="0077762E">
            <w:pPr>
              <w:rPr>
                <w:rFonts w:cs="Arial"/>
                <w:sz w:val="24"/>
              </w:rPr>
            </w:pPr>
            <w:r>
              <w:rPr>
                <w:rFonts w:cs="Arial"/>
                <w:sz w:val="24"/>
              </w:rPr>
              <w:t xml:space="preserve">Carrera: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BE5F7A" w:rsidRPr="000E2DE3" w:rsidTr="0077762E">
              <w:tc>
                <w:tcPr>
                  <w:tcW w:w="9499" w:type="dxa"/>
                </w:tcPr>
                <w:p w:rsidR="00BE5F7A" w:rsidRPr="000E2DE3" w:rsidRDefault="00BE5F7A" w:rsidP="0077762E">
                  <w:pPr>
                    <w:pStyle w:val="Contenidodelatabla"/>
                    <w:jc w:val="center"/>
                    <w:rPr>
                      <w:sz w:val="24"/>
                      <w:szCs w:val="24"/>
                    </w:rPr>
                  </w:pPr>
                  <w:r>
                    <w:rPr>
                      <w:sz w:val="24"/>
                      <w:szCs w:val="24"/>
                    </w:rPr>
                    <w:t>Profesorado de Educación especial en Discapacitados Mentales</w:t>
                  </w:r>
                </w:p>
              </w:tc>
            </w:tr>
          </w:tbl>
          <w:p w:rsidR="00BE5F7A" w:rsidRDefault="00BE5F7A" w:rsidP="00EC1ADD">
            <w:pPr>
              <w:rPr>
                <w:rFonts w:cs="Arial"/>
                <w:sz w:val="24"/>
              </w:rPr>
            </w:pPr>
          </w:p>
        </w:tc>
      </w:tr>
      <w:tr w:rsidR="00BE5F7A" w:rsidTr="000315D3">
        <w:tc>
          <w:tcPr>
            <w:tcW w:w="4913" w:type="dxa"/>
          </w:tcPr>
          <w:p w:rsidR="00BE5F7A" w:rsidRDefault="00BE5F7A" w:rsidP="00EC1ADD">
            <w:pPr>
              <w:snapToGrid w:val="0"/>
              <w:spacing w:after="0"/>
              <w:jc w:val="center"/>
              <w:rPr>
                <w:rFonts w:cs="Arial"/>
                <w:sz w:val="24"/>
              </w:rPr>
            </w:pPr>
            <w:r>
              <w:rPr>
                <w:rFonts w:cs="Arial"/>
                <w:sz w:val="24"/>
              </w:rPr>
              <w:t>Módulo, Seminario, Taller,</w:t>
            </w:r>
          </w:p>
          <w:p w:rsidR="00BE5F7A" w:rsidRDefault="00BE5F7A" w:rsidP="0077762E">
            <w:pPr>
              <w:snapToGrid w:val="0"/>
              <w:jc w:val="center"/>
              <w:rPr>
                <w:rFonts w:cs="Arial"/>
                <w:sz w:val="24"/>
              </w:rPr>
            </w:pPr>
            <w:r>
              <w:rPr>
                <w:rFonts w:cs="Arial"/>
                <w:sz w:val="24"/>
              </w:rPr>
              <w:t xml:space="preserve">Asignatura, Espacio Abierto: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tblGrid>
            <w:tr w:rsidR="00BE5F7A" w:rsidRPr="000E2DE3" w:rsidTr="0077762E">
              <w:tc>
                <w:tcPr>
                  <w:tcW w:w="4898" w:type="dxa"/>
                </w:tcPr>
                <w:p w:rsidR="00BE5F7A" w:rsidRDefault="00EC1ADD" w:rsidP="0077762E">
                  <w:pPr>
                    <w:pStyle w:val="Contenidodelatabla"/>
                    <w:jc w:val="center"/>
                    <w:rPr>
                      <w:sz w:val="24"/>
                      <w:szCs w:val="24"/>
                    </w:rPr>
                  </w:pPr>
                  <w:r>
                    <w:rPr>
                      <w:sz w:val="24"/>
                      <w:szCs w:val="24"/>
                    </w:rPr>
                    <w:t>Seminario</w:t>
                  </w:r>
                  <w:r w:rsidR="00BE5F7A">
                    <w:rPr>
                      <w:sz w:val="24"/>
                      <w:szCs w:val="24"/>
                    </w:rPr>
                    <w:t>: E</w:t>
                  </w:r>
                  <w:r w:rsidR="00EB0C90">
                    <w:rPr>
                      <w:sz w:val="24"/>
                      <w:szCs w:val="24"/>
                    </w:rPr>
                    <w:t>ducación Temprana</w:t>
                  </w:r>
                </w:p>
                <w:p w:rsidR="00EB0C90" w:rsidRPr="000E2DE3" w:rsidRDefault="00EB0C90" w:rsidP="0077762E">
                  <w:pPr>
                    <w:pStyle w:val="Contenidodelatabla"/>
                    <w:jc w:val="center"/>
                    <w:rPr>
                      <w:sz w:val="24"/>
                      <w:szCs w:val="24"/>
                    </w:rPr>
                  </w:pPr>
                </w:p>
              </w:tc>
            </w:tr>
          </w:tbl>
          <w:p w:rsidR="00BE5F7A" w:rsidRDefault="00BE5F7A" w:rsidP="0077762E">
            <w:pPr>
              <w:rPr>
                <w:rFonts w:cs="Arial"/>
                <w:sz w:val="24"/>
              </w:rPr>
            </w:pPr>
          </w:p>
        </w:tc>
        <w:tc>
          <w:tcPr>
            <w:tcW w:w="4601" w:type="dxa"/>
          </w:tcPr>
          <w:p w:rsidR="00EC1ADD" w:rsidRDefault="00EC1ADD" w:rsidP="00EC1ADD">
            <w:pPr>
              <w:rPr>
                <w:rFonts w:cs="Arial"/>
                <w:sz w:val="24"/>
              </w:rPr>
            </w:pPr>
          </w:p>
          <w:p w:rsidR="00BE5F7A" w:rsidRDefault="00BE5F7A" w:rsidP="00EC1ADD">
            <w:pPr>
              <w:spacing w:after="0"/>
              <w:jc w:val="center"/>
              <w:rPr>
                <w:rFonts w:cs="Arial"/>
                <w:sz w:val="24"/>
              </w:rPr>
            </w:pPr>
            <w:r>
              <w:rPr>
                <w:rFonts w:cs="Arial"/>
                <w:sz w:val="24"/>
              </w:rPr>
              <w:t>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6"/>
            </w:tblGrid>
            <w:tr w:rsidR="00BE5F7A" w:rsidRPr="000E2DE3" w:rsidTr="0077762E">
              <w:tc>
                <w:tcPr>
                  <w:tcW w:w="4586" w:type="dxa"/>
                </w:tcPr>
                <w:p w:rsidR="00BE5F7A" w:rsidRDefault="00BE5F7A" w:rsidP="0077762E">
                  <w:pPr>
                    <w:pStyle w:val="Contenidodelatabla"/>
                    <w:jc w:val="center"/>
                    <w:rPr>
                      <w:sz w:val="24"/>
                      <w:szCs w:val="24"/>
                    </w:rPr>
                  </w:pPr>
                </w:p>
                <w:p w:rsidR="00BE5F7A" w:rsidRPr="000E2DE3" w:rsidRDefault="00BE5F7A" w:rsidP="0077762E">
                  <w:pPr>
                    <w:pStyle w:val="Contenidodelatabla"/>
                    <w:jc w:val="center"/>
                    <w:rPr>
                      <w:sz w:val="24"/>
                      <w:szCs w:val="24"/>
                    </w:rPr>
                  </w:pPr>
                  <w:r>
                    <w:rPr>
                      <w:sz w:val="24"/>
                      <w:szCs w:val="24"/>
                    </w:rPr>
                    <w:t xml:space="preserve"> Profesora Mabel Jofré</w:t>
                  </w:r>
                </w:p>
              </w:tc>
            </w:tr>
          </w:tbl>
          <w:p w:rsidR="00BE5F7A" w:rsidRDefault="00BE5F7A" w:rsidP="0077762E">
            <w:pPr>
              <w:pStyle w:val="Contenidodelatabla"/>
              <w:jc w:val="center"/>
              <w:rPr>
                <w:sz w:val="24"/>
                <w:szCs w:val="24"/>
              </w:rPr>
            </w:pPr>
          </w:p>
          <w:p w:rsidR="00BE5F7A" w:rsidRDefault="00BE5F7A" w:rsidP="0077762E">
            <w:pPr>
              <w:jc w:val="center"/>
              <w:rPr>
                <w:rFonts w:cs="Arial"/>
                <w:sz w:val="24"/>
              </w:rPr>
            </w:pPr>
          </w:p>
        </w:tc>
      </w:tr>
      <w:tr w:rsidR="00BE5F7A" w:rsidRPr="00954549" w:rsidTr="000315D3">
        <w:tc>
          <w:tcPr>
            <w:tcW w:w="9514" w:type="dxa"/>
            <w:gridSpan w:val="2"/>
            <w:tcBorders>
              <w:bottom w:val="single" w:sz="4" w:space="0" w:color="auto"/>
            </w:tcBorders>
          </w:tcPr>
          <w:p w:rsidR="00BE5F7A" w:rsidRPr="00954549" w:rsidRDefault="00BE5F7A" w:rsidP="0077762E">
            <w:pPr>
              <w:shd w:val="clear" w:color="auto" w:fill="000000"/>
              <w:rPr>
                <w:rFonts w:cs="Arial"/>
                <w:b/>
                <w:bCs/>
                <w:color w:val="FFFFFF"/>
                <w:sz w:val="24"/>
                <w:szCs w:val="24"/>
              </w:rPr>
            </w:pPr>
            <w:r w:rsidRPr="00954549">
              <w:rPr>
                <w:rFonts w:cs="Arial"/>
                <w:b/>
                <w:bCs/>
                <w:color w:val="FFFFFF"/>
                <w:sz w:val="24"/>
                <w:szCs w:val="24"/>
              </w:rPr>
              <w:t>1. FUNDAMENTACION</w:t>
            </w:r>
          </w:p>
          <w:p w:rsidR="00EC1ADD" w:rsidRPr="00E10F46" w:rsidRDefault="00EC1ADD" w:rsidP="00EC1ADD">
            <w:pPr>
              <w:pStyle w:val="Sinespaciado"/>
              <w:jc w:val="both"/>
              <w:rPr>
                <w:rFonts w:ascii="Times New Roman" w:hAnsi="Times New Roman" w:cs="Times New Roman"/>
                <w:i/>
                <w:sz w:val="24"/>
                <w:szCs w:val="24"/>
              </w:rPr>
            </w:pPr>
            <w:r w:rsidRPr="00E10F46">
              <w:rPr>
                <w:rFonts w:ascii="Times New Roman" w:hAnsi="Times New Roman" w:cs="Times New Roman"/>
                <w:sz w:val="24"/>
                <w:szCs w:val="24"/>
              </w:rPr>
              <w:t>“</w:t>
            </w:r>
            <w:r w:rsidRPr="00E10F46">
              <w:rPr>
                <w:rFonts w:ascii="Times New Roman" w:hAnsi="Times New Roman" w:cs="Times New Roman"/>
                <w:i/>
                <w:sz w:val="24"/>
                <w:szCs w:val="24"/>
              </w:rPr>
              <w:t>En nuestra sociedad moderna, donde los únicos valores reconocidos son la inteligencia y el éxito, no hay sitio para el discapacitado, que es tolerado, es soportado, pero no aceptado”</w:t>
            </w:r>
          </w:p>
          <w:p w:rsidR="00EC1ADD" w:rsidRPr="00E10F46" w:rsidRDefault="00EC1ADD" w:rsidP="00EC1ADD">
            <w:pPr>
              <w:pStyle w:val="Sinespaciado"/>
              <w:jc w:val="both"/>
              <w:rPr>
                <w:rFonts w:ascii="Times New Roman" w:hAnsi="Times New Roman" w:cs="Times New Roman"/>
                <w:i/>
                <w:sz w:val="24"/>
                <w:szCs w:val="24"/>
              </w:rPr>
            </w:pPr>
            <w:r w:rsidRPr="00E10F46">
              <w:rPr>
                <w:rFonts w:ascii="Times New Roman" w:hAnsi="Times New Roman" w:cs="Times New Roman"/>
                <w:i/>
                <w:sz w:val="24"/>
                <w:szCs w:val="24"/>
              </w:rPr>
              <w:t xml:space="preserve">                            Marie de Mestre</w:t>
            </w:r>
          </w:p>
          <w:p w:rsidR="00EC1ADD" w:rsidRPr="00E10F46" w:rsidRDefault="00EC1ADD" w:rsidP="00EC1ADD">
            <w:pPr>
              <w:pStyle w:val="Sinespaciado"/>
              <w:jc w:val="both"/>
              <w:rPr>
                <w:rFonts w:ascii="Times New Roman" w:hAnsi="Times New Roman" w:cs="Times New Roman"/>
                <w:i/>
                <w:sz w:val="24"/>
                <w:szCs w:val="24"/>
              </w:rPr>
            </w:pPr>
          </w:p>
          <w:p w:rsidR="00EC1ADD" w:rsidRPr="00E10F46" w:rsidRDefault="00EC1ADD" w:rsidP="00EC1ADD">
            <w:pPr>
              <w:pStyle w:val="Sinespaciado"/>
              <w:jc w:val="both"/>
              <w:rPr>
                <w:rFonts w:ascii="Times New Roman" w:hAnsi="Times New Roman" w:cs="Times New Roman"/>
                <w:sz w:val="24"/>
                <w:szCs w:val="24"/>
              </w:rPr>
            </w:pPr>
            <w:r w:rsidRPr="00E10F46">
              <w:rPr>
                <w:rFonts w:ascii="Times New Roman" w:hAnsi="Times New Roman" w:cs="Times New Roman"/>
                <w:sz w:val="24"/>
                <w:szCs w:val="24"/>
              </w:rPr>
              <w:t>El desarrollo infantil es un proceso dinámico, sumamente complejo, que se sustenta en la evolución biológica, psicológica y social.</w:t>
            </w:r>
          </w:p>
          <w:p w:rsidR="00EC1ADD" w:rsidRPr="00E10F46" w:rsidRDefault="00EC1ADD" w:rsidP="00EC1ADD">
            <w:pPr>
              <w:pStyle w:val="Sinespaciado"/>
              <w:jc w:val="both"/>
              <w:rPr>
                <w:rFonts w:ascii="Times New Roman" w:hAnsi="Times New Roman" w:cs="Times New Roman"/>
                <w:sz w:val="24"/>
                <w:szCs w:val="24"/>
              </w:rPr>
            </w:pPr>
            <w:r w:rsidRPr="00E10F46">
              <w:rPr>
                <w:rFonts w:ascii="Times New Roman" w:hAnsi="Times New Roman" w:cs="Times New Roman"/>
                <w:sz w:val="24"/>
                <w:szCs w:val="24"/>
              </w:rPr>
              <w:t xml:space="preserve">Los primeros años de vida constituyen una etapa de la existencia especialmente crítica, ya que en ella se van a configurar las habilidades perceptivas, motrices, cognitivas, linguísticas </w:t>
            </w:r>
            <w:r>
              <w:rPr>
                <w:rFonts w:ascii="Times New Roman" w:hAnsi="Times New Roman" w:cs="Times New Roman"/>
                <w:sz w:val="24"/>
                <w:szCs w:val="24"/>
              </w:rPr>
              <w:t>y sociales que posibilitarán una</w:t>
            </w:r>
            <w:r w:rsidRPr="00E10F46">
              <w:rPr>
                <w:rFonts w:ascii="Times New Roman" w:hAnsi="Times New Roman" w:cs="Times New Roman"/>
                <w:sz w:val="24"/>
                <w:szCs w:val="24"/>
              </w:rPr>
              <w:t xml:space="preserve"> equilibrada interacción con el mundo circundante.</w:t>
            </w:r>
          </w:p>
          <w:p w:rsidR="00EC1ADD" w:rsidRPr="00E10F46" w:rsidRDefault="00EC1ADD" w:rsidP="00EC1ADD">
            <w:pPr>
              <w:pStyle w:val="Sinespaciado"/>
              <w:jc w:val="both"/>
              <w:rPr>
                <w:rFonts w:ascii="Times New Roman" w:hAnsi="Times New Roman" w:cs="Times New Roman"/>
                <w:sz w:val="24"/>
                <w:szCs w:val="24"/>
              </w:rPr>
            </w:pPr>
            <w:r w:rsidRPr="00E10F46">
              <w:rPr>
                <w:rFonts w:ascii="Times New Roman" w:hAnsi="Times New Roman" w:cs="Times New Roman"/>
                <w:sz w:val="24"/>
                <w:szCs w:val="24"/>
              </w:rPr>
              <w:t xml:space="preserve">De acuerdo a la teoría cognitiva-afectiva de Jean Piaget, el desarrollo de las funciones sensorio-motoras, que ocurre durante los primeros años de vida, </w:t>
            </w:r>
            <w:r w:rsidR="00E62B71" w:rsidRPr="00E10F46">
              <w:rPr>
                <w:rFonts w:ascii="Times New Roman" w:hAnsi="Times New Roman" w:cs="Times New Roman"/>
                <w:sz w:val="24"/>
                <w:szCs w:val="24"/>
              </w:rPr>
              <w:t>influye posteriormente</w:t>
            </w:r>
            <w:r w:rsidRPr="00E10F46">
              <w:rPr>
                <w:rFonts w:ascii="Times New Roman" w:hAnsi="Times New Roman" w:cs="Times New Roman"/>
                <w:sz w:val="24"/>
                <w:szCs w:val="24"/>
              </w:rPr>
              <w:t xml:space="preserve"> en la evolución de todos los procesos mentales.</w:t>
            </w:r>
          </w:p>
          <w:p w:rsidR="00EC1ADD" w:rsidRPr="00E10F46" w:rsidRDefault="00EC1ADD" w:rsidP="00EC1ADD">
            <w:pPr>
              <w:pStyle w:val="Sinespaciado"/>
              <w:jc w:val="both"/>
              <w:rPr>
                <w:rFonts w:ascii="Times New Roman" w:hAnsi="Times New Roman" w:cs="Times New Roman"/>
                <w:sz w:val="24"/>
                <w:szCs w:val="24"/>
              </w:rPr>
            </w:pPr>
          </w:p>
          <w:p w:rsidR="00EC1ADD" w:rsidRPr="00E10F46" w:rsidRDefault="00EC1ADD" w:rsidP="00EC1ADD">
            <w:pPr>
              <w:pStyle w:val="Sinespaciado"/>
              <w:jc w:val="both"/>
              <w:rPr>
                <w:rFonts w:ascii="Times New Roman" w:hAnsi="Times New Roman" w:cs="Times New Roman"/>
                <w:sz w:val="24"/>
                <w:szCs w:val="24"/>
              </w:rPr>
            </w:pPr>
            <w:r w:rsidRPr="00E10F46">
              <w:rPr>
                <w:rFonts w:ascii="Times New Roman" w:hAnsi="Times New Roman" w:cs="Times New Roman"/>
                <w:sz w:val="24"/>
                <w:szCs w:val="24"/>
              </w:rPr>
              <w:t>Las más recientes investigaciones en el campo de la neurobiología han sido específicas para demostrar cómo las neuronas de la corteza cerebral en un niño pequeño se van interconectando, de acuerdo a un esquema determinado genéticamente y según van recibiendo estimulación del medio ambiente (p</w:t>
            </w:r>
            <w:r>
              <w:rPr>
                <w:rFonts w:ascii="Times New Roman" w:hAnsi="Times New Roman" w:cs="Times New Roman"/>
                <w:sz w:val="24"/>
                <w:szCs w:val="24"/>
              </w:rPr>
              <w:t>lasticidad del sistema nervioso).</w:t>
            </w:r>
          </w:p>
          <w:p w:rsidR="00EC1ADD" w:rsidRPr="00E10F46" w:rsidRDefault="00EC1ADD" w:rsidP="00EC1ADD">
            <w:pPr>
              <w:pStyle w:val="Sinespaciado"/>
              <w:jc w:val="both"/>
              <w:rPr>
                <w:rFonts w:ascii="Times New Roman" w:hAnsi="Times New Roman" w:cs="Times New Roman"/>
                <w:sz w:val="24"/>
                <w:szCs w:val="24"/>
              </w:rPr>
            </w:pPr>
            <w:r w:rsidRPr="00E10F46">
              <w:rPr>
                <w:rFonts w:ascii="Times New Roman" w:hAnsi="Times New Roman" w:cs="Times New Roman"/>
                <w:sz w:val="24"/>
                <w:szCs w:val="24"/>
              </w:rPr>
              <w:t>Las mismas investigaciones son enfáticas en establecer que de no recibir estímulos, las neuronas desarrollarán menos interconexiones, e incluso pueden morir.</w:t>
            </w:r>
          </w:p>
          <w:p w:rsidR="00EC1ADD" w:rsidRPr="00E10F46" w:rsidRDefault="00EC1ADD" w:rsidP="00EC1ADD">
            <w:pPr>
              <w:pStyle w:val="Sinespaciado"/>
              <w:jc w:val="both"/>
              <w:rPr>
                <w:rFonts w:ascii="Times New Roman" w:hAnsi="Times New Roman" w:cs="Times New Roman"/>
                <w:sz w:val="24"/>
                <w:szCs w:val="24"/>
              </w:rPr>
            </w:pPr>
            <w:r w:rsidRPr="00E10F46">
              <w:rPr>
                <w:rFonts w:ascii="Times New Roman" w:hAnsi="Times New Roman" w:cs="Times New Roman"/>
                <w:sz w:val="24"/>
                <w:szCs w:val="24"/>
              </w:rPr>
              <w:t>A su vez, están profundamente estudiadas las consecuencias negativas que puede tener la presencia de factores de riesgo biológico en el desarrollo del niño (enfermedades congénitas, lesiones perinatales, etc) y la forma en que ello se potenciará si el niño se encuentra inserto en un medio ambiente carente de estímulos y oportunidades.</w:t>
            </w:r>
          </w:p>
          <w:p w:rsidR="00EC1ADD" w:rsidRPr="00E10F46" w:rsidRDefault="00EC1ADD" w:rsidP="00EC1ADD">
            <w:pPr>
              <w:pStyle w:val="Sinespaciado"/>
              <w:jc w:val="both"/>
              <w:rPr>
                <w:rFonts w:ascii="Times New Roman" w:hAnsi="Times New Roman" w:cs="Times New Roman"/>
                <w:sz w:val="24"/>
                <w:szCs w:val="24"/>
              </w:rPr>
            </w:pPr>
            <w:r w:rsidRPr="00E10F46">
              <w:rPr>
                <w:rFonts w:ascii="Times New Roman" w:hAnsi="Times New Roman" w:cs="Times New Roman"/>
                <w:sz w:val="24"/>
                <w:szCs w:val="24"/>
              </w:rPr>
              <w:t xml:space="preserve">La presencia de cualquier discapacidad intelectual, motora, sensorial, etc, coloca a su portador en </w:t>
            </w:r>
            <w:r w:rsidRPr="00E10F46">
              <w:rPr>
                <w:rFonts w:ascii="Times New Roman" w:hAnsi="Times New Roman" w:cs="Times New Roman"/>
                <w:sz w:val="24"/>
                <w:szCs w:val="24"/>
              </w:rPr>
              <w:lastRenderedPageBreak/>
              <w:t xml:space="preserve">una situación de desventaja </w:t>
            </w:r>
            <w:r w:rsidR="00E62B71" w:rsidRPr="00E10F46">
              <w:rPr>
                <w:rFonts w:ascii="Times New Roman" w:hAnsi="Times New Roman" w:cs="Times New Roman"/>
                <w:sz w:val="24"/>
                <w:szCs w:val="24"/>
              </w:rPr>
              <w:t>en este</w:t>
            </w:r>
            <w:r w:rsidRPr="00E10F46">
              <w:rPr>
                <w:rFonts w:ascii="Times New Roman" w:hAnsi="Times New Roman" w:cs="Times New Roman"/>
                <w:sz w:val="24"/>
                <w:szCs w:val="24"/>
              </w:rPr>
              <w:t xml:space="preserve"> mundo tan competitivo en el qu</w:t>
            </w:r>
            <w:r>
              <w:rPr>
                <w:rFonts w:ascii="Times New Roman" w:hAnsi="Times New Roman" w:cs="Times New Roman"/>
                <w:sz w:val="24"/>
                <w:szCs w:val="24"/>
              </w:rPr>
              <w:t>e habitamos. Esa desventaja, cua</w:t>
            </w:r>
            <w:r w:rsidRPr="00E10F46">
              <w:rPr>
                <w:rFonts w:ascii="Times New Roman" w:hAnsi="Times New Roman" w:cs="Times New Roman"/>
                <w:sz w:val="24"/>
                <w:szCs w:val="24"/>
              </w:rPr>
              <w:t>lquiera se</w:t>
            </w:r>
            <w:r>
              <w:rPr>
                <w:rFonts w:ascii="Times New Roman" w:hAnsi="Times New Roman" w:cs="Times New Roman"/>
                <w:sz w:val="24"/>
                <w:szCs w:val="24"/>
              </w:rPr>
              <w:t>a</w:t>
            </w:r>
            <w:r w:rsidRPr="00E10F46">
              <w:rPr>
                <w:rFonts w:ascii="Times New Roman" w:hAnsi="Times New Roman" w:cs="Times New Roman"/>
                <w:sz w:val="24"/>
                <w:szCs w:val="24"/>
              </w:rPr>
              <w:t xml:space="preserve"> su origen, lejos de construir un freno para el desarrollo del discapacitado, debería convertirse en un acicate que impulsara a familiares, a profesionales y al medio en general, a emplear todos los recursos que la ciencia, la pedagogía y la técnica respaldados por el amor proveen para superarla de la mejor manera posible.</w:t>
            </w:r>
          </w:p>
          <w:p w:rsidR="00BE5F7A" w:rsidRPr="00EC1ADD" w:rsidRDefault="00BE5F7A" w:rsidP="0077762E">
            <w:pPr>
              <w:rPr>
                <w:rFonts w:cs="Arial"/>
                <w:b/>
                <w:bCs/>
                <w:sz w:val="24"/>
                <w:szCs w:val="24"/>
                <w:lang w:val="es-AR"/>
              </w:rPr>
            </w:pPr>
          </w:p>
          <w:p w:rsidR="00BE5F7A" w:rsidRPr="00954549" w:rsidRDefault="00BE5F7A" w:rsidP="0077762E">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2. 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BE5F7A" w:rsidRPr="000E2DE3" w:rsidTr="0077762E">
              <w:tc>
                <w:tcPr>
                  <w:tcW w:w="9489" w:type="dxa"/>
                </w:tcPr>
                <w:p w:rsidR="00EC1ADD" w:rsidRPr="00E10F46" w:rsidRDefault="00EC1ADD" w:rsidP="00EC1ADD">
                  <w:pPr>
                    <w:pStyle w:val="Sinespaciado"/>
                    <w:jc w:val="both"/>
                    <w:rPr>
                      <w:rFonts w:ascii="Times New Roman" w:hAnsi="Times New Roman" w:cs="Times New Roman"/>
                      <w:i/>
                      <w:sz w:val="24"/>
                      <w:szCs w:val="24"/>
                    </w:rPr>
                  </w:pPr>
                  <w:r w:rsidRPr="00E10F46">
                    <w:rPr>
                      <w:rFonts w:ascii="Times New Roman" w:hAnsi="Times New Roman" w:cs="Times New Roman"/>
                      <w:sz w:val="24"/>
                      <w:szCs w:val="24"/>
                    </w:rPr>
                    <w:t>“</w:t>
                  </w:r>
                  <w:r w:rsidRPr="00E10F46">
                    <w:rPr>
                      <w:rFonts w:ascii="Times New Roman" w:hAnsi="Times New Roman" w:cs="Times New Roman"/>
                      <w:i/>
                      <w:sz w:val="24"/>
                      <w:szCs w:val="24"/>
                    </w:rPr>
                    <w:t>Un bebé discapacitado necesita algo específico, que</w:t>
                  </w:r>
                  <w:r>
                    <w:rPr>
                      <w:rFonts w:ascii="Times New Roman" w:hAnsi="Times New Roman" w:cs="Times New Roman"/>
                      <w:i/>
                      <w:sz w:val="24"/>
                      <w:szCs w:val="24"/>
                    </w:rPr>
                    <w:t xml:space="preserve"> </w:t>
                  </w:r>
                  <w:r w:rsidRPr="00E10F46">
                    <w:rPr>
                      <w:rFonts w:ascii="Times New Roman" w:hAnsi="Times New Roman" w:cs="Times New Roman"/>
                      <w:i/>
                      <w:sz w:val="24"/>
                      <w:szCs w:val="24"/>
                    </w:rPr>
                    <w:t>le den UN LUGAR para poder desear, amar, pensar, jugar”</w:t>
                  </w:r>
                </w:p>
                <w:p w:rsidR="00EC1ADD" w:rsidRPr="00E10F46" w:rsidRDefault="00EC1ADD" w:rsidP="00EC1ADD">
                  <w:pPr>
                    <w:pStyle w:val="Sinespaciado"/>
                    <w:jc w:val="both"/>
                    <w:rPr>
                      <w:rFonts w:ascii="Times New Roman" w:hAnsi="Times New Roman" w:cs="Times New Roman"/>
                      <w:i/>
                      <w:sz w:val="24"/>
                      <w:szCs w:val="24"/>
                    </w:rPr>
                  </w:pPr>
                  <w:r w:rsidRPr="00E10F46">
                    <w:rPr>
                      <w:rFonts w:ascii="Times New Roman" w:hAnsi="Times New Roman" w:cs="Times New Roman"/>
                      <w:i/>
                      <w:sz w:val="24"/>
                      <w:szCs w:val="24"/>
                    </w:rPr>
                    <w:t xml:space="preserve">                                            Silvia Chiappino</w:t>
                  </w:r>
                </w:p>
                <w:p w:rsidR="00EC1ADD" w:rsidRPr="00E10F46" w:rsidRDefault="00EC1ADD" w:rsidP="00EC1ADD">
                  <w:pPr>
                    <w:pStyle w:val="Sinespaciado"/>
                    <w:jc w:val="both"/>
                    <w:rPr>
                      <w:rFonts w:ascii="Times New Roman" w:hAnsi="Times New Roman" w:cs="Times New Roman"/>
                      <w:i/>
                      <w:sz w:val="24"/>
                      <w:szCs w:val="24"/>
                    </w:rPr>
                  </w:pPr>
                </w:p>
                <w:p w:rsidR="00EC1ADD" w:rsidRPr="00E10F46" w:rsidRDefault="00EC1ADD" w:rsidP="00EC1ADD">
                  <w:pPr>
                    <w:pStyle w:val="Sinespaciado"/>
                    <w:jc w:val="both"/>
                    <w:rPr>
                      <w:rFonts w:ascii="Times New Roman" w:hAnsi="Times New Roman" w:cs="Times New Roman"/>
                      <w:sz w:val="24"/>
                      <w:szCs w:val="24"/>
                    </w:rPr>
                  </w:pPr>
                  <w:r w:rsidRPr="00E10F46">
                    <w:rPr>
                      <w:rFonts w:ascii="Times New Roman" w:hAnsi="Times New Roman" w:cs="Times New Roman"/>
                      <w:sz w:val="24"/>
                      <w:szCs w:val="24"/>
                    </w:rPr>
                    <w:t>Se busca lograr en el futuro docente:</w:t>
                  </w:r>
                </w:p>
                <w:p w:rsidR="00EC1ADD" w:rsidRPr="00E10F46" w:rsidRDefault="00EC1ADD" w:rsidP="00EC1ADD">
                  <w:pPr>
                    <w:pStyle w:val="Sinespaciado"/>
                    <w:jc w:val="both"/>
                    <w:rPr>
                      <w:rFonts w:ascii="Times New Roman" w:hAnsi="Times New Roman" w:cs="Times New Roman"/>
                      <w:sz w:val="24"/>
                      <w:szCs w:val="24"/>
                    </w:rPr>
                  </w:pPr>
                </w:p>
                <w:p w:rsidR="00EC1ADD" w:rsidRPr="00E10F46" w:rsidRDefault="002D5D3D" w:rsidP="00EC1ADD">
                  <w:pPr>
                    <w:pStyle w:val="Sinespaciado"/>
                    <w:numPr>
                      <w:ilvl w:val="0"/>
                      <w:numId w:val="5"/>
                    </w:numPr>
                    <w:jc w:val="both"/>
                    <w:rPr>
                      <w:rFonts w:ascii="Times New Roman" w:hAnsi="Times New Roman" w:cs="Times New Roman"/>
                      <w:sz w:val="24"/>
                      <w:szCs w:val="24"/>
                    </w:rPr>
                  </w:pPr>
                  <w:r>
                    <w:rPr>
                      <w:rFonts w:ascii="Times New Roman" w:hAnsi="Times New Roman" w:cs="Times New Roman"/>
                      <w:sz w:val="24"/>
                      <w:szCs w:val="24"/>
                    </w:rPr>
                    <w:t>Ser capaz de pe</w:t>
                  </w:r>
                  <w:r w:rsidR="00EC1ADD" w:rsidRPr="00E10F46">
                    <w:rPr>
                      <w:rFonts w:ascii="Times New Roman" w:hAnsi="Times New Roman" w:cs="Times New Roman"/>
                      <w:sz w:val="24"/>
                      <w:szCs w:val="24"/>
                    </w:rPr>
                    <w:t xml:space="preserve">nsar su práctica cotidiana siendo crítico de las teorías y de la realidad, con capacidad para salvar de manera personal y creativa la distancia que existe entre los libros y las aulas, entre las teorías y las personas reales, caso por caso. </w:t>
                  </w:r>
                </w:p>
                <w:p w:rsidR="00EC1ADD" w:rsidRPr="00E10F46" w:rsidRDefault="00EC1ADD" w:rsidP="00EC1ADD">
                  <w:pPr>
                    <w:pStyle w:val="Sinespaciado"/>
                    <w:jc w:val="both"/>
                    <w:rPr>
                      <w:rFonts w:ascii="Times New Roman" w:hAnsi="Times New Roman" w:cs="Times New Roman"/>
                      <w:sz w:val="24"/>
                      <w:szCs w:val="24"/>
                    </w:rPr>
                  </w:pPr>
                </w:p>
                <w:p w:rsidR="00EC1ADD" w:rsidRPr="002D5D3D" w:rsidRDefault="00EC1ADD" w:rsidP="002D5D3D">
                  <w:pPr>
                    <w:pStyle w:val="Sinespaciado"/>
                    <w:numPr>
                      <w:ilvl w:val="0"/>
                      <w:numId w:val="5"/>
                    </w:numPr>
                    <w:jc w:val="both"/>
                    <w:rPr>
                      <w:rFonts w:ascii="Times New Roman" w:hAnsi="Times New Roman" w:cs="Times New Roman"/>
                      <w:sz w:val="24"/>
                      <w:szCs w:val="24"/>
                    </w:rPr>
                  </w:pPr>
                  <w:r w:rsidRPr="00E10F46">
                    <w:rPr>
                      <w:rFonts w:ascii="Times New Roman" w:hAnsi="Times New Roman" w:cs="Times New Roman"/>
                      <w:sz w:val="24"/>
                      <w:szCs w:val="24"/>
                    </w:rPr>
                    <w:t>Descorrer el telón negro del diagnóstico para dar lugar a un bebé con un nombre, para nombrarlo, pensarlo, imaginarlo.</w:t>
                  </w:r>
                </w:p>
                <w:p w:rsidR="00EC1ADD" w:rsidRPr="00E10F46" w:rsidRDefault="00EC1ADD" w:rsidP="00EC1ADD">
                  <w:pPr>
                    <w:pStyle w:val="Sinespaciado"/>
                    <w:jc w:val="both"/>
                    <w:rPr>
                      <w:rFonts w:ascii="Times New Roman" w:hAnsi="Times New Roman" w:cs="Times New Roman"/>
                      <w:sz w:val="24"/>
                      <w:szCs w:val="24"/>
                    </w:rPr>
                  </w:pPr>
                </w:p>
                <w:p w:rsidR="00EC1ADD" w:rsidRPr="00E10F46" w:rsidRDefault="00EC1ADD" w:rsidP="00EC1ADD">
                  <w:pPr>
                    <w:pStyle w:val="Sinespaciado"/>
                    <w:jc w:val="both"/>
                    <w:rPr>
                      <w:rFonts w:ascii="Times New Roman" w:hAnsi="Times New Roman" w:cs="Times New Roman"/>
                      <w:sz w:val="24"/>
                      <w:szCs w:val="24"/>
                    </w:rPr>
                  </w:pPr>
                </w:p>
                <w:p w:rsidR="00EC1ADD" w:rsidRPr="00E10F46" w:rsidRDefault="00EC1ADD" w:rsidP="00EC1ADD">
                  <w:pPr>
                    <w:pStyle w:val="Sinespaciado"/>
                    <w:numPr>
                      <w:ilvl w:val="0"/>
                      <w:numId w:val="5"/>
                    </w:numPr>
                    <w:jc w:val="both"/>
                    <w:rPr>
                      <w:rFonts w:ascii="Times New Roman" w:hAnsi="Times New Roman" w:cs="Times New Roman"/>
                      <w:sz w:val="24"/>
                      <w:szCs w:val="24"/>
                    </w:rPr>
                  </w:pPr>
                  <w:r w:rsidRPr="00E10F46">
                    <w:rPr>
                      <w:rFonts w:ascii="Times New Roman" w:hAnsi="Times New Roman" w:cs="Times New Roman"/>
                      <w:sz w:val="24"/>
                      <w:szCs w:val="24"/>
                    </w:rPr>
                    <w:t>Brindar lugares sociales para contener, proteger y contribuir al desarrollo de los bebés/niños</w:t>
                  </w:r>
                </w:p>
                <w:p w:rsidR="00EC1ADD" w:rsidRPr="00E10F46" w:rsidRDefault="00EC1ADD" w:rsidP="00EC1ADD">
                  <w:pPr>
                    <w:pStyle w:val="Sinespaciado"/>
                    <w:jc w:val="both"/>
                    <w:rPr>
                      <w:rFonts w:ascii="Times New Roman" w:hAnsi="Times New Roman" w:cs="Times New Roman"/>
                      <w:sz w:val="24"/>
                      <w:szCs w:val="24"/>
                    </w:rPr>
                  </w:pPr>
                </w:p>
                <w:p w:rsidR="00EC1ADD" w:rsidRPr="00E10F46" w:rsidRDefault="00EC1ADD" w:rsidP="00EC1ADD">
                  <w:pPr>
                    <w:pStyle w:val="Sinespaciado"/>
                    <w:numPr>
                      <w:ilvl w:val="0"/>
                      <w:numId w:val="5"/>
                    </w:numPr>
                    <w:jc w:val="both"/>
                    <w:rPr>
                      <w:rFonts w:ascii="Times New Roman" w:hAnsi="Times New Roman" w:cs="Times New Roman"/>
                      <w:sz w:val="24"/>
                      <w:szCs w:val="24"/>
                    </w:rPr>
                  </w:pPr>
                  <w:r w:rsidRPr="00E10F46">
                    <w:rPr>
                      <w:rFonts w:ascii="Times New Roman" w:hAnsi="Times New Roman" w:cs="Times New Roman"/>
                      <w:sz w:val="24"/>
                      <w:szCs w:val="24"/>
                    </w:rPr>
                    <w:t>Aprender a escuchar a los padres evitando que su angustia invada a los niños y provoque efectos de disfunción</w:t>
                  </w:r>
                  <w:r>
                    <w:rPr>
                      <w:rFonts w:ascii="Times New Roman" w:hAnsi="Times New Roman" w:cs="Times New Roman"/>
                      <w:sz w:val="24"/>
                      <w:szCs w:val="24"/>
                    </w:rPr>
                    <w:t xml:space="preserve"> o paralice</w:t>
                  </w:r>
                  <w:r w:rsidRPr="00E10F46">
                    <w:rPr>
                      <w:rFonts w:ascii="Times New Roman" w:hAnsi="Times New Roman" w:cs="Times New Roman"/>
                      <w:sz w:val="24"/>
                      <w:szCs w:val="24"/>
                    </w:rPr>
                    <w:t xml:space="preserve"> la dinámica vital.</w:t>
                  </w:r>
                </w:p>
                <w:p w:rsidR="00EC1ADD" w:rsidRPr="00E10F46" w:rsidRDefault="00EC1ADD" w:rsidP="00EC1ADD">
                  <w:pPr>
                    <w:pStyle w:val="Sinespaciado"/>
                    <w:jc w:val="both"/>
                    <w:rPr>
                      <w:rFonts w:ascii="Times New Roman" w:hAnsi="Times New Roman" w:cs="Times New Roman"/>
                      <w:sz w:val="24"/>
                      <w:szCs w:val="24"/>
                    </w:rPr>
                  </w:pPr>
                </w:p>
                <w:p w:rsidR="00EC1ADD" w:rsidRPr="00E10F46" w:rsidRDefault="00EC1ADD" w:rsidP="00EC1ADD">
                  <w:pPr>
                    <w:pStyle w:val="Sinespaciado"/>
                    <w:jc w:val="both"/>
                    <w:rPr>
                      <w:rFonts w:ascii="Times New Roman" w:hAnsi="Times New Roman" w:cs="Times New Roman"/>
                      <w:sz w:val="24"/>
                      <w:szCs w:val="24"/>
                    </w:rPr>
                  </w:pPr>
                </w:p>
                <w:p w:rsidR="00EC1ADD" w:rsidRPr="00E10F46" w:rsidRDefault="00EC1ADD" w:rsidP="00EC1ADD">
                  <w:pPr>
                    <w:pStyle w:val="Sinespaciado"/>
                    <w:numPr>
                      <w:ilvl w:val="0"/>
                      <w:numId w:val="5"/>
                    </w:numPr>
                    <w:jc w:val="both"/>
                    <w:rPr>
                      <w:rFonts w:ascii="Times New Roman" w:hAnsi="Times New Roman" w:cs="Times New Roman"/>
                      <w:sz w:val="24"/>
                      <w:szCs w:val="24"/>
                    </w:rPr>
                  </w:pPr>
                  <w:r w:rsidRPr="00E10F46">
                    <w:rPr>
                      <w:rFonts w:ascii="Times New Roman" w:hAnsi="Times New Roman" w:cs="Times New Roman"/>
                      <w:sz w:val="24"/>
                      <w:szCs w:val="24"/>
                    </w:rPr>
                    <w:t>Entende</w:t>
                  </w:r>
                  <w:r>
                    <w:rPr>
                      <w:rFonts w:ascii="Times New Roman" w:hAnsi="Times New Roman" w:cs="Times New Roman"/>
                      <w:sz w:val="24"/>
                      <w:szCs w:val="24"/>
                    </w:rPr>
                    <w:t>r</w:t>
                  </w:r>
                  <w:r w:rsidRPr="00E10F46">
                    <w:rPr>
                      <w:rFonts w:ascii="Times New Roman" w:hAnsi="Times New Roman" w:cs="Times New Roman"/>
                      <w:sz w:val="24"/>
                      <w:szCs w:val="24"/>
                    </w:rPr>
                    <w:t xml:space="preserve"> el concepto de “estimular” como la acción de aceptar plenamente el dinamismo del sujeto (yendo-deseante) en busca de aquello que le otorgará satisfacción y goce.</w:t>
                  </w:r>
                </w:p>
                <w:p w:rsidR="00EC1ADD" w:rsidRPr="00E10F46" w:rsidRDefault="00EC1ADD" w:rsidP="00EC1ADD">
                  <w:pPr>
                    <w:pStyle w:val="Sinespaciado"/>
                    <w:jc w:val="both"/>
                    <w:rPr>
                      <w:rFonts w:ascii="Times New Roman" w:hAnsi="Times New Roman" w:cs="Times New Roman"/>
                      <w:sz w:val="24"/>
                      <w:szCs w:val="24"/>
                    </w:rPr>
                  </w:pPr>
                </w:p>
                <w:p w:rsidR="00EC1ADD" w:rsidRPr="00E10F46" w:rsidRDefault="00EC1ADD" w:rsidP="00EC1ADD">
                  <w:pPr>
                    <w:pStyle w:val="Sinespaciado"/>
                    <w:numPr>
                      <w:ilvl w:val="0"/>
                      <w:numId w:val="5"/>
                    </w:numPr>
                    <w:jc w:val="both"/>
                    <w:rPr>
                      <w:rFonts w:ascii="Times New Roman" w:hAnsi="Times New Roman" w:cs="Times New Roman"/>
                      <w:sz w:val="24"/>
                      <w:szCs w:val="24"/>
                    </w:rPr>
                  </w:pPr>
                  <w:r w:rsidRPr="00E10F46">
                    <w:rPr>
                      <w:rFonts w:ascii="Times New Roman" w:hAnsi="Times New Roman" w:cs="Times New Roman"/>
                      <w:sz w:val="24"/>
                      <w:szCs w:val="24"/>
                    </w:rPr>
                    <w:t>Comprender su rol de “mediadores” y “acomp</w:t>
                  </w:r>
                  <w:r w:rsidR="002D5D3D">
                    <w:rPr>
                      <w:rFonts w:ascii="Times New Roman" w:hAnsi="Times New Roman" w:cs="Times New Roman"/>
                      <w:sz w:val="24"/>
                      <w:szCs w:val="24"/>
                    </w:rPr>
                    <w:t>añantes” del desarrollo del bebé.</w:t>
                  </w:r>
                </w:p>
                <w:p w:rsidR="00EC1ADD" w:rsidRPr="00E10F46" w:rsidRDefault="00EC1ADD" w:rsidP="00EC1ADD">
                  <w:pPr>
                    <w:pStyle w:val="Sinespaciado"/>
                    <w:jc w:val="both"/>
                    <w:rPr>
                      <w:rFonts w:ascii="Times New Roman" w:hAnsi="Times New Roman" w:cs="Times New Roman"/>
                      <w:sz w:val="24"/>
                      <w:szCs w:val="24"/>
                    </w:rPr>
                  </w:pPr>
                </w:p>
                <w:p w:rsidR="00EC1ADD" w:rsidRPr="00E10F46" w:rsidRDefault="00EC1ADD" w:rsidP="00EC1ADD">
                  <w:pPr>
                    <w:pStyle w:val="Sinespaciado"/>
                    <w:jc w:val="both"/>
                    <w:rPr>
                      <w:rFonts w:ascii="Times New Roman" w:hAnsi="Times New Roman" w:cs="Times New Roman"/>
                      <w:sz w:val="24"/>
                      <w:szCs w:val="24"/>
                    </w:rPr>
                  </w:pPr>
                </w:p>
                <w:p w:rsidR="00EC1ADD" w:rsidRPr="00E10F46" w:rsidRDefault="00EC1ADD" w:rsidP="00EC1ADD">
                  <w:pPr>
                    <w:pStyle w:val="Sinespaciado"/>
                    <w:numPr>
                      <w:ilvl w:val="0"/>
                      <w:numId w:val="5"/>
                    </w:numPr>
                    <w:jc w:val="both"/>
                    <w:rPr>
                      <w:rFonts w:ascii="Times New Roman" w:hAnsi="Times New Roman" w:cs="Times New Roman"/>
                      <w:sz w:val="24"/>
                      <w:szCs w:val="24"/>
                    </w:rPr>
                  </w:pPr>
                  <w:r w:rsidRPr="00E10F46">
                    <w:rPr>
                      <w:rFonts w:ascii="Times New Roman" w:hAnsi="Times New Roman" w:cs="Times New Roman"/>
                      <w:sz w:val="24"/>
                      <w:szCs w:val="24"/>
                    </w:rPr>
                    <w:t>Desarrollar la capacidad de abordar las experiencias educativas desde un enfoque multidisciplinario que le permita la articulación entre</w:t>
                  </w:r>
                  <w:r>
                    <w:rPr>
                      <w:rFonts w:ascii="Times New Roman" w:hAnsi="Times New Roman" w:cs="Times New Roman"/>
                      <w:sz w:val="24"/>
                      <w:szCs w:val="24"/>
                    </w:rPr>
                    <w:t xml:space="preserve"> diversos saberes y prácticas, t</w:t>
                  </w:r>
                  <w:r w:rsidRPr="00E10F46">
                    <w:rPr>
                      <w:rFonts w:ascii="Times New Roman" w:hAnsi="Times New Roman" w:cs="Times New Roman"/>
                      <w:sz w:val="24"/>
                      <w:szCs w:val="24"/>
                    </w:rPr>
                    <w:t xml:space="preserve">endiendo a la complejización permanente de la mirada. </w:t>
                  </w:r>
                </w:p>
                <w:p w:rsidR="00EC1ADD" w:rsidRPr="00E10F46" w:rsidRDefault="00EC1ADD" w:rsidP="00EC1ADD">
                  <w:pPr>
                    <w:pStyle w:val="Sinespaciado"/>
                    <w:jc w:val="both"/>
                    <w:rPr>
                      <w:rFonts w:ascii="Times New Roman" w:hAnsi="Times New Roman" w:cs="Times New Roman"/>
                      <w:sz w:val="24"/>
                      <w:szCs w:val="24"/>
                    </w:rPr>
                  </w:pPr>
                </w:p>
                <w:p w:rsidR="00EC1ADD" w:rsidRPr="00E10F46" w:rsidRDefault="00EC1ADD" w:rsidP="00EC1ADD">
                  <w:pPr>
                    <w:pStyle w:val="Sinespaciado"/>
                    <w:jc w:val="both"/>
                    <w:rPr>
                      <w:rFonts w:ascii="Times New Roman" w:hAnsi="Times New Roman" w:cs="Times New Roman"/>
                      <w:sz w:val="24"/>
                      <w:szCs w:val="24"/>
                    </w:rPr>
                  </w:pPr>
                </w:p>
                <w:p w:rsidR="00EC1ADD" w:rsidRDefault="00EC1ADD" w:rsidP="00EC1ADD">
                  <w:pPr>
                    <w:pStyle w:val="Sinespaciado"/>
                    <w:jc w:val="both"/>
                    <w:rPr>
                      <w:rFonts w:ascii="Times New Roman" w:hAnsi="Times New Roman" w:cs="Times New Roman"/>
                      <w:b/>
                      <w:sz w:val="24"/>
                      <w:szCs w:val="24"/>
                      <w:u w:val="single"/>
                    </w:rPr>
                  </w:pPr>
                </w:p>
                <w:p w:rsidR="00EC1ADD" w:rsidRDefault="00EC1ADD" w:rsidP="00EC1ADD">
                  <w:pPr>
                    <w:pStyle w:val="Sinespaciado"/>
                    <w:jc w:val="both"/>
                    <w:rPr>
                      <w:rFonts w:ascii="Times New Roman" w:hAnsi="Times New Roman" w:cs="Times New Roman"/>
                      <w:b/>
                      <w:sz w:val="24"/>
                      <w:szCs w:val="24"/>
                      <w:u w:val="single"/>
                    </w:rPr>
                  </w:pPr>
                </w:p>
                <w:p w:rsidR="00BE5F7A" w:rsidRPr="00EC1ADD" w:rsidRDefault="00BE5F7A" w:rsidP="0077762E">
                  <w:pPr>
                    <w:tabs>
                      <w:tab w:val="left" w:pos="1455"/>
                    </w:tabs>
                    <w:jc w:val="both"/>
                    <w:rPr>
                      <w:lang w:val="es-AR"/>
                    </w:rPr>
                  </w:pPr>
                </w:p>
                <w:p w:rsidR="00BE5F7A" w:rsidRPr="000E2DE3" w:rsidRDefault="00BE5F7A" w:rsidP="0077762E">
                  <w:pPr>
                    <w:pStyle w:val="Contenidodelatabla"/>
                    <w:rPr>
                      <w:sz w:val="24"/>
                      <w:szCs w:val="24"/>
                    </w:rPr>
                  </w:pPr>
                </w:p>
              </w:tc>
            </w:tr>
          </w:tbl>
          <w:p w:rsidR="00BE5F7A" w:rsidRPr="00954549" w:rsidRDefault="00BE5F7A" w:rsidP="0077762E">
            <w:pPr>
              <w:pStyle w:val="Contenidodelatabla"/>
              <w:rPr>
                <w:sz w:val="24"/>
                <w:szCs w:val="24"/>
              </w:rPr>
            </w:pPr>
          </w:p>
          <w:p w:rsidR="00BE5F7A" w:rsidRPr="00954549" w:rsidRDefault="00BE5F7A" w:rsidP="0077762E">
            <w:pPr>
              <w:rPr>
                <w:rFonts w:cs="Arial"/>
                <w:b/>
                <w:bCs/>
                <w:sz w:val="24"/>
                <w:szCs w:val="24"/>
              </w:rPr>
            </w:pPr>
          </w:p>
          <w:p w:rsidR="00BE5F7A" w:rsidRPr="00954549" w:rsidRDefault="00BE5F7A" w:rsidP="0077762E">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lastRenderedPageBreak/>
              <w:t>3.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BE5F7A" w:rsidRPr="000E2DE3" w:rsidTr="0077762E">
              <w:tc>
                <w:tcPr>
                  <w:tcW w:w="9489" w:type="dxa"/>
                </w:tcPr>
                <w:p w:rsidR="00EC1ADD" w:rsidRPr="00E10F46" w:rsidRDefault="00EC1ADD" w:rsidP="00EC1ADD">
                  <w:pPr>
                    <w:pStyle w:val="Sinespaciado"/>
                    <w:jc w:val="both"/>
                    <w:rPr>
                      <w:rFonts w:ascii="Times New Roman" w:hAnsi="Times New Roman" w:cs="Times New Roman"/>
                      <w:i/>
                      <w:sz w:val="24"/>
                      <w:szCs w:val="24"/>
                    </w:rPr>
                  </w:pPr>
                  <w:r w:rsidRPr="00E10F46">
                    <w:rPr>
                      <w:rFonts w:ascii="Times New Roman" w:hAnsi="Times New Roman" w:cs="Times New Roman"/>
                      <w:sz w:val="24"/>
                      <w:szCs w:val="24"/>
                    </w:rPr>
                    <w:t>“</w:t>
                  </w:r>
                  <w:r w:rsidRPr="00E10F46">
                    <w:rPr>
                      <w:rFonts w:ascii="Times New Roman" w:hAnsi="Times New Roman" w:cs="Times New Roman"/>
                      <w:i/>
                      <w:sz w:val="24"/>
                      <w:szCs w:val="24"/>
                    </w:rPr>
                    <w:t>…advertimos que en esta tarea científica lo que se juega es ante todo un sujeto, un sujeto de deseo y no un objeto de análisi</w:t>
                  </w:r>
                  <w:r>
                    <w:rPr>
                      <w:rFonts w:ascii="Times New Roman" w:hAnsi="Times New Roman" w:cs="Times New Roman"/>
                      <w:i/>
                      <w:sz w:val="24"/>
                      <w:szCs w:val="24"/>
                    </w:rPr>
                    <w:t>s</w:t>
                  </w:r>
                  <w:r w:rsidRPr="00E10F46">
                    <w:rPr>
                      <w:rFonts w:ascii="Times New Roman" w:hAnsi="Times New Roman" w:cs="Times New Roman"/>
                      <w:i/>
                      <w:sz w:val="24"/>
                      <w:szCs w:val="24"/>
                    </w:rPr>
                    <w:t xml:space="preserve"> y estudio que corre de mano en mano con una innumerable cartilla de ejercitación que lo confunde en su propio espacio…”</w:t>
                  </w:r>
                </w:p>
                <w:p w:rsidR="00EC1ADD" w:rsidRPr="00E10F46" w:rsidRDefault="00EC1ADD" w:rsidP="00EC1ADD">
                  <w:pPr>
                    <w:pStyle w:val="Sinespaciado"/>
                    <w:jc w:val="both"/>
                    <w:rPr>
                      <w:rFonts w:ascii="Times New Roman" w:hAnsi="Times New Roman" w:cs="Times New Roman"/>
                      <w:i/>
                      <w:sz w:val="24"/>
                      <w:szCs w:val="24"/>
                    </w:rPr>
                  </w:pPr>
                  <w:r w:rsidRPr="00E10F46">
                    <w:rPr>
                      <w:rFonts w:ascii="Times New Roman" w:hAnsi="Times New Roman" w:cs="Times New Roman"/>
                      <w:i/>
                      <w:sz w:val="24"/>
                      <w:szCs w:val="24"/>
                    </w:rPr>
                    <w:t xml:space="preserve">                                                                                              Viviana Torres</w:t>
                  </w:r>
                </w:p>
                <w:p w:rsidR="00EC1ADD" w:rsidRPr="00E10F46" w:rsidRDefault="00EC1ADD" w:rsidP="00EC1ADD">
                  <w:pPr>
                    <w:pStyle w:val="Sinespaciado"/>
                    <w:jc w:val="both"/>
                    <w:rPr>
                      <w:rFonts w:ascii="Times New Roman" w:hAnsi="Times New Roman" w:cs="Times New Roman"/>
                      <w:i/>
                      <w:sz w:val="24"/>
                      <w:szCs w:val="24"/>
                    </w:rPr>
                  </w:pPr>
                </w:p>
                <w:p w:rsidR="00EC1ADD" w:rsidRPr="00E10F46" w:rsidRDefault="00EC1ADD" w:rsidP="00EC1ADD">
                  <w:pPr>
                    <w:pStyle w:val="Sinespaciado"/>
                    <w:jc w:val="both"/>
                    <w:rPr>
                      <w:rFonts w:ascii="Times New Roman" w:hAnsi="Times New Roman" w:cs="Times New Roman"/>
                      <w:sz w:val="24"/>
                      <w:szCs w:val="24"/>
                    </w:rPr>
                  </w:pPr>
                  <w:r w:rsidRPr="00E10F46">
                    <w:rPr>
                      <w:rFonts w:ascii="Times New Roman" w:hAnsi="Times New Roman" w:cs="Times New Roman"/>
                      <w:sz w:val="24"/>
                      <w:szCs w:val="24"/>
                      <w:u w:val="single"/>
                    </w:rPr>
                    <w:t>Primer eje temático:</w:t>
                  </w:r>
                  <w:r>
                    <w:rPr>
                      <w:rFonts w:ascii="Times New Roman" w:hAnsi="Times New Roman" w:cs="Times New Roman"/>
                      <w:sz w:val="24"/>
                      <w:szCs w:val="24"/>
                    </w:rPr>
                    <w:t xml:space="preserve"> Diferentes posturas sobre la estimulación.</w:t>
                  </w:r>
                </w:p>
                <w:p w:rsidR="00EC1ADD" w:rsidRPr="00E10F46" w:rsidRDefault="00EC1ADD" w:rsidP="00EC1ADD">
                  <w:pPr>
                    <w:pStyle w:val="Sinespaciado"/>
                    <w:jc w:val="both"/>
                    <w:rPr>
                      <w:rFonts w:ascii="Times New Roman" w:hAnsi="Times New Roman" w:cs="Times New Roman"/>
                      <w:sz w:val="24"/>
                      <w:szCs w:val="24"/>
                    </w:rPr>
                  </w:pPr>
                  <w:r w:rsidRPr="00E10F46">
                    <w:rPr>
                      <w:rFonts w:ascii="Times New Roman" w:hAnsi="Times New Roman" w:cs="Times New Roman"/>
                      <w:sz w:val="24"/>
                      <w:szCs w:val="24"/>
                      <w:u w:val="single"/>
                    </w:rPr>
                    <w:t>Núcleo problemático:</w:t>
                  </w:r>
                  <w:r w:rsidRPr="00E10F46">
                    <w:rPr>
                      <w:rFonts w:ascii="Times New Roman" w:hAnsi="Times New Roman" w:cs="Times New Roman"/>
                      <w:sz w:val="24"/>
                      <w:szCs w:val="24"/>
                    </w:rPr>
                    <w:t xml:space="preserve"> ¿</w:t>
                  </w:r>
                  <w:r>
                    <w:rPr>
                      <w:rFonts w:ascii="Times New Roman" w:hAnsi="Times New Roman" w:cs="Times New Roman"/>
                      <w:sz w:val="24"/>
                      <w:szCs w:val="24"/>
                    </w:rPr>
                    <w:t>De qué hablamos cuando decimos “estimulación temprana”</w:t>
                  </w:r>
                  <w:r w:rsidRPr="00E10F46">
                    <w:rPr>
                      <w:rFonts w:ascii="Times New Roman" w:hAnsi="Times New Roman" w:cs="Times New Roman"/>
                      <w:sz w:val="24"/>
                      <w:szCs w:val="24"/>
                    </w:rPr>
                    <w:t>?</w:t>
                  </w:r>
                </w:p>
                <w:p w:rsidR="00EC1ADD" w:rsidRDefault="00EC1ADD" w:rsidP="00EC1ADD">
                  <w:pPr>
                    <w:pStyle w:val="Sinespaciado"/>
                    <w:jc w:val="both"/>
                    <w:rPr>
                      <w:rFonts w:ascii="Times New Roman" w:hAnsi="Times New Roman" w:cs="Times New Roman"/>
                      <w:sz w:val="24"/>
                      <w:szCs w:val="24"/>
                    </w:rPr>
                  </w:pPr>
                </w:p>
                <w:p w:rsidR="00EC1ADD" w:rsidRPr="00572614" w:rsidRDefault="00EC1ADD" w:rsidP="00EC1ADD">
                  <w:pPr>
                    <w:pStyle w:val="Sinespaciado"/>
                    <w:jc w:val="both"/>
                    <w:rPr>
                      <w:rFonts w:ascii="Times New Roman" w:hAnsi="Times New Roman" w:cs="Times New Roman"/>
                      <w:sz w:val="24"/>
                      <w:szCs w:val="24"/>
                    </w:rPr>
                  </w:pPr>
                  <w:r>
                    <w:rPr>
                      <w:rFonts w:ascii="Times New Roman" w:hAnsi="Times New Roman" w:cs="Times New Roman"/>
                      <w:sz w:val="24"/>
                      <w:szCs w:val="24"/>
                    </w:rPr>
                    <w:t>Atención temprana del desarrollo infantil: concepto de desarrollo. Concepto de intervención. Noción conceptual de riesgo.</w:t>
                  </w:r>
                  <w:r w:rsidR="00572614">
                    <w:rPr>
                      <w:rFonts w:ascii="Arial" w:hAnsi="Arial" w:cs="Arial"/>
                      <w:color w:val="000000"/>
                      <w:sz w:val="20"/>
                      <w:szCs w:val="20"/>
                    </w:rPr>
                    <w:t xml:space="preserve"> </w:t>
                  </w:r>
                  <w:r w:rsidR="00572614" w:rsidRPr="00572614">
                    <w:rPr>
                      <w:rFonts w:ascii="Times New Roman" w:hAnsi="Times New Roman" w:cs="Times New Roman"/>
                      <w:color w:val="000000"/>
                      <w:sz w:val="24"/>
                      <w:szCs w:val="24"/>
                    </w:rPr>
                    <w:t>Indicadores diagnósticos tempranos para la prevención de patologías en la primera infancia</w:t>
                  </w:r>
                </w:p>
                <w:p w:rsidR="00EC1ADD" w:rsidRDefault="00EC1ADD" w:rsidP="00EC1ADD">
                  <w:pPr>
                    <w:pStyle w:val="Sinespaciado"/>
                    <w:jc w:val="both"/>
                    <w:rPr>
                      <w:rFonts w:ascii="Times New Roman" w:hAnsi="Times New Roman" w:cs="Times New Roman"/>
                      <w:sz w:val="24"/>
                      <w:szCs w:val="24"/>
                    </w:rPr>
                  </w:pPr>
                  <w:r>
                    <w:rPr>
                      <w:rFonts w:ascii="Times New Roman" w:hAnsi="Times New Roman" w:cs="Times New Roman"/>
                      <w:sz w:val="24"/>
                      <w:szCs w:val="24"/>
                    </w:rPr>
                    <w:t>Diferentes posturas sobre la estimulación temprana. Metodología operativa según criterios de abord</w:t>
                  </w:r>
                  <w:r w:rsidR="00BE3763">
                    <w:rPr>
                      <w:rFonts w:ascii="Times New Roman" w:hAnsi="Times New Roman" w:cs="Times New Roman"/>
                      <w:sz w:val="24"/>
                      <w:szCs w:val="24"/>
                    </w:rPr>
                    <w:t>aje. Trabajo inter y transdiciplinario.</w:t>
                  </w:r>
                  <w:r w:rsidR="004103E4">
                    <w:rPr>
                      <w:rFonts w:ascii="Times New Roman" w:hAnsi="Times New Roman" w:cs="Times New Roman"/>
                      <w:sz w:val="24"/>
                      <w:szCs w:val="24"/>
                    </w:rPr>
                    <w:t xml:space="preserve"> Intervención temprana y proceso educativo. </w:t>
                  </w:r>
                </w:p>
                <w:p w:rsidR="00EC1ADD" w:rsidRDefault="00EC1ADD" w:rsidP="00EC1ADD">
                  <w:pPr>
                    <w:pStyle w:val="Sinespaciado"/>
                    <w:jc w:val="both"/>
                    <w:rPr>
                      <w:rFonts w:ascii="Times New Roman" w:hAnsi="Times New Roman" w:cs="Times New Roman"/>
                      <w:sz w:val="24"/>
                      <w:szCs w:val="24"/>
                    </w:rPr>
                  </w:pPr>
                </w:p>
                <w:p w:rsidR="00EC1ADD" w:rsidRDefault="00EC1ADD" w:rsidP="00EC1ADD">
                  <w:pPr>
                    <w:pStyle w:val="Sinespaciado"/>
                    <w:jc w:val="both"/>
                    <w:rPr>
                      <w:rFonts w:ascii="Times New Roman" w:hAnsi="Times New Roman" w:cs="Times New Roman"/>
                      <w:sz w:val="24"/>
                      <w:szCs w:val="24"/>
                    </w:rPr>
                  </w:pPr>
                  <w:r>
                    <w:rPr>
                      <w:rFonts w:ascii="Times New Roman" w:hAnsi="Times New Roman" w:cs="Times New Roman"/>
                      <w:sz w:val="24"/>
                      <w:szCs w:val="24"/>
                      <w:u w:val="single"/>
                    </w:rPr>
                    <w:t xml:space="preserve">Segundo eje temático: </w:t>
                  </w:r>
                  <w:r>
                    <w:rPr>
                      <w:rFonts w:ascii="Times New Roman" w:hAnsi="Times New Roman" w:cs="Times New Roman"/>
                      <w:sz w:val="24"/>
                      <w:szCs w:val="24"/>
                    </w:rPr>
                    <w:t>El adulto y la familia</w:t>
                  </w:r>
                </w:p>
                <w:p w:rsidR="00EC1ADD" w:rsidRDefault="007A307E" w:rsidP="00EC1ADD">
                  <w:pPr>
                    <w:pStyle w:val="Sinespaciado"/>
                    <w:jc w:val="both"/>
                    <w:rPr>
                      <w:rFonts w:ascii="Times New Roman" w:hAnsi="Times New Roman" w:cs="Times New Roman"/>
                      <w:sz w:val="24"/>
                      <w:szCs w:val="24"/>
                    </w:rPr>
                  </w:pPr>
                  <w:r>
                    <w:rPr>
                      <w:rFonts w:ascii="Times New Roman" w:hAnsi="Times New Roman" w:cs="Times New Roman"/>
                      <w:sz w:val="24"/>
                      <w:szCs w:val="24"/>
                      <w:u w:val="single"/>
                    </w:rPr>
                    <w:t>Núcleo</w:t>
                  </w:r>
                  <w:r w:rsidR="00EC1ADD">
                    <w:rPr>
                      <w:rFonts w:ascii="Times New Roman" w:hAnsi="Times New Roman" w:cs="Times New Roman"/>
                      <w:sz w:val="24"/>
                      <w:szCs w:val="24"/>
                      <w:u w:val="single"/>
                    </w:rPr>
                    <w:t xml:space="preserve"> problemático: </w:t>
                  </w:r>
                  <w:r w:rsidR="00EC1ADD">
                    <w:rPr>
                      <w:rFonts w:ascii="Times New Roman" w:hAnsi="Times New Roman" w:cs="Times New Roman"/>
                      <w:sz w:val="24"/>
                      <w:szCs w:val="24"/>
                    </w:rPr>
                    <w:t>¿Y qué hacemos con el diagnóstico de…..?</w:t>
                  </w:r>
                </w:p>
                <w:p w:rsidR="00EC1ADD" w:rsidRDefault="00EC1ADD" w:rsidP="00EC1ADD">
                  <w:pPr>
                    <w:pStyle w:val="Sinespaciado"/>
                    <w:jc w:val="both"/>
                    <w:rPr>
                      <w:rFonts w:ascii="Times New Roman" w:hAnsi="Times New Roman" w:cs="Times New Roman"/>
                      <w:sz w:val="24"/>
                      <w:szCs w:val="24"/>
                    </w:rPr>
                  </w:pPr>
                </w:p>
                <w:p w:rsidR="00EC1ADD" w:rsidRDefault="00EC1ADD" w:rsidP="00EC1ADD">
                  <w:pPr>
                    <w:pStyle w:val="Sinespaciado"/>
                    <w:jc w:val="both"/>
                    <w:rPr>
                      <w:rFonts w:ascii="Times New Roman" w:hAnsi="Times New Roman" w:cs="Times New Roman"/>
                      <w:sz w:val="24"/>
                      <w:szCs w:val="24"/>
                    </w:rPr>
                  </w:pPr>
                  <w:r>
                    <w:rPr>
                      <w:rFonts w:ascii="Times New Roman" w:hAnsi="Times New Roman" w:cs="Times New Roman"/>
                      <w:sz w:val="24"/>
                      <w:szCs w:val="24"/>
                    </w:rPr>
                    <w:t>El rol del adulto: importancia de los primeros vínculos.</w:t>
                  </w:r>
                  <w:r w:rsidR="004103E4">
                    <w:rPr>
                      <w:rFonts w:ascii="Times New Roman" w:hAnsi="Times New Roman" w:cs="Times New Roman"/>
                      <w:sz w:val="24"/>
                      <w:szCs w:val="24"/>
                    </w:rPr>
                    <w:t xml:space="preserve"> El desarrollo psíquico temprano</w:t>
                  </w:r>
                  <w:r w:rsidR="00572614">
                    <w:rPr>
                      <w:rFonts w:ascii="Times New Roman" w:hAnsi="Times New Roman" w:cs="Times New Roman"/>
                      <w:sz w:val="24"/>
                      <w:szCs w:val="24"/>
                    </w:rPr>
                    <w:t>, narcisimo temprano.</w:t>
                  </w:r>
                  <w:r>
                    <w:rPr>
                      <w:rFonts w:ascii="Times New Roman" w:hAnsi="Times New Roman" w:cs="Times New Roman"/>
                      <w:sz w:val="24"/>
                      <w:szCs w:val="24"/>
                    </w:rPr>
                    <w:t xml:space="preserve"> Función de sostén. La situación familiar frente a la discapacidad. El impacto de la información.</w:t>
                  </w:r>
                </w:p>
                <w:p w:rsidR="00EC1ADD" w:rsidRDefault="00EC1ADD" w:rsidP="00EC1ADD">
                  <w:pPr>
                    <w:pStyle w:val="Sinespaciado"/>
                    <w:jc w:val="both"/>
                    <w:rPr>
                      <w:rFonts w:ascii="Times New Roman" w:hAnsi="Times New Roman" w:cs="Times New Roman"/>
                      <w:sz w:val="24"/>
                      <w:szCs w:val="24"/>
                    </w:rPr>
                  </w:pPr>
                  <w:r>
                    <w:rPr>
                      <w:rFonts w:ascii="Times New Roman" w:hAnsi="Times New Roman" w:cs="Times New Roman"/>
                      <w:sz w:val="24"/>
                      <w:szCs w:val="24"/>
                    </w:rPr>
                    <w:t>Condiciones medio ambientales y relacionales: espacio físico estable. El adulto referente.</w:t>
                  </w:r>
                </w:p>
                <w:p w:rsidR="00EC1ADD" w:rsidRDefault="00EC1ADD" w:rsidP="00EC1ADD">
                  <w:pPr>
                    <w:pStyle w:val="Sinespaciado"/>
                    <w:jc w:val="both"/>
                    <w:rPr>
                      <w:rFonts w:ascii="Times New Roman" w:hAnsi="Times New Roman" w:cs="Times New Roman"/>
                      <w:sz w:val="24"/>
                      <w:szCs w:val="24"/>
                    </w:rPr>
                  </w:pPr>
                </w:p>
                <w:p w:rsidR="00EC1ADD" w:rsidRDefault="00EC1ADD" w:rsidP="00EC1ADD">
                  <w:pPr>
                    <w:pStyle w:val="Sinespaciado"/>
                    <w:jc w:val="both"/>
                    <w:rPr>
                      <w:rFonts w:ascii="Times New Roman" w:hAnsi="Times New Roman" w:cs="Times New Roman"/>
                      <w:sz w:val="24"/>
                      <w:szCs w:val="24"/>
                    </w:rPr>
                  </w:pPr>
                  <w:r>
                    <w:rPr>
                      <w:rFonts w:ascii="Times New Roman" w:hAnsi="Times New Roman" w:cs="Times New Roman"/>
                      <w:sz w:val="24"/>
                      <w:szCs w:val="24"/>
                      <w:u w:val="single"/>
                    </w:rPr>
                    <w:t xml:space="preserve">Tercer eje temático: </w:t>
                  </w:r>
                  <w:r>
                    <w:rPr>
                      <w:rFonts w:ascii="Times New Roman" w:hAnsi="Times New Roman" w:cs="Times New Roman"/>
                      <w:sz w:val="24"/>
                      <w:szCs w:val="24"/>
                    </w:rPr>
                    <w:t>La estimulación temprana.</w:t>
                  </w:r>
                </w:p>
                <w:p w:rsidR="00EC1ADD" w:rsidRDefault="00EC1ADD" w:rsidP="00EC1ADD">
                  <w:pPr>
                    <w:pStyle w:val="Sinespaciado"/>
                    <w:jc w:val="both"/>
                    <w:rPr>
                      <w:rFonts w:ascii="Times New Roman" w:hAnsi="Times New Roman" w:cs="Times New Roman"/>
                      <w:sz w:val="24"/>
                      <w:szCs w:val="24"/>
                    </w:rPr>
                  </w:pPr>
                  <w:r>
                    <w:rPr>
                      <w:rFonts w:ascii="Times New Roman" w:hAnsi="Times New Roman" w:cs="Times New Roman"/>
                      <w:sz w:val="24"/>
                      <w:szCs w:val="24"/>
                      <w:u w:val="single"/>
                    </w:rPr>
                    <w:t>Núcleo problemático:</w:t>
                  </w:r>
                  <w:r>
                    <w:rPr>
                      <w:rFonts w:ascii="Times New Roman" w:hAnsi="Times New Roman" w:cs="Times New Roman"/>
                      <w:sz w:val="24"/>
                      <w:szCs w:val="24"/>
                    </w:rPr>
                    <w:t xml:space="preserve"> ¿La estimulación temprana como un proceso hacia la humanización?</w:t>
                  </w:r>
                </w:p>
                <w:p w:rsidR="00EC1ADD" w:rsidRDefault="00EC1ADD" w:rsidP="00EC1ADD">
                  <w:pPr>
                    <w:pStyle w:val="Sinespaciado"/>
                    <w:jc w:val="both"/>
                    <w:rPr>
                      <w:rFonts w:ascii="Times New Roman" w:hAnsi="Times New Roman" w:cs="Times New Roman"/>
                      <w:sz w:val="24"/>
                      <w:szCs w:val="24"/>
                    </w:rPr>
                  </w:pPr>
                </w:p>
                <w:p w:rsidR="00EC1ADD" w:rsidRDefault="00EC1ADD" w:rsidP="00EC1ADD">
                  <w:pPr>
                    <w:pStyle w:val="Sinespaciado"/>
                    <w:jc w:val="both"/>
                    <w:rPr>
                      <w:rFonts w:ascii="Times New Roman" w:hAnsi="Times New Roman" w:cs="Times New Roman"/>
                      <w:sz w:val="24"/>
                      <w:szCs w:val="24"/>
                    </w:rPr>
                  </w:pPr>
                  <w:r>
                    <w:rPr>
                      <w:rFonts w:ascii="Times New Roman" w:hAnsi="Times New Roman" w:cs="Times New Roman"/>
                      <w:sz w:val="24"/>
                      <w:szCs w:val="24"/>
                    </w:rPr>
                    <w:t>Organización de la vida cotidiana: sueño, vigilia, nutrición.</w:t>
                  </w:r>
                </w:p>
                <w:p w:rsidR="00EC1ADD" w:rsidRDefault="00EC1ADD" w:rsidP="00EC1A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Organización del tiempo y del espacio: su importancia en la constitución s</w:t>
                  </w:r>
                  <w:r w:rsidR="00BE3763">
                    <w:rPr>
                      <w:rFonts w:ascii="Times New Roman" w:hAnsi="Times New Roman"/>
                      <w:sz w:val="24"/>
                      <w:szCs w:val="24"/>
                    </w:rPr>
                    <w:t xml:space="preserve">ubjetiva. </w:t>
                  </w:r>
                  <w:r w:rsidR="004103E4">
                    <w:rPr>
                      <w:rFonts w:ascii="Times New Roman" w:hAnsi="Times New Roman"/>
                      <w:sz w:val="24"/>
                      <w:szCs w:val="24"/>
                    </w:rPr>
                    <w:t xml:space="preserve">La estimulación temprana como sostén de </w:t>
                  </w:r>
                  <w:r w:rsidR="00572614">
                    <w:rPr>
                      <w:rFonts w:ascii="Times New Roman" w:hAnsi="Times New Roman"/>
                      <w:sz w:val="24"/>
                      <w:szCs w:val="24"/>
                    </w:rPr>
                    <w:t>las funciones materna y paterna. Del ser bebé al ser niño.</w:t>
                  </w:r>
                </w:p>
                <w:p w:rsidR="00572614" w:rsidRDefault="00572614" w:rsidP="0077762E">
                  <w:pPr>
                    <w:pStyle w:val="Sinespaciado"/>
                    <w:spacing w:line="360" w:lineRule="auto"/>
                    <w:jc w:val="both"/>
                    <w:rPr>
                      <w:rFonts w:ascii="Arial" w:hAnsi="Arial" w:cs="Arial"/>
                      <w:b/>
                      <w:sz w:val="24"/>
                      <w:szCs w:val="24"/>
                      <w:u w:val="single"/>
                    </w:rPr>
                  </w:pPr>
                </w:p>
                <w:p w:rsidR="00BE5F7A" w:rsidRPr="00BE3763" w:rsidRDefault="00BE5F7A" w:rsidP="00A22AA1">
                  <w:pPr>
                    <w:pStyle w:val="Sinespaciado"/>
                    <w:ind w:left="720"/>
                    <w:jc w:val="both"/>
                    <w:rPr>
                      <w:rFonts w:ascii="Times New Roman" w:hAnsi="Times New Roman" w:cs="Times New Roman"/>
                      <w:sz w:val="24"/>
                      <w:szCs w:val="24"/>
                    </w:rPr>
                  </w:pPr>
                </w:p>
              </w:tc>
            </w:tr>
          </w:tbl>
          <w:p w:rsidR="00BE5F7A" w:rsidRPr="00954549" w:rsidRDefault="00BE5F7A" w:rsidP="0077762E">
            <w:pPr>
              <w:pStyle w:val="Contenidodelatabla"/>
              <w:rPr>
                <w:sz w:val="24"/>
                <w:szCs w:val="24"/>
              </w:rPr>
            </w:pPr>
          </w:p>
          <w:p w:rsidR="00BE5F7A" w:rsidRPr="00954549" w:rsidRDefault="00BE5F7A" w:rsidP="0077762E">
            <w:pPr>
              <w:rPr>
                <w:rFonts w:cs="Arial"/>
                <w:b/>
                <w:bCs/>
                <w:sz w:val="24"/>
                <w:szCs w:val="24"/>
              </w:rPr>
            </w:pPr>
          </w:p>
          <w:p w:rsidR="00BE5F7A" w:rsidRPr="00954549" w:rsidRDefault="00BE5F7A" w:rsidP="0077762E">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4. METODOLOGÍA DE TRABAJO</w:t>
            </w:r>
          </w:p>
          <w:p w:rsidR="00BE3763" w:rsidRPr="00572614" w:rsidRDefault="00BE3763" w:rsidP="00572614">
            <w:pPr>
              <w:autoSpaceDE w:val="0"/>
              <w:autoSpaceDN w:val="0"/>
              <w:adjustRightInd w:val="0"/>
              <w:spacing w:after="0" w:line="240" w:lineRule="auto"/>
              <w:jc w:val="both"/>
              <w:rPr>
                <w:rFonts w:ascii="Arial" w:eastAsiaTheme="minorHAnsi" w:hAnsi="Arial" w:cs="Arial"/>
                <w:sz w:val="24"/>
                <w:szCs w:val="24"/>
                <w:lang w:val="es-AR"/>
              </w:rPr>
            </w:pPr>
            <w:r w:rsidRPr="00BE3763">
              <w:rPr>
                <w:rFonts w:ascii="Arial" w:eastAsiaTheme="minorHAnsi" w:hAnsi="Arial" w:cs="Arial"/>
                <w:sz w:val="24"/>
                <w:szCs w:val="24"/>
                <w:lang w:val="es-AR"/>
              </w:rPr>
              <w:t>Esta unidad curricular abordará contenidos relacionados con los aportes de La Estimulación</w:t>
            </w:r>
            <w:r w:rsidR="00572614">
              <w:rPr>
                <w:rFonts w:ascii="Arial" w:eastAsiaTheme="minorHAnsi" w:hAnsi="Arial" w:cs="Arial"/>
                <w:sz w:val="24"/>
                <w:szCs w:val="24"/>
                <w:lang w:val="es-AR"/>
              </w:rPr>
              <w:t xml:space="preserve"> </w:t>
            </w:r>
            <w:r w:rsidRPr="00BE3763">
              <w:rPr>
                <w:rFonts w:ascii="Arial" w:eastAsiaTheme="minorHAnsi" w:hAnsi="Arial" w:cs="Arial"/>
                <w:sz w:val="24"/>
                <w:szCs w:val="24"/>
                <w:lang w:val="es-AR"/>
              </w:rPr>
              <w:t>temprana entendida como la disciplina que tiene por objetivo prevenir y/o atenuar las necesidades</w:t>
            </w:r>
            <w:r w:rsidR="00572614">
              <w:rPr>
                <w:rFonts w:ascii="Arial" w:eastAsiaTheme="minorHAnsi" w:hAnsi="Arial" w:cs="Arial"/>
                <w:sz w:val="24"/>
                <w:szCs w:val="24"/>
                <w:lang w:val="es-AR"/>
              </w:rPr>
              <w:t xml:space="preserve"> </w:t>
            </w:r>
            <w:r w:rsidRPr="00BE3763">
              <w:rPr>
                <w:rFonts w:ascii="Arial" w:eastAsiaTheme="minorHAnsi" w:hAnsi="Arial" w:cs="Arial"/>
                <w:sz w:val="24"/>
                <w:szCs w:val="24"/>
                <w:lang w:val="es-AR"/>
              </w:rPr>
              <w:t>transitorias o permanentes que presentan los niños con trastornos en su desarrollo, o que tienen el riesgo de</w:t>
            </w:r>
            <w:r w:rsidR="00572614">
              <w:rPr>
                <w:rFonts w:ascii="Arial" w:eastAsiaTheme="minorHAnsi" w:hAnsi="Arial" w:cs="Arial"/>
                <w:sz w:val="24"/>
                <w:szCs w:val="24"/>
                <w:lang w:val="es-AR"/>
              </w:rPr>
              <w:t xml:space="preserve"> </w:t>
            </w:r>
            <w:r w:rsidRPr="00BE3763">
              <w:rPr>
                <w:rFonts w:ascii="Arial" w:hAnsi="Arial" w:cs="Arial"/>
                <w:sz w:val="24"/>
                <w:szCs w:val="24"/>
              </w:rPr>
              <w:t>padecerlos, considerando la globalidad del niño, las particularidades de los vínculos familiares y los entornos desde un enfoque inter y transdisciplinarios</w:t>
            </w:r>
          </w:p>
          <w:p w:rsidR="00BE3763" w:rsidRDefault="00BE3763" w:rsidP="00BE3763">
            <w:pPr>
              <w:jc w:val="both"/>
              <w:rPr>
                <w:rFonts w:ascii="Arial" w:hAnsi="Arial" w:cs="Arial"/>
                <w:bCs/>
                <w:sz w:val="24"/>
                <w:szCs w:val="24"/>
              </w:rPr>
            </w:pPr>
            <w:r>
              <w:rPr>
                <w:rFonts w:ascii="Arial" w:hAnsi="Arial" w:cs="Arial"/>
                <w:bCs/>
                <w:sz w:val="24"/>
                <w:szCs w:val="24"/>
              </w:rPr>
              <w:t>Esta unidad curricular toma el formato de seminario, pensada como una instancia académica de estudio de problemas relevantes para la formación profesional. El seminario constituye una estrategia de organización y producción de la enseñanza y del aprendizaje que obedece a distintas concepciones, con claros elementos identificatorios y que, por otro lado, tiene ya una historia propia en el ámbito de la didáctica y por lo tanto de la enseñanza.</w:t>
            </w:r>
          </w:p>
          <w:p w:rsidR="00BE3763" w:rsidRDefault="00BE3763" w:rsidP="00BE3763">
            <w:pPr>
              <w:jc w:val="both"/>
              <w:rPr>
                <w:rFonts w:ascii="Arial" w:hAnsi="Arial" w:cs="Arial"/>
                <w:bCs/>
                <w:sz w:val="24"/>
                <w:szCs w:val="24"/>
              </w:rPr>
            </w:pPr>
            <w:r>
              <w:rPr>
                <w:rFonts w:ascii="Arial" w:hAnsi="Arial" w:cs="Arial"/>
                <w:bCs/>
                <w:sz w:val="24"/>
                <w:szCs w:val="24"/>
              </w:rPr>
              <w:lastRenderedPageBreak/>
              <w:t>El seminario incluye la reflexión crítica de las concepciones o supuestos previos sobre determinados problemas que los estudiantes tienen incorporados como resultado de su propia experiencia, para luego profundizar su comprensión a través de la lectura y el debate de materiales bibliográficos o de investigación. Tiene como objetivo la comprensión de una temática, la indagación de su complejidad y el abordaje de conceptos teóricos que permitan su explicación e interpretación.</w:t>
            </w:r>
          </w:p>
          <w:p w:rsidR="00BE3763" w:rsidRDefault="00BE3763" w:rsidP="00BE3763">
            <w:pPr>
              <w:jc w:val="both"/>
              <w:rPr>
                <w:rFonts w:ascii="Arial" w:hAnsi="Arial" w:cs="Arial"/>
                <w:bCs/>
                <w:sz w:val="24"/>
                <w:szCs w:val="24"/>
              </w:rPr>
            </w:pPr>
            <w:r>
              <w:rPr>
                <w:rFonts w:ascii="Arial" w:hAnsi="Arial" w:cs="Arial"/>
                <w:bCs/>
                <w:sz w:val="24"/>
                <w:szCs w:val="24"/>
              </w:rPr>
              <w:t>Se buscará constituir este espacio desde el intercambio permanente entre alumnos y docente; construyendo el conocimiento en una tarea conjunta, recreada permanentemente a la luz de los aportes del trabajo en el aula, las dudas, preguntas, errores, el disenso o consenso.</w:t>
            </w:r>
          </w:p>
          <w:p w:rsidR="00BE3763" w:rsidRDefault="00BE3763" w:rsidP="00BE3763">
            <w:pPr>
              <w:jc w:val="both"/>
              <w:rPr>
                <w:rFonts w:ascii="Arial" w:hAnsi="Arial" w:cs="Arial"/>
                <w:bCs/>
                <w:sz w:val="24"/>
                <w:szCs w:val="24"/>
              </w:rPr>
            </w:pPr>
            <w:r>
              <w:rPr>
                <w:rFonts w:ascii="Arial" w:hAnsi="Arial" w:cs="Arial"/>
                <w:bCs/>
                <w:sz w:val="24"/>
                <w:szCs w:val="24"/>
              </w:rPr>
              <w:t>El seminario requiere de espacios de intercambio y discusión que impliquen procesos de análisis, de reflexión y complejización de las explicaciones que fundamentan el tratamiento que se le da a las situaciones nodales de la práctica profesional o temática particulares.</w:t>
            </w:r>
          </w:p>
          <w:p w:rsidR="00BE3763" w:rsidRPr="00D37D70" w:rsidRDefault="00BE3763" w:rsidP="00BE3763">
            <w:pPr>
              <w:jc w:val="both"/>
              <w:rPr>
                <w:rFonts w:ascii="Arial" w:hAnsi="Arial" w:cs="Arial"/>
                <w:bCs/>
                <w:sz w:val="24"/>
                <w:szCs w:val="24"/>
              </w:rPr>
            </w:pPr>
            <w:r>
              <w:rPr>
                <w:rFonts w:ascii="Arial" w:hAnsi="Arial" w:cs="Arial"/>
                <w:bCs/>
                <w:sz w:val="24"/>
                <w:szCs w:val="24"/>
              </w:rPr>
              <w:t>La programación de los espacios, el cronograma y los contenidos serán flexibles contemplando las características del grupo y/o las necesidades particulares.</w:t>
            </w:r>
          </w:p>
          <w:p w:rsidR="00BE3763" w:rsidRDefault="00BE3763" w:rsidP="00BE3763">
            <w:pPr>
              <w:pStyle w:val="Sinespaciado"/>
              <w:spacing w:line="360" w:lineRule="auto"/>
              <w:jc w:val="both"/>
              <w:rPr>
                <w:rFonts w:ascii="Arial" w:hAnsi="Arial" w:cs="Arial"/>
                <w:sz w:val="24"/>
                <w:szCs w:val="24"/>
                <w:u w:val="single"/>
              </w:rPr>
            </w:pPr>
            <w:r w:rsidRPr="009703D4">
              <w:rPr>
                <w:rFonts w:ascii="Arial" w:hAnsi="Arial" w:cs="Arial"/>
                <w:sz w:val="24"/>
                <w:szCs w:val="24"/>
                <w:u w:val="single"/>
              </w:rPr>
              <w:t>Al</w:t>
            </w:r>
            <w:r w:rsidRPr="005E4140">
              <w:rPr>
                <w:rFonts w:ascii="Arial" w:hAnsi="Arial" w:cs="Arial"/>
                <w:sz w:val="24"/>
                <w:szCs w:val="24"/>
                <w:u w:val="single"/>
              </w:rPr>
              <w:t xml:space="preserve">gunas de las actividades a desarrollar y </w:t>
            </w:r>
            <w:r w:rsidR="00A22AA1" w:rsidRPr="005E4140">
              <w:rPr>
                <w:rFonts w:ascii="Arial" w:hAnsi="Arial" w:cs="Arial"/>
                <w:sz w:val="24"/>
                <w:szCs w:val="24"/>
                <w:u w:val="single"/>
              </w:rPr>
              <w:t>utilizar durante</w:t>
            </w:r>
            <w:r w:rsidRPr="005E4140">
              <w:rPr>
                <w:rFonts w:ascii="Arial" w:hAnsi="Arial" w:cs="Arial"/>
                <w:sz w:val="24"/>
                <w:szCs w:val="24"/>
                <w:u w:val="single"/>
              </w:rPr>
              <w:t xml:space="preserve"> la cursada:</w:t>
            </w:r>
          </w:p>
          <w:p w:rsidR="00373447" w:rsidRPr="00373447" w:rsidRDefault="00373447" w:rsidP="00BE3763">
            <w:pPr>
              <w:pStyle w:val="Sinespaciado"/>
              <w:spacing w:line="360" w:lineRule="auto"/>
              <w:jc w:val="both"/>
              <w:rPr>
                <w:rFonts w:ascii="Arial" w:hAnsi="Arial" w:cs="Arial"/>
                <w:sz w:val="24"/>
                <w:szCs w:val="24"/>
              </w:rPr>
            </w:pPr>
            <w:r>
              <w:rPr>
                <w:rFonts w:ascii="Arial" w:hAnsi="Arial" w:cs="Arial"/>
                <w:sz w:val="24"/>
                <w:szCs w:val="24"/>
              </w:rPr>
              <w:t>-Trabajar con la metodología de clase invertida en algunos ejes, buscando generar en las alumnas un mayor compromiso a la lectura del material.</w:t>
            </w:r>
          </w:p>
          <w:p w:rsidR="00BE3763" w:rsidRDefault="00BE3763" w:rsidP="00BE3763">
            <w:pPr>
              <w:pStyle w:val="Sinespaciado"/>
              <w:spacing w:line="360" w:lineRule="auto"/>
              <w:jc w:val="both"/>
              <w:rPr>
                <w:rFonts w:ascii="Arial" w:hAnsi="Arial" w:cs="Arial"/>
                <w:sz w:val="24"/>
                <w:szCs w:val="24"/>
              </w:rPr>
            </w:pPr>
            <w:r w:rsidRPr="005E4140">
              <w:rPr>
                <w:rFonts w:ascii="Arial" w:hAnsi="Arial" w:cs="Arial"/>
                <w:sz w:val="24"/>
                <w:szCs w:val="24"/>
              </w:rPr>
              <w:t>-Utilizar filmaciones del trabajo con niños, para analizar los ab</w:t>
            </w:r>
            <w:r w:rsidR="00A22AA1">
              <w:rPr>
                <w:rFonts w:ascii="Arial" w:hAnsi="Arial" w:cs="Arial"/>
                <w:sz w:val="24"/>
                <w:szCs w:val="24"/>
              </w:rPr>
              <w:t>ordajes utilizados y poder comparar desarrollo normal y sus diferentes variables (discapacidad).</w:t>
            </w:r>
          </w:p>
          <w:p w:rsidR="00BE3763" w:rsidRDefault="00BE3763" w:rsidP="00BE3763">
            <w:pPr>
              <w:pStyle w:val="Sinespaciado"/>
              <w:spacing w:line="360" w:lineRule="auto"/>
              <w:jc w:val="both"/>
              <w:rPr>
                <w:rFonts w:ascii="Arial" w:hAnsi="Arial" w:cs="Arial"/>
                <w:sz w:val="24"/>
                <w:szCs w:val="24"/>
              </w:rPr>
            </w:pPr>
            <w:r>
              <w:rPr>
                <w:rFonts w:ascii="Arial" w:hAnsi="Arial" w:cs="Arial"/>
                <w:sz w:val="24"/>
                <w:szCs w:val="24"/>
              </w:rPr>
              <w:t>-Ver y analizar diferentes films que muestren temas relacionados con la cátedra: “Anita”, “La decisión más difícil”.</w:t>
            </w:r>
          </w:p>
          <w:p w:rsidR="00572614" w:rsidRPr="005E4140" w:rsidRDefault="00572614" w:rsidP="00BE3763">
            <w:pPr>
              <w:pStyle w:val="Sinespaciado"/>
              <w:spacing w:line="360" w:lineRule="auto"/>
              <w:jc w:val="both"/>
              <w:rPr>
                <w:rFonts w:ascii="Arial" w:hAnsi="Arial" w:cs="Arial"/>
                <w:sz w:val="24"/>
                <w:szCs w:val="24"/>
              </w:rPr>
            </w:pPr>
            <w:r>
              <w:rPr>
                <w:rFonts w:ascii="Arial" w:hAnsi="Arial" w:cs="Arial"/>
                <w:sz w:val="24"/>
                <w:szCs w:val="24"/>
              </w:rPr>
              <w:t xml:space="preserve">-Contar con charlas de profesionales del área de la salud para </w:t>
            </w:r>
            <w:r w:rsidR="00E62B71">
              <w:rPr>
                <w:rFonts w:ascii="Arial" w:hAnsi="Arial" w:cs="Arial"/>
                <w:sz w:val="24"/>
                <w:szCs w:val="24"/>
              </w:rPr>
              <w:t>a</w:t>
            </w:r>
            <w:r>
              <w:rPr>
                <w:rFonts w:ascii="Arial" w:hAnsi="Arial" w:cs="Arial"/>
                <w:sz w:val="24"/>
                <w:szCs w:val="24"/>
              </w:rPr>
              <w:t>bordar algunas temáticas.</w:t>
            </w:r>
          </w:p>
          <w:p w:rsidR="00BE3763" w:rsidRPr="005E4140" w:rsidRDefault="00BE3763" w:rsidP="00BE3763">
            <w:pPr>
              <w:pStyle w:val="Sinespaciado"/>
              <w:spacing w:line="360" w:lineRule="auto"/>
              <w:jc w:val="both"/>
              <w:rPr>
                <w:rFonts w:ascii="Arial" w:hAnsi="Arial" w:cs="Arial"/>
                <w:i/>
                <w:sz w:val="24"/>
                <w:szCs w:val="24"/>
              </w:rPr>
            </w:pPr>
            <w:r w:rsidRPr="005E4140">
              <w:rPr>
                <w:rFonts w:ascii="Arial" w:hAnsi="Arial" w:cs="Arial"/>
                <w:b/>
                <w:sz w:val="24"/>
                <w:szCs w:val="24"/>
                <w:u w:val="single"/>
              </w:rPr>
              <w:t>Contrato pedagógico</w:t>
            </w:r>
            <w:r w:rsidRPr="005E4140">
              <w:rPr>
                <w:rFonts w:ascii="Arial" w:hAnsi="Arial" w:cs="Arial"/>
                <w:i/>
                <w:sz w:val="24"/>
                <w:szCs w:val="24"/>
              </w:rPr>
              <w:t>:</w:t>
            </w:r>
          </w:p>
          <w:p w:rsidR="00BE3763" w:rsidRPr="005E4140" w:rsidRDefault="00BE3763" w:rsidP="00BE3763">
            <w:pPr>
              <w:pStyle w:val="Sinespaciado"/>
              <w:spacing w:line="360" w:lineRule="auto"/>
              <w:jc w:val="both"/>
              <w:rPr>
                <w:rFonts w:ascii="Arial" w:hAnsi="Arial" w:cs="Arial"/>
                <w:sz w:val="24"/>
                <w:szCs w:val="24"/>
              </w:rPr>
            </w:pPr>
            <w:r w:rsidRPr="005E4140">
              <w:rPr>
                <w:rFonts w:ascii="Arial" w:hAnsi="Arial" w:cs="Arial"/>
                <w:sz w:val="24"/>
                <w:szCs w:val="24"/>
              </w:rPr>
              <w:t>Al comienzo de la cu</w:t>
            </w:r>
            <w:r>
              <w:rPr>
                <w:rFonts w:ascii="Arial" w:hAnsi="Arial" w:cs="Arial"/>
                <w:sz w:val="24"/>
                <w:szCs w:val="24"/>
              </w:rPr>
              <w:t xml:space="preserve">rsada, se </w:t>
            </w:r>
            <w:r w:rsidRPr="005E4140">
              <w:rPr>
                <w:rFonts w:ascii="Arial" w:hAnsi="Arial" w:cs="Arial"/>
                <w:sz w:val="24"/>
                <w:szCs w:val="24"/>
              </w:rPr>
              <w:t>realizará un acuerdo escrito con los alumnos, donde se dejen constancia de:</w:t>
            </w:r>
          </w:p>
          <w:p w:rsidR="00BE3763" w:rsidRPr="005E4140" w:rsidRDefault="00BE3763" w:rsidP="00BE3763">
            <w:pPr>
              <w:pStyle w:val="Sinespaciado"/>
              <w:spacing w:line="360" w:lineRule="auto"/>
              <w:jc w:val="both"/>
              <w:rPr>
                <w:rFonts w:ascii="Arial" w:hAnsi="Arial" w:cs="Arial"/>
                <w:sz w:val="24"/>
                <w:szCs w:val="24"/>
              </w:rPr>
            </w:pPr>
            <w:r w:rsidRPr="005E4140">
              <w:rPr>
                <w:rFonts w:ascii="Arial" w:hAnsi="Arial" w:cs="Arial"/>
                <w:sz w:val="24"/>
                <w:szCs w:val="24"/>
              </w:rPr>
              <w:t>-los compromisos de ambas partes para el desarrollo armónico y organizado de la cursada.</w:t>
            </w:r>
          </w:p>
          <w:p w:rsidR="00BE3763" w:rsidRPr="005E4140" w:rsidRDefault="00BE3763" w:rsidP="00BE3763">
            <w:pPr>
              <w:pStyle w:val="Sinespaciado"/>
              <w:spacing w:line="360" w:lineRule="auto"/>
              <w:jc w:val="both"/>
              <w:rPr>
                <w:rFonts w:ascii="Arial" w:hAnsi="Arial" w:cs="Arial"/>
                <w:sz w:val="24"/>
                <w:szCs w:val="24"/>
              </w:rPr>
            </w:pPr>
            <w:r w:rsidRPr="005E4140">
              <w:rPr>
                <w:rFonts w:ascii="Arial" w:hAnsi="Arial" w:cs="Arial"/>
                <w:sz w:val="24"/>
                <w:szCs w:val="24"/>
              </w:rPr>
              <w:t>-las acreditaciones necesarias para la aprobación de la materia.</w:t>
            </w:r>
          </w:p>
          <w:p w:rsidR="00BE3763" w:rsidRPr="005E4140" w:rsidRDefault="00BE3763" w:rsidP="00BE3763">
            <w:pPr>
              <w:pStyle w:val="Sinespaciado"/>
              <w:spacing w:line="360" w:lineRule="auto"/>
              <w:jc w:val="both"/>
              <w:rPr>
                <w:rFonts w:ascii="Arial" w:hAnsi="Arial" w:cs="Arial"/>
                <w:sz w:val="24"/>
                <w:szCs w:val="24"/>
              </w:rPr>
            </w:pPr>
            <w:r w:rsidRPr="005E4140">
              <w:rPr>
                <w:rFonts w:ascii="Arial" w:hAnsi="Arial" w:cs="Arial"/>
                <w:sz w:val="24"/>
                <w:szCs w:val="24"/>
              </w:rPr>
              <w:t>Para esto será necesario:</w:t>
            </w:r>
          </w:p>
          <w:p w:rsidR="00BE3763" w:rsidRPr="005E4140" w:rsidRDefault="00BE3763" w:rsidP="00BE3763">
            <w:pPr>
              <w:pStyle w:val="Sinespaciado"/>
              <w:numPr>
                <w:ilvl w:val="0"/>
                <w:numId w:val="13"/>
              </w:numPr>
              <w:spacing w:line="360" w:lineRule="auto"/>
              <w:jc w:val="both"/>
              <w:rPr>
                <w:rFonts w:ascii="Arial" w:hAnsi="Arial" w:cs="Arial"/>
                <w:sz w:val="24"/>
                <w:szCs w:val="24"/>
              </w:rPr>
            </w:pPr>
            <w:r w:rsidRPr="005E4140">
              <w:rPr>
                <w:rFonts w:ascii="Arial" w:hAnsi="Arial" w:cs="Arial"/>
                <w:sz w:val="24"/>
                <w:szCs w:val="24"/>
              </w:rPr>
              <w:t>Aprobación de trabajos prácticos grupales e individuales. En caso de no aprobar alguno de ellos, podrá realizar una recuperación del trabajo.</w:t>
            </w:r>
          </w:p>
          <w:p w:rsidR="00BE3763" w:rsidRDefault="00BE3763" w:rsidP="00BE3763">
            <w:pPr>
              <w:pStyle w:val="Sinespaciado"/>
              <w:numPr>
                <w:ilvl w:val="0"/>
                <w:numId w:val="13"/>
              </w:numPr>
              <w:spacing w:line="360" w:lineRule="auto"/>
              <w:jc w:val="both"/>
              <w:rPr>
                <w:rFonts w:ascii="Arial" w:hAnsi="Arial" w:cs="Arial"/>
                <w:sz w:val="24"/>
                <w:szCs w:val="24"/>
              </w:rPr>
            </w:pPr>
            <w:r>
              <w:rPr>
                <w:rFonts w:ascii="Arial" w:hAnsi="Arial" w:cs="Arial"/>
                <w:sz w:val="24"/>
                <w:szCs w:val="24"/>
              </w:rPr>
              <w:t>Asistencia a clases.</w:t>
            </w:r>
          </w:p>
          <w:p w:rsidR="00BE3763" w:rsidRPr="005E4140" w:rsidRDefault="00BE3763" w:rsidP="00BE3763">
            <w:pPr>
              <w:pStyle w:val="Sinespaciado"/>
              <w:numPr>
                <w:ilvl w:val="0"/>
                <w:numId w:val="13"/>
              </w:numPr>
              <w:spacing w:line="360" w:lineRule="auto"/>
              <w:jc w:val="both"/>
              <w:rPr>
                <w:rFonts w:ascii="Arial" w:hAnsi="Arial" w:cs="Arial"/>
                <w:sz w:val="24"/>
                <w:szCs w:val="24"/>
              </w:rPr>
            </w:pPr>
            <w:r>
              <w:rPr>
                <w:rFonts w:ascii="Arial" w:hAnsi="Arial" w:cs="Arial"/>
                <w:sz w:val="24"/>
                <w:szCs w:val="24"/>
              </w:rPr>
              <w:lastRenderedPageBreak/>
              <w:t>Coloquio final.</w:t>
            </w:r>
          </w:p>
          <w:p w:rsidR="00BE3763" w:rsidRPr="005E4140" w:rsidRDefault="00BE3763" w:rsidP="00BE3763">
            <w:pPr>
              <w:pStyle w:val="Sinespaciado"/>
              <w:spacing w:line="360" w:lineRule="auto"/>
              <w:jc w:val="both"/>
              <w:rPr>
                <w:rFonts w:ascii="Arial" w:hAnsi="Arial" w:cs="Arial"/>
                <w:sz w:val="24"/>
                <w:szCs w:val="24"/>
              </w:rPr>
            </w:pPr>
          </w:p>
          <w:p w:rsidR="00BE3763" w:rsidRPr="00291460" w:rsidRDefault="00BE3763" w:rsidP="00BE3763">
            <w:pPr>
              <w:pStyle w:val="Sinespaciado"/>
              <w:spacing w:line="360" w:lineRule="auto"/>
              <w:jc w:val="both"/>
              <w:rPr>
                <w:rFonts w:ascii="Arial" w:hAnsi="Arial" w:cs="Arial"/>
                <w:b/>
                <w:caps/>
                <w:sz w:val="24"/>
                <w:szCs w:val="24"/>
                <w:u w:val="single"/>
              </w:rPr>
            </w:pPr>
            <w:r w:rsidRPr="00291460">
              <w:rPr>
                <w:rFonts w:ascii="Arial" w:hAnsi="Arial" w:cs="Arial"/>
                <w:b/>
                <w:caps/>
                <w:sz w:val="24"/>
                <w:szCs w:val="24"/>
                <w:u w:val="single"/>
              </w:rPr>
              <w:t>Experiencias curriculares</w:t>
            </w:r>
          </w:p>
          <w:p w:rsidR="00BE3763" w:rsidRPr="005E4140" w:rsidRDefault="00BE3763" w:rsidP="00BE3763">
            <w:pPr>
              <w:pStyle w:val="Sinespaciado"/>
              <w:spacing w:line="360" w:lineRule="auto"/>
              <w:jc w:val="both"/>
              <w:rPr>
                <w:rFonts w:ascii="Arial" w:hAnsi="Arial" w:cs="Arial"/>
                <w:b/>
                <w:caps/>
                <w:sz w:val="24"/>
                <w:szCs w:val="24"/>
              </w:rPr>
            </w:pPr>
          </w:p>
          <w:p w:rsidR="00BE3763" w:rsidRPr="005E4140" w:rsidRDefault="00BE3763" w:rsidP="00BE3763">
            <w:pPr>
              <w:pStyle w:val="Sinespaciado"/>
              <w:spacing w:line="360" w:lineRule="auto"/>
              <w:jc w:val="both"/>
              <w:rPr>
                <w:rFonts w:ascii="Arial" w:hAnsi="Arial" w:cs="Arial"/>
                <w:sz w:val="24"/>
                <w:szCs w:val="24"/>
              </w:rPr>
            </w:pPr>
            <w:r w:rsidRPr="005E4140">
              <w:rPr>
                <w:rFonts w:ascii="Arial" w:hAnsi="Arial" w:cs="Arial"/>
                <w:sz w:val="24"/>
                <w:szCs w:val="24"/>
              </w:rPr>
              <w:t xml:space="preserve">Este espacio curricular cuenta para su desarrollo con una carga horaria </w:t>
            </w:r>
            <w:r>
              <w:rPr>
                <w:rFonts w:ascii="Arial" w:hAnsi="Arial" w:cs="Arial"/>
                <w:sz w:val="24"/>
                <w:szCs w:val="24"/>
              </w:rPr>
              <w:t xml:space="preserve">de 4 </w:t>
            </w:r>
            <w:r w:rsidRPr="005E4140">
              <w:rPr>
                <w:rFonts w:ascii="Arial" w:hAnsi="Arial" w:cs="Arial"/>
                <w:sz w:val="24"/>
                <w:szCs w:val="24"/>
              </w:rPr>
              <w:t xml:space="preserve">horas semanales. De la carga horaria total se destinará </w:t>
            </w:r>
            <w:r w:rsidR="00E62B71" w:rsidRPr="005E4140">
              <w:rPr>
                <w:rFonts w:ascii="Arial" w:hAnsi="Arial" w:cs="Arial"/>
                <w:sz w:val="24"/>
                <w:szCs w:val="24"/>
              </w:rPr>
              <w:t>un 5</w:t>
            </w:r>
            <w:r w:rsidRPr="005E4140">
              <w:rPr>
                <w:rFonts w:ascii="Arial" w:hAnsi="Arial" w:cs="Arial"/>
                <w:sz w:val="24"/>
                <w:szCs w:val="24"/>
              </w:rPr>
              <w:t>% para experiencias de integración curricular y articulación con otros espacios.</w:t>
            </w:r>
          </w:p>
          <w:p w:rsidR="00BE3763" w:rsidRPr="005E4140" w:rsidRDefault="00BE3763" w:rsidP="00BE3763">
            <w:pPr>
              <w:spacing w:line="360" w:lineRule="auto"/>
              <w:jc w:val="both"/>
              <w:rPr>
                <w:rFonts w:ascii="Arial" w:hAnsi="Arial" w:cs="Arial"/>
                <w:b/>
                <w:sz w:val="24"/>
                <w:szCs w:val="24"/>
                <w:u w:val="single"/>
              </w:rPr>
            </w:pPr>
          </w:p>
          <w:p w:rsidR="00BE3763" w:rsidRPr="005E4140" w:rsidRDefault="00BE3763" w:rsidP="00BE3763">
            <w:pPr>
              <w:pStyle w:val="Sinespaciado"/>
              <w:spacing w:line="360" w:lineRule="auto"/>
              <w:jc w:val="both"/>
              <w:rPr>
                <w:rFonts w:ascii="Arial" w:hAnsi="Arial" w:cs="Arial"/>
                <w:b/>
                <w:i/>
                <w:sz w:val="24"/>
                <w:szCs w:val="24"/>
                <w:u w:val="single"/>
              </w:rPr>
            </w:pPr>
            <w:r w:rsidRPr="005E4140">
              <w:rPr>
                <w:rFonts w:ascii="Arial" w:hAnsi="Arial" w:cs="Arial"/>
                <w:b/>
                <w:i/>
                <w:sz w:val="24"/>
                <w:szCs w:val="24"/>
                <w:u w:val="single"/>
              </w:rPr>
              <w:t>Cronograma de ejecución</w:t>
            </w:r>
          </w:p>
          <w:p w:rsidR="00BE3763" w:rsidRPr="005E4140" w:rsidRDefault="00BE3763" w:rsidP="00BE3763">
            <w:pPr>
              <w:pStyle w:val="Sinespaciado"/>
              <w:spacing w:line="360" w:lineRule="auto"/>
              <w:jc w:val="both"/>
              <w:rPr>
                <w:rFonts w:ascii="Arial" w:hAnsi="Arial" w:cs="Arial"/>
                <w:sz w:val="24"/>
                <w:szCs w:val="24"/>
              </w:rPr>
            </w:pPr>
          </w:p>
          <w:p w:rsidR="00BE3763" w:rsidRPr="005E4140" w:rsidRDefault="00BE3763" w:rsidP="00BE3763">
            <w:pPr>
              <w:pStyle w:val="Sinespaciado"/>
              <w:spacing w:line="360" w:lineRule="auto"/>
              <w:ind w:firstLine="708"/>
              <w:jc w:val="both"/>
              <w:rPr>
                <w:rFonts w:ascii="Arial" w:hAnsi="Arial" w:cs="Arial"/>
                <w:sz w:val="24"/>
                <w:szCs w:val="24"/>
              </w:rPr>
            </w:pPr>
            <w:r w:rsidRPr="005E4140">
              <w:rPr>
                <w:rFonts w:ascii="Arial" w:hAnsi="Arial" w:cs="Arial"/>
                <w:sz w:val="24"/>
                <w:szCs w:val="24"/>
              </w:rPr>
              <w:t>Los 3 ejes serán desa</w:t>
            </w:r>
            <w:r w:rsidR="005B3377">
              <w:rPr>
                <w:rFonts w:ascii="Arial" w:hAnsi="Arial" w:cs="Arial"/>
                <w:sz w:val="24"/>
                <w:szCs w:val="24"/>
              </w:rPr>
              <w:t>rrollados a lo largo del primer</w:t>
            </w:r>
            <w:r>
              <w:rPr>
                <w:rFonts w:ascii="Arial" w:hAnsi="Arial" w:cs="Arial"/>
                <w:sz w:val="24"/>
                <w:szCs w:val="24"/>
              </w:rPr>
              <w:t xml:space="preserve"> </w:t>
            </w:r>
            <w:r w:rsidRPr="005E4140">
              <w:rPr>
                <w:rFonts w:ascii="Arial" w:hAnsi="Arial" w:cs="Arial"/>
                <w:sz w:val="24"/>
                <w:szCs w:val="24"/>
              </w:rPr>
              <w:t>cuatrime</w:t>
            </w:r>
            <w:r>
              <w:rPr>
                <w:rFonts w:ascii="Arial" w:hAnsi="Arial" w:cs="Arial"/>
                <w:sz w:val="24"/>
                <w:szCs w:val="24"/>
              </w:rPr>
              <w:t>stre, con una carga horaria de 4</w:t>
            </w:r>
            <w:r w:rsidRPr="005E4140">
              <w:rPr>
                <w:rFonts w:ascii="Arial" w:hAnsi="Arial" w:cs="Arial"/>
                <w:sz w:val="24"/>
                <w:szCs w:val="24"/>
              </w:rPr>
              <w:t xml:space="preserve"> horas cátedras semanales.</w:t>
            </w:r>
          </w:p>
          <w:p w:rsidR="00BE3763" w:rsidRPr="005E4140" w:rsidRDefault="00BE3763" w:rsidP="00BE3763">
            <w:pPr>
              <w:pStyle w:val="Sinespaciado"/>
              <w:spacing w:line="36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0"/>
              <w:gridCol w:w="4360"/>
            </w:tblGrid>
            <w:tr w:rsidR="00BE3763" w:rsidRPr="005E4140" w:rsidTr="0077762E">
              <w:tc>
                <w:tcPr>
                  <w:tcW w:w="4360" w:type="dxa"/>
                </w:tcPr>
                <w:p w:rsidR="00BE3763" w:rsidRPr="005E4140" w:rsidRDefault="00BE3763" w:rsidP="0077762E">
                  <w:pPr>
                    <w:pStyle w:val="Sinespaciado"/>
                    <w:spacing w:line="360" w:lineRule="auto"/>
                    <w:jc w:val="both"/>
                    <w:rPr>
                      <w:rFonts w:ascii="Arial" w:hAnsi="Arial" w:cs="Arial"/>
                      <w:b/>
                      <w:sz w:val="24"/>
                      <w:szCs w:val="24"/>
                    </w:rPr>
                  </w:pPr>
                  <w:r w:rsidRPr="005E4140">
                    <w:rPr>
                      <w:rFonts w:ascii="Arial" w:hAnsi="Arial" w:cs="Arial"/>
                      <w:b/>
                      <w:sz w:val="24"/>
                      <w:szCs w:val="24"/>
                    </w:rPr>
                    <w:t>EJE</w:t>
                  </w:r>
                </w:p>
              </w:tc>
              <w:tc>
                <w:tcPr>
                  <w:tcW w:w="4360" w:type="dxa"/>
                </w:tcPr>
                <w:p w:rsidR="00BE3763" w:rsidRPr="005E4140" w:rsidRDefault="00BE3763" w:rsidP="0077762E">
                  <w:pPr>
                    <w:pStyle w:val="Sinespaciado"/>
                    <w:spacing w:line="360" w:lineRule="auto"/>
                    <w:jc w:val="both"/>
                    <w:rPr>
                      <w:rFonts w:ascii="Arial" w:hAnsi="Arial" w:cs="Arial"/>
                      <w:b/>
                      <w:sz w:val="24"/>
                      <w:szCs w:val="24"/>
                    </w:rPr>
                  </w:pPr>
                  <w:r w:rsidRPr="005E4140">
                    <w:rPr>
                      <w:rFonts w:ascii="Arial" w:hAnsi="Arial" w:cs="Arial"/>
                      <w:b/>
                      <w:sz w:val="24"/>
                      <w:szCs w:val="24"/>
                    </w:rPr>
                    <w:t>TEMPORALIZACIÓN</w:t>
                  </w:r>
                </w:p>
              </w:tc>
            </w:tr>
            <w:tr w:rsidR="00BE3763" w:rsidRPr="005E4140" w:rsidTr="0077762E">
              <w:tc>
                <w:tcPr>
                  <w:tcW w:w="4360" w:type="dxa"/>
                </w:tcPr>
                <w:p w:rsidR="00BE3763" w:rsidRPr="005E4140" w:rsidRDefault="00BE3763" w:rsidP="0077762E">
                  <w:pPr>
                    <w:pStyle w:val="Sinespaciado"/>
                    <w:spacing w:line="360" w:lineRule="auto"/>
                    <w:jc w:val="both"/>
                    <w:rPr>
                      <w:rFonts w:ascii="Arial" w:hAnsi="Arial" w:cs="Arial"/>
                      <w:sz w:val="24"/>
                      <w:szCs w:val="24"/>
                    </w:rPr>
                  </w:pPr>
                  <w:r>
                    <w:rPr>
                      <w:rFonts w:ascii="Arial" w:hAnsi="Arial" w:cs="Arial"/>
                      <w:sz w:val="24"/>
                      <w:szCs w:val="24"/>
                    </w:rPr>
                    <w:t>Diferentes posturas</w:t>
                  </w:r>
                </w:p>
              </w:tc>
              <w:tc>
                <w:tcPr>
                  <w:tcW w:w="4360" w:type="dxa"/>
                </w:tcPr>
                <w:p w:rsidR="00BE3763" w:rsidRPr="005E4140" w:rsidRDefault="005B3377" w:rsidP="0077762E">
                  <w:pPr>
                    <w:pStyle w:val="Sinespaciado"/>
                    <w:spacing w:line="360" w:lineRule="auto"/>
                    <w:jc w:val="both"/>
                    <w:rPr>
                      <w:rFonts w:ascii="Arial" w:hAnsi="Arial" w:cs="Arial"/>
                      <w:sz w:val="24"/>
                      <w:szCs w:val="24"/>
                    </w:rPr>
                  </w:pPr>
                  <w:r>
                    <w:rPr>
                      <w:rFonts w:ascii="Arial" w:hAnsi="Arial" w:cs="Arial"/>
                      <w:sz w:val="24"/>
                      <w:szCs w:val="24"/>
                    </w:rPr>
                    <w:t>marzo</w:t>
                  </w:r>
                </w:p>
              </w:tc>
            </w:tr>
            <w:tr w:rsidR="00BE3763" w:rsidRPr="005E4140" w:rsidTr="0077762E">
              <w:tc>
                <w:tcPr>
                  <w:tcW w:w="4360" w:type="dxa"/>
                </w:tcPr>
                <w:p w:rsidR="00BE3763" w:rsidRPr="005E4140" w:rsidRDefault="00BE3763" w:rsidP="0077762E">
                  <w:pPr>
                    <w:pStyle w:val="Sinespaciado"/>
                    <w:spacing w:line="360" w:lineRule="auto"/>
                    <w:jc w:val="both"/>
                    <w:rPr>
                      <w:rFonts w:ascii="Arial" w:hAnsi="Arial" w:cs="Arial"/>
                      <w:sz w:val="24"/>
                      <w:szCs w:val="24"/>
                    </w:rPr>
                  </w:pPr>
                  <w:r>
                    <w:rPr>
                      <w:rFonts w:ascii="Arial" w:hAnsi="Arial" w:cs="Arial"/>
                      <w:sz w:val="24"/>
                      <w:szCs w:val="24"/>
                    </w:rPr>
                    <w:t>El adulto y la familia</w:t>
                  </w:r>
                </w:p>
              </w:tc>
              <w:tc>
                <w:tcPr>
                  <w:tcW w:w="4360" w:type="dxa"/>
                </w:tcPr>
                <w:p w:rsidR="00BE3763" w:rsidRPr="005E4140" w:rsidRDefault="005B3377" w:rsidP="0077762E">
                  <w:pPr>
                    <w:pStyle w:val="Sinespaciado"/>
                    <w:spacing w:line="360" w:lineRule="auto"/>
                    <w:jc w:val="both"/>
                    <w:rPr>
                      <w:rFonts w:ascii="Arial" w:hAnsi="Arial" w:cs="Arial"/>
                      <w:sz w:val="24"/>
                      <w:szCs w:val="24"/>
                    </w:rPr>
                  </w:pPr>
                  <w:r>
                    <w:rPr>
                      <w:rFonts w:ascii="Arial" w:hAnsi="Arial" w:cs="Arial"/>
                      <w:sz w:val="24"/>
                      <w:szCs w:val="24"/>
                    </w:rPr>
                    <w:t>Abril-mayo</w:t>
                  </w:r>
                </w:p>
              </w:tc>
            </w:tr>
            <w:tr w:rsidR="00BE3763" w:rsidRPr="005E4140" w:rsidTr="0077762E">
              <w:tc>
                <w:tcPr>
                  <w:tcW w:w="4360" w:type="dxa"/>
                </w:tcPr>
                <w:p w:rsidR="00BE3763" w:rsidRPr="005E4140" w:rsidRDefault="00BE3763" w:rsidP="0077762E">
                  <w:pPr>
                    <w:pStyle w:val="Sinespaciado"/>
                    <w:spacing w:line="360" w:lineRule="auto"/>
                    <w:jc w:val="both"/>
                    <w:rPr>
                      <w:rFonts w:ascii="Arial" w:hAnsi="Arial" w:cs="Arial"/>
                      <w:sz w:val="24"/>
                      <w:szCs w:val="24"/>
                    </w:rPr>
                  </w:pPr>
                  <w:r>
                    <w:rPr>
                      <w:rFonts w:ascii="Arial" w:hAnsi="Arial" w:cs="Arial"/>
                      <w:sz w:val="24"/>
                      <w:szCs w:val="24"/>
                    </w:rPr>
                    <w:t>La estimulación temprana</w:t>
                  </w:r>
                </w:p>
              </w:tc>
              <w:tc>
                <w:tcPr>
                  <w:tcW w:w="4360" w:type="dxa"/>
                </w:tcPr>
                <w:p w:rsidR="00BE3763" w:rsidRPr="005E4140" w:rsidRDefault="005B3377" w:rsidP="0077762E">
                  <w:pPr>
                    <w:pStyle w:val="Sinespaciado"/>
                    <w:spacing w:line="360" w:lineRule="auto"/>
                    <w:jc w:val="both"/>
                    <w:rPr>
                      <w:rFonts w:ascii="Arial" w:hAnsi="Arial" w:cs="Arial"/>
                      <w:sz w:val="24"/>
                      <w:szCs w:val="24"/>
                    </w:rPr>
                  </w:pPr>
                  <w:r>
                    <w:rPr>
                      <w:rFonts w:ascii="Arial" w:hAnsi="Arial" w:cs="Arial"/>
                      <w:sz w:val="24"/>
                      <w:szCs w:val="24"/>
                    </w:rPr>
                    <w:t>Junio</w:t>
                  </w:r>
                </w:p>
              </w:tc>
            </w:tr>
          </w:tbl>
          <w:p w:rsidR="00BE3763" w:rsidRPr="005E4140" w:rsidRDefault="00BE3763" w:rsidP="00BE3763">
            <w:pPr>
              <w:pStyle w:val="Sinespaciado"/>
              <w:spacing w:line="360" w:lineRule="auto"/>
              <w:jc w:val="both"/>
              <w:rPr>
                <w:rFonts w:ascii="Arial" w:hAnsi="Arial" w:cs="Arial"/>
                <w:sz w:val="24"/>
                <w:szCs w:val="24"/>
              </w:rPr>
            </w:pPr>
          </w:p>
          <w:p w:rsidR="00BE3763" w:rsidRPr="005E4140" w:rsidRDefault="00BE3763" w:rsidP="00BE3763">
            <w:pPr>
              <w:pStyle w:val="Sinespaciado"/>
              <w:spacing w:line="360" w:lineRule="auto"/>
              <w:jc w:val="both"/>
              <w:rPr>
                <w:rFonts w:ascii="Arial" w:hAnsi="Arial" w:cs="Arial"/>
                <w:sz w:val="24"/>
                <w:szCs w:val="24"/>
              </w:rPr>
            </w:pPr>
          </w:p>
          <w:p w:rsidR="00BE5F7A" w:rsidRPr="00BE3763" w:rsidRDefault="00BE5F7A" w:rsidP="00BE3763">
            <w:pPr>
              <w:jc w:val="both"/>
              <w:rPr>
                <w:rFonts w:cs="Arial"/>
                <w:b/>
                <w:bCs/>
                <w:sz w:val="24"/>
                <w:szCs w:val="24"/>
                <w:lang w:val="es-AR"/>
              </w:rPr>
            </w:pPr>
          </w:p>
          <w:p w:rsidR="00BE5F7A" w:rsidRPr="00954549" w:rsidRDefault="00BE5F7A" w:rsidP="0077762E">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5. EVALUACIÓN (CONDICIONES ALUMNO REGULAR Y LIBRE)</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La evaluación constituye un acto educativo de profunda intencionalidad pedagógica, permitiendo analizar articulaciones o fracturas entre supuestos teóricos y prácticas pedagógicas.</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 xml:space="preserve">La evaluación no debe ser considerada como una acción de control o fiscalización, sino un proceso que procura determinar, de manera más sistemática y objetiva posible, la pertinencia, eficacia, eficiencia e impacto de actividades a la luz de los objetivos específicos del proyecto. Constituye una herramienta administrativa de aprendizaje y un proceso organizativo orientado a la acción para mejorar tanto las actividades en marcha, como la planificación, programación y toma de decisiones </w:t>
            </w:r>
            <w:r w:rsidR="00A22AA1" w:rsidRPr="005E4140">
              <w:rPr>
                <w:rFonts w:ascii="Arial" w:hAnsi="Arial" w:cs="Arial"/>
                <w:sz w:val="24"/>
                <w:szCs w:val="24"/>
              </w:rPr>
              <w:t>futuras. (</w:t>
            </w:r>
            <w:r w:rsidRPr="005E4140">
              <w:rPr>
                <w:rFonts w:ascii="Arial" w:hAnsi="Arial" w:cs="Arial"/>
                <w:sz w:val="24"/>
                <w:szCs w:val="24"/>
              </w:rPr>
              <w:t>UNICEF. 1992)</w:t>
            </w:r>
          </w:p>
          <w:p w:rsidR="00BE5F7A" w:rsidRPr="005E4140" w:rsidRDefault="00BE3763" w:rsidP="005B3377">
            <w:pPr>
              <w:pStyle w:val="Sinespaciado"/>
              <w:spacing w:line="360" w:lineRule="auto"/>
              <w:jc w:val="both"/>
              <w:rPr>
                <w:rFonts w:ascii="Arial" w:hAnsi="Arial" w:cs="Arial"/>
                <w:sz w:val="24"/>
                <w:szCs w:val="24"/>
              </w:rPr>
            </w:pPr>
            <w:r>
              <w:rPr>
                <w:rFonts w:ascii="Arial" w:hAnsi="Arial" w:cs="Arial"/>
                <w:sz w:val="24"/>
                <w:szCs w:val="24"/>
              </w:rPr>
              <w:t xml:space="preserve">Esta </w:t>
            </w:r>
            <w:r w:rsidR="00A22AA1">
              <w:rPr>
                <w:rFonts w:ascii="Arial" w:hAnsi="Arial" w:cs="Arial"/>
                <w:sz w:val="24"/>
                <w:szCs w:val="24"/>
              </w:rPr>
              <w:t xml:space="preserve">docente </w:t>
            </w:r>
            <w:r w:rsidR="00A22AA1" w:rsidRPr="005E4140">
              <w:rPr>
                <w:rFonts w:ascii="Arial" w:hAnsi="Arial" w:cs="Arial"/>
                <w:sz w:val="24"/>
                <w:szCs w:val="24"/>
              </w:rPr>
              <w:t>considera</w:t>
            </w:r>
            <w:r w:rsidR="00BE5F7A" w:rsidRPr="005E4140">
              <w:rPr>
                <w:rFonts w:ascii="Arial" w:hAnsi="Arial" w:cs="Arial"/>
                <w:sz w:val="24"/>
                <w:szCs w:val="24"/>
              </w:rPr>
              <w:t xml:space="preserve"> a la evaluación como parte integrante del proceso didáctico, centrando su tarea evaluativa en:</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lastRenderedPageBreak/>
              <w:t xml:space="preserve">-evaluación inicial: se </w:t>
            </w:r>
            <w:r w:rsidR="00A22AA1">
              <w:rPr>
                <w:rFonts w:ascii="Arial" w:hAnsi="Arial" w:cs="Arial"/>
                <w:sz w:val="24"/>
                <w:szCs w:val="24"/>
              </w:rPr>
              <w:t>realizará al comienzo del seminario</w:t>
            </w:r>
            <w:r w:rsidRPr="005E4140">
              <w:rPr>
                <w:rFonts w:ascii="Arial" w:hAnsi="Arial" w:cs="Arial"/>
                <w:sz w:val="24"/>
                <w:szCs w:val="24"/>
              </w:rPr>
              <w:t>. Co</w:t>
            </w:r>
            <w:r w:rsidR="00A22AA1">
              <w:rPr>
                <w:rFonts w:ascii="Arial" w:hAnsi="Arial" w:cs="Arial"/>
                <w:sz w:val="24"/>
                <w:szCs w:val="24"/>
              </w:rPr>
              <w:t xml:space="preserve">nsistirá en la toma de datos de </w:t>
            </w:r>
            <w:r w:rsidRPr="005E4140">
              <w:rPr>
                <w:rFonts w:ascii="Arial" w:hAnsi="Arial" w:cs="Arial"/>
                <w:sz w:val="24"/>
                <w:szCs w:val="24"/>
              </w:rPr>
              <w:t>la situación de partida.</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-procesual: consistirá en la valoración a través de la toma continua y sistemática de datos del proyecto. Esta instancia permitirá tomar decisiones de mejora sobre la marcha.</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 xml:space="preserve">-final: </w:t>
            </w:r>
            <w:r w:rsidR="00A22AA1" w:rsidRPr="005E4140">
              <w:rPr>
                <w:rFonts w:ascii="Arial" w:hAnsi="Arial" w:cs="Arial"/>
                <w:sz w:val="24"/>
                <w:szCs w:val="24"/>
              </w:rPr>
              <w:t>indagará y</w:t>
            </w:r>
            <w:r w:rsidRPr="005E4140">
              <w:rPr>
                <w:rFonts w:ascii="Arial" w:hAnsi="Arial" w:cs="Arial"/>
                <w:sz w:val="24"/>
                <w:szCs w:val="24"/>
              </w:rPr>
              <w:t xml:space="preserve"> </w:t>
            </w:r>
            <w:r w:rsidR="005B3377" w:rsidRPr="005E4140">
              <w:rPr>
                <w:rFonts w:ascii="Arial" w:hAnsi="Arial" w:cs="Arial"/>
                <w:sz w:val="24"/>
                <w:szCs w:val="24"/>
              </w:rPr>
              <w:t>analizará el</w:t>
            </w:r>
            <w:r w:rsidRPr="005E4140">
              <w:rPr>
                <w:rFonts w:ascii="Arial" w:hAnsi="Arial" w:cs="Arial"/>
                <w:sz w:val="24"/>
                <w:szCs w:val="24"/>
              </w:rPr>
              <w:t xml:space="preserve"> cumplimiento de las metas previstas para cada u</w:t>
            </w:r>
            <w:r w:rsidR="005B3377">
              <w:rPr>
                <w:rFonts w:ascii="Arial" w:hAnsi="Arial" w:cs="Arial"/>
                <w:sz w:val="24"/>
                <w:szCs w:val="24"/>
              </w:rPr>
              <w:t>no de los objetivos del seminario</w:t>
            </w:r>
            <w:r w:rsidR="005B3377" w:rsidRPr="005E4140">
              <w:rPr>
                <w:rFonts w:ascii="Arial" w:hAnsi="Arial" w:cs="Arial"/>
                <w:sz w:val="24"/>
                <w:szCs w:val="24"/>
              </w:rPr>
              <w:t xml:space="preserve"> (</w:t>
            </w:r>
            <w:r w:rsidRPr="005E4140">
              <w:rPr>
                <w:rFonts w:ascii="Arial" w:hAnsi="Arial" w:cs="Arial"/>
                <w:sz w:val="24"/>
                <w:szCs w:val="24"/>
              </w:rPr>
              <w:t xml:space="preserve">metas resultados) en términos de su efectividad, su eficacia y su eficiencia para </w:t>
            </w:r>
            <w:r w:rsidR="005B3377" w:rsidRPr="005E4140">
              <w:rPr>
                <w:rFonts w:ascii="Arial" w:hAnsi="Arial" w:cs="Arial"/>
                <w:sz w:val="24"/>
                <w:szCs w:val="24"/>
              </w:rPr>
              <w:t>obtener conclusiones</w:t>
            </w:r>
            <w:r w:rsidRPr="005E4140">
              <w:rPr>
                <w:rFonts w:ascii="Arial" w:hAnsi="Arial" w:cs="Arial"/>
                <w:sz w:val="24"/>
                <w:szCs w:val="24"/>
              </w:rPr>
              <w:t xml:space="preserve"> que </w:t>
            </w:r>
            <w:r w:rsidR="005B3377" w:rsidRPr="005E4140">
              <w:rPr>
                <w:rFonts w:ascii="Arial" w:hAnsi="Arial" w:cs="Arial"/>
                <w:sz w:val="24"/>
                <w:szCs w:val="24"/>
              </w:rPr>
              <w:t>sirvan para</w:t>
            </w:r>
            <w:r w:rsidRPr="005E4140">
              <w:rPr>
                <w:rFonts w:ascii="Arial" w:hAnsi="Arial" w:cs="Arial"/>
                <w:sz w:val="24"/>
                <w:szCs w:val="24"/>
              </w:rPr>
              <w:t xml:space="preserve"> la retro alimentación de la gestión.  (Banco Mundial-UNESCO).</w:t>
            </w:r>
          </w:p>
          <w:p w:rsidR="00BE5F7A" w:rsidRPr="005E4140" w:rsidRDefault="00BE5F7A" w:rsidP="0077762E">
            <w:pPr>
              <w:pStyle w:val="Sinespaciado"/>
              <w:spacing w:line="360" w:lineRule="auto"/>
              <w:jc w:val="both"/>
              <w:rPr>
                <w:rFonts w:ascii="Arial" w:hAnsi="Arial" w:cs="Arial"/>
                <w:sz w:val="24"/>
                <w:szCs w:val="24"/>
              </w:rPr>
            </w:pPr>
          </w:p>
          <w:p w:rsidR="00BE5F7A" w:rsidRPr="005E4140" w:rsidRDefault="00BE5F7A" w:rsidP="0077762E">
            <w:pPr>
              <w:pStyle w:val="Sinespaciado"/>
              <w:tabs>
                <w:tab w:val="right" w:pos="8504"/>
              </w:tabs>
              <w:spacing w:line="360" w:lineRule="auto"/>
              <w:jc w:val="both"/>
              <w:rPr>
                <w:rFonts w:ascii="Arial" w:hAnsi="Arial" w:cs="Arial"/>
                <w:i/>
                <w:sz w:val="24"/>
                <w:szCs w:val="24"/>
              </w:rPr>
            </w:pPr>
            <w:r w:rsidRPr="005E4140">
              <w:rPr>
                <w:rFonts w:ascii="Arial" w:hAnsi="Arial" w:cs="Arial"/>
                <w:i/>
                <w:sz w:val="24"/>
                <w:szCs w:val="24"/>
              </w:rPr>
              <w:t>Criterios de evaluación:</w:t>
            </w:r>
            <w:r w:rsidRPr="005E4140">
              <w:rPr>
                <w:rFonts w:ascii="Arial" w:hAnsi="Arial" w:cs="Arial"/>
                <w:i/>
                <w:sz w:val="24"/>
                <w:szCs w:val="24"/>
              </w:rPr>
              <w:tab/>
            </w:r>
          </w:p>
          <w:p w:rsidR="00BE5F7A" w:rsidRPr="005E4140" w:rsidRDefault="00BE5F7A" w:rsidP="0077762E">
            <w:pPr>
              <w:pStyle w:val="Sinespaciado"/>
              <w:spacing w:line="360" w:lineRule="auto"/>
              <w:jc w:val="both"/>
              <w:rPr>
                <w:rFonts w:ascii="Arial" w:hAnsi="Arial" w:cs="Arial"/>
                <w:sz w:val="24"/>
                <w:szCs w:val="24"/>
                <w:u w:val="single"/>
              </w:rPr>
            </w:pPr>
            <w:r w:rsidRPr="005E4140">
              <w:rPr>
                <w:rFonts w:ascii="Arial" w:hAnsi="Arial" w:cs="Arial"/>
                <w:sz w:val="24"/>
                <w:szCs w:val="24"/>
                <w:u w:val="single"/>
              </w:rPr>
              <w:t xml:space="preserve">Cumplimentar los objetivos de la cátedra. </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 xml:space="preserve">Expresarse en forma correcta, coherente y ordenada ajustándose a las consignas propuestas, dando cuenta de un manejo fluido de vocabulario específico que sirva de herramienta para transmitir una precisa y rigurosa apropiación de los contenidos teóricos. </w:t>
            </w:r>
          </w:p>
          <w:p w:rsidR="00BE5F7A" w:rsidRPr="005E4140" w:rsidRDefault="00BE5F7A" w:rsidP="0077762E">
            <w:pPr>
              <w:pStyle w:val="Sinespaciado"/>
              <w:spacing w:line="360" w:lineRule="auto"/>
              <w:jc w:val="both"/>
              <w:rPr>
                <w:rFonts w:ascii="Arial" w:hAnsi="Arial" w:cs="Arial"/>
                <w:sz w:val="24"/>
                <w:szCs w:val="24"/>
              </w:rPr>
            </w:pPr>
          </w:p>
          <w:p w:rsidR="00BE5F7A" w:rsidRPr="005E4140" w:rsidRDefault="00BE5F7A" w:rsidP="0077762E">
            <w:pPr>
              <w:pStyle w:val="Sinespaciado"/>
              <w:spacing w:line="360" w:lineRule="auto"/>
              <w:jc w:val="both"/>
              <w:rPr>
                <w:rFonts w:ascii="Arial" w:hAnsi="Arial" w:cs="Arial"/>
                <w:b/>
                <w:sz w:val="24"/>
                <w:szCs w:val="24"/>
                <w:u w:val="single"/>
              </w:rPr>
            </w:pPr>
            <w:r w:rsidRPr="005E4140">
              <w:rPr>
                <w:rFonts w:ascii="Arial" w:hAnsi="Arial" w:cs="Arial"/>
                <w:b/>
                <w:sz w:val="24"/>
                <w:szCs w:val="24"/>
                <w:u w:val="single"/>
              </w:rPr>
              <w:t>Instrumentos de evaluación</w:t>
            </w:r>
          </w:p>
          <w:p w:rsidR="00BE5F7A" w:rsidRPr="005E4140" w:rsidRDefault="00BE5F7A" w:rsidP="0077762E">
            <w:pPr>
              <w:pStyle w:val="Sinespaciado"/>
              <w:spacing w:line="360" w:lineRule="auto"/>
              <w:jc w:val="both"/>
              <w:rPr>
                <w:rFonts w:ascii="Arial" w:hAnsi="Arial" w:cs="Arial"/>
                <w:b/>
                <w:sz w:val="24"/>
                <w:szCs w:val="24"/>
                <w:u w:val="single"/>
              </w:rPr>
            </w:pPr>
          </w:p>
          <w:p w:rsidR="00BE5F7A" w:rsidRPr="005E4140" w:rsidRDefault="00BE5F7A" w:rsidP="00BE5F7A">
            <w:pPr>
              <w:pStyle w:val="Sinespaciado"/>
              <w:numPr>
                <w:ilvl w:val="0"/>
                <w:numId w:val="12"/>
              </w:numPr>
              <w:spacing w:line="360" w:lineRule="auto"/>
              <w:jc w:val="both"/>
              <w:rPr>
                <w:rFonts w:ascii="Arial" w:hAnsi="Arial" w:cs="Arial"/>
                <w:sz w:val="24"/>
                <w:szCs w:val="24"/>
              </w:rPr>
            </w:pPr>
            <w:r w:rsidRPr="005E4140">
              <w:rPr>
                <w:rFonts w:ascii="Arial" w:hAnsi="Arial" w:cs="Arial"/>
                <w:sz w:val="24"/>
                <w:szCs w:val="24"/>
              </w:rPr>
              <w:t>Trabajos prácticos individuales y/o grupales.</w:t>
            </w:r>
          </w:p>
          <w:p w:rsidR="00BE5F7A" w:rsidRPr="00572614" w:rsidRDefault="00BE5F7A" w:rsidP="00572614">
            <w:pPr>
              <w:pStyle w:val="Sinespaciado"/>
              <w:numPr>
                <w:ilvl w:val="0"/>
                <w:numId w:val="12"/>
              </w:numPr>
              <w:spacing w:line="360" w:lineRule="auto"/>
              <w:jc w:val="both"/>
              <w:rPr>
                <w:rFonts w:ascii="Arial" w:hAnsi="Arial" w:cs="Arial"/>
                <w:sz w:val="24"/>
                <w:szCs w:val="24"/>
              </w:rPr>
            </w:pPr>
            <w:r w:rsidRPr="005E4140">
              <w:rPr>
                <w:rFonts w:ascii="Arial" w:hAnsi="Arial" w:cs="Arial"/>
                <w:sz w:val="24"/>
                <w:szCs w:val="24"/>
              </w:rPr>
              <w:t>Exposición oral con apoyo concreto.</w:t>
            </w:r>
          </w:p>
          <w:p w:rsidR="00BE5F7A" w:rsidRPr="005E4140" w:rsidRDefault="00BE5F7A" w:rsidP="00BE5F7A">
            <w:pPr>
              <w:pStyle w:val="Sinespaciado"/>
              <w:numPr>
                <w:ilvl w:val="0"/>
                <w:numId w:val="12"/>
              </w:numPr>
              <w:spacing w:line="360" w:lineRule="auto"/>
              <w:jc w:val="both"/>
              <w:rPr>
                <w:rFonts w:ascii="Arial" w:hAnsi="Arial" w:cs="Arial"/>
                <w:sz w:val="24"/>
                <w:szCs w:val="24"/>
              </w:rPr>
            </w:pPr>
            <w:r w:rsidRPr="005E4140">
              <w:rPr>
                <w:rFonts w:ascii="Arial" w:hAnsi="Arial" w:cs="Arial"/>
                <w:sz w:val="24"/>
                <w:szCs w:val="24"/>
              </w:rPr>
              <w:t>Nota conceptual basada en la participación en clase y la actitud hacia la tarea.</w:t>
            </w:r>
          </w:p>
          <w:p w:rsidR="00BE5F7A" w:rsidRPr="005E4140" w:rsidRDefault="00BE5F7A" w:rsidP="00BE5F7A">
            <w:pPr>
              <w:pStyle w:val="Sinespaciado"/>
              <w:numPr>
                <w:ilvl w:val="0"/>
                <w:numId w:val="12"/>
              </w:numPr>
              <w:spacing w:line="360" w:lineRule="auto"/>
              <w:jc w:val="both"/>
              <w:rPr>
                <w:rFonts w:ascii="Arial" w:hAnsi="Arial" w:cs="Arial"/>
                <w:sz w:val="24"/>
                <w:szCs w:val="24"/>
              </w:rPr>
            </w:pPr>
            <w:r w:rsidRPr="005E4140">
              <w:rPr>
                <w:rFonts w:ascii="Arial" w:hAnsi="Arial" w:cs="Arial"/>
                <w:sz w:val="24"/>
                <w:szCs w:val="24"/>
              </w:rPr>
              <w:t>Autoevaluación de la tarea.</w:t>
            </w:r>
          </w:p>
          <w:p w:rsidR="00BE5F7A" w:rsidRPr="005E4140" w:rsidRDefault="00BE5F7A" w:rsidP="00BE5F7A">
            <w:pPr>
              <w:pStyle w:val="Sinespaciado"/>
              <w:numPr>
                <w:ilvl w:val="0"/>
                <w:numId w:val="12"/>
              </w:numPr>
              <w:spacing w:line="360" w:lineRule="auto"/>
              <w:jc w:val="both"/>
              <w:rPr>
                <w:rFonts w:ascii="Arial" w:hAnsi="Arial" w:cs="Arial"/>
                <w:sz w:val="24"/>
                <w:szCs w:val="24"/>
              </w:rPr>
            </w:pPr>
            <w:r w:rsidRPr="005E4140">
              <w:rPr>
                <w:rFonts w:ascii="Arial" w:hAnsi="Arial" w:cs="Arial"/>
                <w:sz w:val="24"/>
                <w:szCs w:val="24"/>
              </w:rPr>
              <w:t>Confecció</w:t>
            </w:r>
            <w:r w:rsidR="00373447">
              <w:rPr>
                <w:rFonts w:ascii="Arial" w:hAnsi="Arial" w:cs="Arial"/>
                <w:sz w:val="24"/>
                <w:szCs w:val="24"/>
              </w:rPr>
              <w:t>n de un folleto sobre puericultura</w:t>
            </w:r>
            <w:r w:rsidRPr="005E4140">
              <w:rPr>
                <w:rFonts w:ascii="Arial" w:hAnsi="Arial" w:cs="Arial"/>
                <w:sz w:val="24"/>
                <w:szCs w:val="24"/>
              </w:rPr>
              <w:t>.</w:t>
            </w:r>
          </w:p>
          <w:p w:rsidR="00BE3763" w:rsidRDefault="00BE3763" w:rsidP="0077762E">
            <w:pPr>
              <w:pStyle w:val="Sinespaciado"/>
              <w:spacing w:line="360" w:lineRule="auto"/>
              <w:jc w:val="both"/>
              <w:rPr>
                <w:rFonts w:ascii="Arial" w:hAnsi="Arial" w:cs="Arial"/>
                <w:sz w:val="24"/>
                <w:szCs w:val="24"/>
              </w:rPr>
            </w:pPr>
          </w:p>
          <w:p w:rsidR="00BE5F7A" w:rsidRPr="005E4140" w:rsidRDefault="00BE5F7A" w:rsidP="0077762E">
            <w:pPr>
              <w:pStyle w:val="Sinespaciado"/>
              <w:spacing w:line="360" w:lineRule="auto"/>
              <w:jc w:val="both"/>
              <w:rPr>
                <w:rFonts w:ascii="Arial" w:hAnsi="Arial" w:cs="Arial"/>
                <w:b/>
                <w:sz w:val="24"/>
                <w:szCs w:val="24"/>
                <w:u w:val="single"/>
              </w:rPr>
            </w:pPr>
            <w:r w:rsidRPr="005E4140">
              <w:rPr>
                <w:rFonts w:ascii="Arial" w:hAnsi="Arial" w:cs="Arial"/>
                <w:b/>
                <w:sz w:val="24"/>
                <w:szCs w:val="24"/>
                <w:u w:val="single"/>
              </w:rPr>
              <w:t>Asistencia y acreditación</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Teniendo en cuenta la normativa vigente:</w:t>
            </w:r>
          </w:p>
          <w:p w:rsidR="00BE5F7A" w:rsidRDefault="00BE5F7A" w:rsidP="0077762E">
            <w:pPr>
              <w:pStyle w:val="Sinespaciado"/>
              <w:spacing w:line="360" w:lineRule="auto"/>
              <w:jc w:val="both"/>
              <w:rPr>
                <w:rFonts w:ascii="Arial" w:hAnsi="Arial" w:cs="Arial"/>
                <w:sz w:val="24"/>
                <w:szCs w:val="24"/>
                <w:u w:val="single"/>
              </w:rPr>
            </w:pPr>
          </w:p>
          <w:p w:rsidR="00BE5F7A" w:rsidRPr="005E4140" w:rsidRDefault="00BE5F7A" w:rsidP="0077762E">
            <w:pPr>
              <w:pStyle w:val="Sinespaciado"/>
              <w:spacing w:line="360" w:lineRule="auto"/>
              <w:jc w:val="both"/>
              <w:rPr>
                <w:rFonts w:ascii="Arial" w:hAnsi="Arial" w:cs="Arial"/>
                <w:sz w:val="24"/>
                <w:szCs w:val="24"/>
                <w:u w:val="single"/>
              </w:rPr>
            </w:pPr>
            <w:r w:rsidRPr="005E4140">
              <w:rPr>
                <w:rFonts w:ascii="Arial" w:hAnsi="Arial" w:cs="Arial"/>
                <w:sz w:val="24"/>
                <w:szCs w:val="24"/>
                <w:u w:val="single"/>
              </w:rPr>
              <w:t>Acreditación:</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 xml:space="preserve">Para conservar la condición de alumnos regular se debe </w:t>
            </w:r>
            <w:r w:rsidR="00373447">
              <w:rPr>
                <w:rFonts w:ascii="Arial" w:hAnsi="Arial" w:cs="Arial"/>
                <w:sz w:val="24"/>
                <w:szCs w:val="24"/>
              </w:rPr>
              <w:t>aprobar el cursado del seminario</w:t>
            </w:r>
            <w:r w:rsidRPr="005E4140">
              <w:rPr>
                <w:rFonts w:ascii="Arial" w:hAnsi="Arial" w:cs="Arial"/>
                <w:sz w:val="24"/>
                <w:szCs w:val="24"/>
              </w:rPr>
              <w:t>.</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Promoción sin examen final:</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Asistencia</w:t>
            </w:r>
            <w:r w:rsidR="00373447">
              <w:rPr>
                <w:rFonts w:ascii="Arial" w:hAnsi="Arial" w:cs="Arial"/>
                <w:sz w:val="24"/>
                <w:szCs w:val="24"/>
              </w:rPr>
              <w:t xml:space="preserve"> a clase en un porcentaje del 80</w:t>
            </w:r>
            <w:r w:rsidRPr="005E4140">
              <w:rPr>
                <w:rFonts w:ascii="Arial" w:hAnsi="Arial" w:cs="Arial"/>
                <w:sz w:val="24"/>
                <w:szCs w:val="24"/>
              </w:rPr>
              <w:t>%. Aquellos alumnos que trabajen y presenten una constancia, accederán al</w:t>
            </w:r>
            <w:r w:rsidR="00373447">
              <w:rPr>
                <w:rFonts w:ascii="Arial" w:hAnsi="Arial" w:cs="Arial"/>
                <w:sz w:val="24"/>
                <w:szCs w:val="24"/>
              </w:rPr>
              <w:t xml:space="preserve"> beneficio de acreditar con el 7</w:t>
            </w:r>
            <w:r w:rsidRPr="005E4140">
              <w:rPr>
                <w:rFonts w:ascii="Arial" w:hAnsi="Arial" w:cs="Arial"/>
                <w:sz w:val="24"/>
                <w:szCs w:val="24"/>
              </w:rPr>
              <w:t>5% de asistencia.</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Aprobación de los trabajos prácticos con nota numérica no inferior a 7.</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lastRenderedPageBreak/>
              <w:t>Apro</w:t>
            </w:r>
            <w:r w:rsidR="00373447">
              <w:rPr>
                <w:rFonts w:ascii="Arial" w:hAnsi="Arial" w:cs="Arial"/>
                <w:sz w:val="24"/>
                <w:szCs w:val="24"/>
              </w:rPr>
              <w:t xml:space="preserve">bación de las exposiciones orales </w:t>
            </w:r>
            <w:r w:rsidR="00373447" w:rsidRPr="005E4140">
              <w:rPr>
                <w:rFonts w:ascii="Arial" w:hAnsi="Arial" w:cs="Arial"/>
                <w:sz w:val="24"/>
                <w:szCs w:val="24"/>
              </w:rPr>
              <w:t>con</w:t>
            </w:r>
            <w:r w:rsidRPr="005E4140">
              <w:rPr>
                <w:rFonts w:ascii="Arial" w:hAnsi="Arial" w:cs="Arial"/>
                <w:sz w:val="24"/>
                <w:szCs w:val="24"/>
              </w:rPr>
              <w:t xml:space="preserve"> nota numérica no inferior a 7.</w:t>
            </w:r>
          </w:p>
          <w:p w:rsidR="00BE5F7A" w:rsidRPr="005E4140" w:rsidRDefault="00373447" w:rsidP="0077762E">
            <w:pPr>
              <w:pStyle w:val="Sinespaciado"/>
              <w:spacing w:line="360" w:lineRule="auto"/>
              <w:jc w:val="both"/>
              <w:rPr>
                <w:rFonts w:ascii="Arial" w:hAnsi="Arial" w:cs="Arial"/>
                <w:sz w:val="24"/>
                <w:szCs w:val="24"/>
              </w:rPr>
            </w:pPr>
            <w:r>
              <w:rPr>
                <w:rFonts w:ascii="Arial" w:hAnsi="Arial" w:cs="Arial"/>
                <w:sz w:val="24"/>
                <w:szCs w:val="24"/>
              </w:rPr>
              <w:t>Recuperatorio de todas las instancias.</w:t>
            </w:r>
          </w:p>
          <w:p w:rsidR="00BE5F7A" w:rsidRPr="005E4140" w:rsidRDefault="00BE5F7A" w:rsidP="0077762E">
            <w:pPr>
              <w:pStyle w:val="Sinespaciado"/>
              <w:spacing w:line="360" w:lineRule="auto"/>
              <w:jc w:val="both"/>
              <w:rPr>
                <w:rFonts w:ascii="Arial" w:hAnsi="Arial" w:cs="Arial"/>
                <w:sz w:val="24"/>
                <w:szCs w:val="24"/>
              </w:rPr>
            </w:pP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Promoción con examen final:</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Asistencia</w:t>
            </w:r>
            <w:r w:rsidR="00373447">
              <w:rPr>
                <w:rFonts w:ascii="Arial" w:hAnsi="Arial" w:cs="Arial"/>
                <w:sz w:val="24"/>
                <w:szCs w:val="24"/>
              </w:rPr>
              <w:t xml:space="preserve"> a clase en un porcentaje del 70</w:t>
            </w:r>
            <w:r w:rsidRPr="005E4140">
              <w:rPr>
                <w:rFonts w:ascii="Arial" w:hAnsi="Arial" w:cs="Arial"/>
                <w:sz w:val="24"/>
                <w:szCs w:val="24"/>
              </w:rPr>
              <w:t>%. Aquellos alumnos que trabajen y presenten una constancia accederán al beneficio de acreditar con el 65% de asistencia.</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Aprobación de los trabajos prácticos con nota numérica no inferior a 4.</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Aprobación de los exámenes parciales con nota numérica no inferior a 4.</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Aprobación de un examen final con nota numérica no inferior 4.</w:t>
            </w:r>
          </w:p>
          <w:p w:rsidR="00BE5F7A" w:rsidRPr="005E4140"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Recuperatorio de los parciales y los trabajos prácticos</w:t>
            </w:r>
          </w:p>
          <w:p w:rsidR="00BE5F7A" w:rsidRPr="005E4140" w:rsidRDefault="00BE5F7A" w:rsidP="0077762E">
            <w:pPr>
              <w:pStyle w:val="Sinespaciado"/>
              <w:spacing w:line="360" w:lineRule="auto"/>
              <w:jc w:val="both"/>
              <w:rPr>
                <w:rFonts w:ascii="Arial" w:hAnsi="Arial" w:cs="Arial"/>
                <w:sz w:val="24"/>
                <w:szCs w:val="24"/>
              </w:rPr>
            </w:pPr>
          </w:p>
          <w:p w:rsidR="00BE5F7A" w:rsidRDefault="00BE5F7A" w:rsidP="0077762E">
            <w:pPr>
              <w:pStyle w:val="Sinespaciado"/>
              <w:spacing w:line="360" w:lineRule="auto"/>
              <w:jc w:val="both"/>
              <w:rPr>
                <w:rFonts w:ascii="Arial" w:hAnsi="Arial" w:cs="Arial"/>
                <w:sz w:val="24"/>
                <w:szCs w:val="24"/>
              </w:rPr>
            </w:pPr>
            <w:r w:rsidRPr="005E4140">
              <w:rPr>
                <w:rFonts w:ascii="Arial" w:hAnsi="Arial" w:cs="Arial"/>
                <w:sz w:val="24"/>
                <w:szCs w:val="24"/>
              </w:rPr>
              <w:t>Alumno libre:</w:t>
            </w:r>
          </w:p>
          <w:p w:rsidR="00A22AA1" w:rsidRPr="005E4140" w:rsidRDefault="00A22AA1" w:rsidP="0077762E">
            <w:pPr>
              <w:pStyle w:val="Sinespaciado"/>
              <w:spacing w:line="360" w:lineRule="auto"/>
              <w:jc w:val="both"/>
              <w:rPr>
                <w:rFonts w:ascii="Arial" w:hAnsi="Arial" w:cs="Arial"/>
                <w:sz w:val="24"/>
                <w:szCs w:val="24"/>
              </w:rPr>
            </w:pPr>
            <w:r>
              <w:rPr>
                <w:rFonts w:ascii="Arial" w:hAnsi="Arial" w:cs="Arial"/>
                <w:sz w:val="24"/>
                <w:szCs w:val="24"/>
              </w:rPr>
              <w:t>No corresponde al formato Seminario.</w:t>
            </w:r>
          </w:p>
          <w:p w:rsidR="00BE5F7A" w:rsidRPr="005E4140" w:rsidRDefault="00BE5F7A" w:rsidP="0077762E">
            <w:pPr>
              <w:pStyle w:val="Sinespaciado"/>
              <w:spacing w:line="360" w:lineRule="auto"/>
              <w:jc w:val="both"/>
              <w:rPr>
                <w:rFonts w:ascii="Arial" w:hAnsi="Arial" w:cs="Arial"/>
                <w:sz w:val="24"/>
                <w:szCs w:val="24"/>
              </w:rPr>
            </w:pPr>
          </w:p>
          <w:p w:rsidR="00BE5F7A" w:rsidRPr="00954549" w:rsidRDefault="00BE5F7A" w:rsidP="0077762E">
            <w:pPr>
              <w:pStyle w:val="Contenidodelatabla"/>
              <w:rPr>
                <w:sz w:val="24"/>
                <w:szCs w:val="24"/>
              </w:rPr>
            </w:pPr>
          </w:p>
          <w:p w:rsidR="00BE5F7A" w:rsidRPr="00954549" w:rsidRDefault="00BE5F7A" w:rsidP="0077762E">
            <w:pPr>
              <w:rPr>
                <w:rFonts w:cs="Arial"/>
                <w:b/>
                <w:bCs/>
                <w:sz w:val="24"/>
                <w:szCs w:val="24"/>
              </w:rPr>
            </w:pPr>
          </w:p>
          <w:p w:rsidR="00BE5F7A" w:rsidRPr="00954549" w:rsidRDefault="00BE5F7A" w:rsidP="0077762E">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6. BIBLIOFRAFÍA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BE5F7A" w:rsidRPr="000E2DE3" w:rsidTr="0077762E">
              <w:tc>
                <w:tcPr>
                  <w:tcW w:w="9489" w:type="dxa"/>
                </w:tcPr>
                <w:p w:rsidR="00BE3763" w:rsidRDefault="00BE3763" w:rsidP="00BE376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*Torres, Viviana. “Estimulación temprana, hacia la humanización”. Cap. </w:t>
                  </w:r>
                  <w:r w:rsidR="00A22AA1">
                    <w:rPr>
                      <w:rFonts w:ascii="Times New Roman" w:hAnsi="Times New Roman" w:cs="Times New Roman"/>
                      <w:sz w:val="24"/>
                      <w:szCs w:val="24"/>
                    </w:rPr>
                    <w:t>I, II, III.</w:t>
                  </w:r>
                  <w:r>
                    <w:rPr>
                      <w:rFonts w:ascii="Times New Roman" w:hAnsi="Times New Roman" w:cs="Times New Roman"/>
                      <w:sz w:val="24"/>
                      <w:szCs w:val="24"/>
                    </w:rPr>
                    <w:t xml:space="preserve"> Ed.Actilibros.</w:t>
                  </w:r>
                </w:p>
                <w:p w:rsidR="00BE3763" w:rsidRDefault="00BE3763" w:rsidP="00BE3763">
                  <w:pPr>
                    <w:pStyle w:val="Sinespaciado"/>
                    <w:jc w:val="both"/>
                    <w:rPr>
                      <w:rFonts w:ascii="Times New Roman" w:hAnsi="Times New Roman" w:cs="Times New Roman"/>
                      <w:sz w:val="24"/>
                      <w:szCs w:val="24"/>
                    </w:rPr>
                  </w:pPr>
                </w:p>
                <w:p w:rsidR="00BE3763" w:rsidRDefault="00BE3763" w:rsidP="00BE3763">
                  <w:pPr>
                    <w:pStyle w:val="Sinespaciado"/>
                    <w:jc w:val="both"/>
                    <w:rPr>
                      <w:rFonts w:ascii="Times New Roman" w:hAnsi="Times New Roman" w:cs="Times New Roman"/>
                      <w:sz w:val="24"/>
                      <w:szCs w:val="24"/>
                    </w:rPr>
                  </w:pPr>
                  <w:r>
                    <w:rPr>
                      <w:rFonts w:ascii="Times New Roman" w:hAnsi="Times New Roman" w:cs="Times New Roman"/>
                      <w:sz w:val="24"/>
                      <w:szCs w:val="24"/>
                    </w:rPr>
                    <w:t>*Montenegro, Hernán. “Consideraciones</w:t>
                  </w:r>
                  <w:r w:rsidR="00672031">
                    <w:rPr>
                      <w:rFonts w:ascii="Times New Roman" w:hAnsi="Times New Roman" w:cs="Times New Roman"/>
                      <w:sz w:val="24"/>
                      <w:szCs w:val="24"/>
                    </w:rPr>
                    <w:t xml:space="preserve"> generales sobre</w:t>
                  </w:r>
                  <w:r>
                    <w:rPr>
                      <w:rFonts w:ascii="Times New Roman" w:hAnsi="Times New Roman" w:cs="Times New Roman"/>
                      <w:sz w:val="24"/>
                      <w:szCs w:val="24"/>
                    </w:rPr>
                    <w:t xml:space="preserve"> Estimulación Temprana”. Publicación de UNICEF.</w:t>
                  </w:r>
                </w:p>
                <w:p w:rsidR="00BE3763" w:rsidRDefault="00BE3763" w:rsidP="00BE3763">
                  <w:pPr>
                    <w:pStyle w:val="Sinespaciado"/>
                    <w:jc w:val="both"/>
                    <w:rPr>
                      <w:rFonts w:ascii="Times New Roman" w:hAnsi="Times New Roman" w:cs="Times New Roman"/>
                      <w:sz w:val="24"/>
                      <w:szCs w:val="24"/>
                    </w:rPr>
                  </w:pPr>
                </w:p>
                <w:p w:rsidR="00BE3763" w:rsidRDefault="00BE3763" w:rsidP="00BE3763">
                  <w:pPr>
                    <w:pStyle w:val="Sinespaciado"/>
                    <w:jc w:val="both"/>
                    <w:rPr>
                      <w:rFonts w:ascii="Times New Roman" w:hAnsi="Times New Roman" w:cs="Times New Roman"/>
                      <w:sz w:val="24"/>
                      <w:szCs w:val="24"/>
                    </w:rPr>
                  </w:pPr>
                  <w:r>
                    <w:rPr>
                      <w:rFonts w:ascii="Times New Roman" w:hAnsi="Times New Roman" w:cs="Times New Roman"/>
                      <w:sz w:val="24"/>
                      <w:szCs w:val="24"/>
                    </w:rPr>
                    <w:t>*Hesse, Gerhar</w:t>
                  </w:r>
                  <w:r w:rsidR="00672031">
                    <w:rPr>
                      <w:rFonts w:ascii="Times New Roman" w:hAnsi="Times New Roman" w:cs="Times New Roman"/>
                      <w:sz w:val="24"/>
                      <w:szCs w:val="24"/>
                    </w:rPr>
                    <w:t>d. “La estimulación temprana en el niño</w:t>
                  </w:r>
                  <w:r>
                    <w:rPr>
                      <w:rFonts w:ascii="Times New Roman" w:hAnsi="Times New Roman" w:cs="Times New Roman"/>
                      <w:sz w:val="24"/>
                      <w:szCs w:val="24"/>
                    </w:rPr>
                    <w:t xml:space="preserve"> discapacitado”. Editorial Panamericana</w:t>
                  </w:r>
                </w:p>
                <w:p w:rsidR="00BE3763" w:rsidRDefault="00BE3763" w:rsidP="00BE3763">
                  <w:pPr>
                    <w:pStyle w:val="Sinespaciado"/>
                    <w:jc w:val="both"/>
                    <w:rPr>
                      <w:rFonts w:ascii="Times New Roman" w:hAnsi="Times New Roman" w:cs="Times New Roman"/>
                      <w:sz w:val="24"/>
                      <w:szCs w:val="24"/>
                    </w:rPr>
                  </w:pPr>
                </w:p>
                <w:p w:rsidR="00BE3763" w:rsidRDefault="00BE3763" w:rsidP="00BE3763">
                  <w:pPr>
                    <w:pStyle w:val="Sinespaciado"/>
                    <w:jc w:val="both"/>
                    <w:rPr>
                      <w:rFonts w:ascii="Times New Roman" w:hAnsi="Times New Roman" w:cs="Times New Roman"/>
                      <w:sz w:val="24"/>
                      <w:szCs w:val="24"/>
                    </w:rPr>
                  </w:pPr>
                  <w:r>
                    <w:rPr>
                      <w:rFonts w:ascii="Times New Roman" w:hAnsi="Times New Roman" w:cs="Times New Roman"/>
                      <w:sz w:val="24"/>
                      <w:szCs w:val="24"/>
                    </w:rPr>
                    <w:t>*Foster, Owen, Jerusalinsky, Alfredo. “Bases neurofisiológicas de la estimulación temprana”. Cap XIV “Psicoanálisis en problemas del desarrollo infantil”. Ediciones Nueva Visión.</w:t>
                  </w:r>
                </w:p>
                <w:p w:rsidR="00BE3763" w:rsidRDefault="00BE3763" w:rsidP="00BE3763">
                  <w:pPr>
                    <w:pStyle w:val="Sinespaciado"/>
                    <w:jc w:val="both"/>
                    <w:rPr>
                      <w:rFonts w:ascii="Times New Roman" w:hAnsi="Times New Roman" w:cs="Times New Roman"/>
                      <w:sz w:val="24"/>
                      <w:szCs w:val="24"/>
                    </w:rPr>
                  </w:pPr>
                </w:p>
                <w:p w:rsidR="00BE3763" w:rsidRDefault="00BE3763" w:rsidP="00BE3763">
                  <w:pPr>
                    <w:pStyle w:val="Sinespaciado"/>
                    <w:jc w:val="both"/>
                    <w:rPr>
                      <w:rFonts w:ascii="Times New Roman" w:hAnsi="Times New Roman" w:cs="Times New Roman"/>
                      <w:sz w:val="24"/>
                      <w:szCs w:val="24"/>
                    </w:rPr>
                  </w:pPr>
                  <w:r>
                    <w:rPr>
                      <w:rFonts w:ascii="Times New Roman" w:hAnsi="Times New Roman" w:cs="Times New Roman"/>
                      <w:sz w:val="24"/>
                      <w:szCs w:val="24"/>
                    </w:rPr>
                    <w:t>*</w:t>
                  </w:r>
                  <w:r w:rsidR="00672031">
                    <w:rPr>
                      <w:rFonts w:ascii="Times New Roman" w:hAnsi="Times New Roman" w:cs="Times New Roman"/>
                      <w:sz w:val="24"/>
                      <w:szCs w:val="24"/>
                    </w:rPr>
                    <w:t xml:space="preserve">Sonia Bralic, Isabel Lira “Experiencias tempranas y desarrollo infantil”. Capítulo: </w:t>
                  </w:r>
                  <w:r>
                    <w:rPr>
                      <w:rFonts w:ascii="Times New Roman" w:hAnsi="Times New Roman" w:cs="Times New Roman"/>
                      <w:sz w:val="24"/>
                      <w:szCs w:val="24"/>
                    </w:rPr>
                    <w:t>El papel de las relaciones entre hijo y madre”</w:t>
                  </w:r>
                </w:p>
                <w:p w:rsidR="00AD0D7F" w:rsidRDefault="00AD0D7F" w:rsidP="00BE3763">
                  <w:pPr>
                    <w:pStyle w:val="Sinespaciado"/>
                    <w:jc w:val="both"/>
                    <w:rPr>
                      <w:rFonts w:ascii="Times New Roman" w:hAnsi="Times New Roman" w:cs="Times New Roman"/>
                      <w:sz w:val="24"/>
                      <w:szCs w:val="24"/>
                    </w:rPr>
                  </w:pPr>
                </w:p>
                <w:p w:rsidR="00672031" w:rsidRDefault="00672031" w:rsidP="00BE3763">
                  <w:pPr>
                    <w:pStyle w:val="Sinespaciado"/>
                    <w:jc w:val="both"/>
                    <w:rPr>
                      <w:rFonts w:ascii="Times New Roman" w:hAnsi="Times New Roman" w:cs="Times New Roman"/>
                      <w:sz w:val="24"/>
                      <w:szCs w:val="24"/>
                    </w:rPr>
                  </w:pPr>
                  <w:r>
                    <w:rPr>
                      <w:rFonts w:ascii="Times New Roman" w:hAnsi="Times New Roman" w:cs="Times New Roman"/>
                      <w:sz w:val="24"/>
                      <w:szCs w:val="24"/>
                    </w:rPr>
                    <w:t>*Blanca Nunez, “Familia y discapacidad” Capítulo III y X. Editorial Lugar.</w:t>
                  </w:r>
                </w:p>
                <w:p w:rsidR="00AD0D7F" w:rsidRDefault="00AD0D7F" w:rsidP="00BE3763">
                  <w:pPr>
                    <w:pStyle w:val="Sinespaciado"/>
                    <w:jc w:val="both"/>
                    <w:rPr>
                      <w:rFonts w:ascii="Times New Roman" w:hAnsi="Times New Roman" w:cs="Times New Roman"/>
                      <w:sz w:val="24"/>
                      <w:szCs w:val="24"/>
                    </w:rPr>
                  </w:pPr>
                  <w:bookmarkStart w:id="0" w:name="_GoBack"/>
                  <w:bookmarkEnd w:id="0"/>
                </w:p>
                <w:p w:rsidR="00672031" w:rsidRDefault="00672031" w:rsidP="00BE376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Material digital del curso 1| infancias organizado por la </w:t>
                  </w:r>
                  <w:r w:rsidRPr="00672031">
                    <w:rPr>
                      <w:rFonts w:ascii="Times New Roman" w:hAnsi="Times New Roman" w:cs="Times New Roman"/>
                      <w:sz w:val="24"/>
                      <w:szCs w:val="24"/>
                    </w:rPr>
                    <w:t>Dirección Nacional de Salud Materno Infantil (DINASAMI) y el Programa Materno Infantil y Nutrición (PROMIN) del Ministerio de Salud de la Nación.</w:t>
                  </w:r>
                  <w:r w:rsidR="00AD0D7F">
                    <w:rPr>
                      <w:rFonts w:ascii="Times New Roman" w:hAnsi="Times New Roman" w:cs="Times New Roman"/>
                      <w:sz w:val="24"/>
                      <w:szCs w:val="24"/>
                    </w:rPr>
                    <w:t xml:space="preserve"> 2012</w:t>
                  </w:r>
                </w:p>
                <w:p w:rsidR="00BE5F7A" w:rsidRDefault="00BE5F7A" w:rsidP="0077762E">
                  <w:pPr>
                    <w:pStyle w:val="Ttulo3"/>
                    <w:rPr>
                      <w:b/>
                      <w:sz w:val="24"/>
                      <w:szCs w:val="24"/>
                    </w:rPr>
                  </w:pPr>
                </w:p>
                <w:p w:rsidR="00BE5F7A" w:rsidRPr="000E2DE3" w:rsidRDefault="00BE5F7A" w:rsidP="0077762E">
                  <w:pPr>
                    <w:pStyle w:val="Contenidodelatabla"/>
                    <w:rPr>
                      <w:sz w:val="24"/>
                      <w:szCs w:val="24"/>
                    </w:rPr>
                  </w:pPr>
                </w:p>
              </w:tc>
            </w:tr>
          </w:tbl>
          <w:p w:rsidR="00BE5F7A" w:rsidRDefault="00BE5F7A" w:rsidP="0077762E">
            <w:pPr>
              <w:pStyle w:val="Contenidodelatabla"/>
              <w:rPr>
                <w:sz w:val="24"/>
                <w:szCs w:val="24"/>
              </w:rPr>
            </w:pPr>
          </w:p>
          <w:p w:rsidR="00BE5F7A" w:rsidRDefault="00BE5F7A" w:rsidP="0077762E">
            <w:pPr>
              <w:pStyle w:val="Contenidodelatabla"/>
              <w:rPr>
                <w:sz w:val="24"/>
                <w:szCs w:val="24"/>
              </w:rPr>
            </w:pPr>
          </w:p>
          <w:p w:rsidR="00BE5F7A" w:rsidRPr="00954549" w:rsidRDefault="00BE5F7A" w:rsidP="0077762E">
            <w:pPr>
              <w:rPr>
                <w:rFonts w:cs="Arial"/>
                <w:b/>
                <w:bCs/>
                <w:sz w:val="24"/>
                <w:szCs w:val="24"/>
              </w:rPr>
            </w:pPr>
          </w:p>
          <w:p w:rsidR="00BE5F7A" w:rsidRPr="00954549" w:rsidRDefault="00BE5F7A" w:rsidP="0077762E">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lastRenderedPageBreak/>
              <w:t>7. ANEXO (CONTRATO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BE5F7A" w:rsidRPr="000E2DE3" w:rsidTr="0077762E">
              <w:tc>
                <w:tcPr>
                  <w:tcW w:w="9489" w:type="dxa"/>
                </w:tcPr>
                <w:p w:rsidR="00BE5F7A" w:rsidRDefault="00BE5F7A" w:rsidP="0077762E">
                  <w:pPr>
                    <w:jc w:val="center"/>
                    <w:rPr>
                      <w:b/>
                      <w:i/>
                      <w:u w:val="single"/>
                    </w:rPr>
                  </w:pPr>
                </w:p>
                <w:p w:rsidR="00BE5F7A" w:rsidRPr="00162E17" w:rsidRDefault="00BE5F7A" w:rsidP="0077762E">
                  <w:pPr>
                    <w:ind w:left="720"/>
                    <w:jc w:val="both"/>
                  </w:pPr>
                  <w:r>
                    <w:t>Se adjunta el contrato firmado</w:t>
                  </w:r>
                  <w:r w:rsidR="00EC1ADD">
                    <w:t xml:space="preserve"> por las alumnas y la profesora</w:t>
                  </w:r>
                  <w:r>
                    <w:t>.</w:t>
                  </w:r>
                </w:p>
                <w:p w:rsidR="00BE5F7A" w:rsidRPr="000E2DE3" w:rsidRDefault="00BE5F7A" w:rsidP="0077762E">
                  <w:pPr>
                    <w:rPr>
                      <w:sz w:val="24"/>
                      <w:szCs w:val="24"/>
                    </w:rPr>
                  </w:pPr>
                </w:p>
              </w:tc>
            </w:tr>
          </w:tbl>
          <w:p w:rsidR="00BE5F7A" w:rsidRPr="00954549" w:rsidRDefault="00BE5F7A" w:rsidP="0077762E">
            <w:pPr>
              <w:pStyle w:val="Contenidodelatabla"/>
              <w:rPr>
                <w:sz w:val="24"/>
                <w:szCs w:val="24"/>
              </w:rPr>
            </w:pPr>
          </w:p>
          <w:p w:rsidR="00BE5F7A" w:rsidRPr="00954549" w:rsidRDefault="00BE5F7A" w:rsidP="0077762E">
            <w:pPr>
              <w:rPr>
                <w:rFonts w:cs="Arial"/>
                <w:b/>
                <w:bCs/>
                <w:sz w:val="24"/>
                <w:szCs w:val="24"/>
              </w:rPr>
            </w:pPr>
          </w:p>
          <w:p w:rsidR="00BE5F7A" w:rsidRPr="00954549" w:rsidRDefault="00BE5F7A" w:rsidP="0077762E">
            <w:pPr>
              <w:rPr>
                <w:rFonts w:cs="Arial"/>
                <w:sz w:val="24"/>
                <w:szCs w:val="24"/>
                <w:u w:val="single"/>
              </w:rPr>
            </w:pPr>
          </w:p>
          <w:p w:rsidR="00BE5F7A" w:rsidRPr="00954549" w:rsidRDefault="00BE5F7A" w:rsidP="0077762E">
            <w:pPr>
              <w:rPr>
                <w:rFonts w:cs="Arial"/>
                <w:sz w:val="24"/>
                <w:szCs w:val="24"/>
              </w:rPr>
            </w:pPr>
          </w:p>
          <w:p w:rsidR="00BE5F7A" w:rsidRPr="00954549" w:rsidRDefault="00BE5F7A" w:rsidP="0077762E">
            <w:pPr>
              <w:rPr>
                <w:rFonts w:cs="Arial"/>
                <w:sz w:val="24"/>
                <w:szCs w:val="24"/>
              </w:rPr>
            </w:pPr>
          </w:p>
        </w:tc>
      </w:tr>
      <w:tr w:rsidR="00BE5F7A" w:rsidRPr="00954549" w:rsidTr="000315D3">
        <w:tc>
          <w:tcPr>
            <w:tcW w:w="951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E5F7A" w:rsidRPr="00954549" w:rsidRDefault="00BE5F7A" w:rsidP="0077762E">
            <w:pPr>
              <w:snapToGrid w:val="0"/>
              <w:rPr>
                <w:sz w:val="24"/>
                <w:szCs w:val="24"/>
              </w:rPr>
            </w:pPr>
          </w:p>
          <w:p w:rsidR="00BE5F7A" w:rsidRPr="00954549" w:rsidRDefault="00BE5F7A" w:rsidP="0077762E">
            <w:pPr>
              <w:snapToGrid w:val="0"/>
              <w:rPr>
                <w:rFonts w:cs="Arial"/>
                <w:sz w:val="24"/>
                <w:szCs w:val="24"/>
              </w:rPr>
            </w:pPr>
            <w:r w:rsidRPr="00954549">
              <w:rPr>
                <w:rFonts w:cs="Arial"/>
                <w:sz w:val="24"/>
                <w:szCs w:val="24"/>
              </w:rPr>
              <w:t>Año: ..../...../.....</w:t>
            </w:r>
          </w:p>
          <w:p w:rsidR="00BE5F7A" w:rsidRPr="00954549" w:rsidRDefault="00BE5F7A" w:rsidP="0077762E">
            <w:pPr>
              <w:snapToGrid w:val="0"/>
              <w:rPr>
                <w:sz w:val="24"/>
                <w:szCs w:val="24"/>
              </w:rPr>
            </w:pPr>
          </w:p>
          <w:p w:rsidR="00BE5F7A" w:rsidRPr="00954549" w:rsidRDefault="005B3377" w:rsidP="0077762E">
            <w:pPr>
              <w:rPr>
                <w:rFonts w:cs="Arial"/>
                <w:sz w:val="24"/>
                <w:szCs w:val="24"/>
              </w:rPr>
            </w:pPr>
            <w:r>
              <w:rPr>
                <w:rFonts w:cs="Arial"/>
                <w:sz w:val="24"/>
                <w:szCs w:val="24"/>
              </w:rPr>
              <w:t>Firma del</w:t>
            </w:r>
            <w:r w:rsidR="00BE5F7A" w:rsidRPr="00954549">
              <w:rPr>
                <w:rFonts w:cs="Arial"/>
                <w:sz w:val="24"/>
                <w:szCs w:val="24"/>
              </w:rPr>
              <w:t xml:space="preserve"> Docente:..................................................………………………………………...</w:t>
            </w:r>
          </w:p>
          <w:p w:rsidR="00BE5F7A" w:rsidRPr="00954549" w:rsidRDefault="00BE5F7A" w:rsidP="0077762E">
            <w:pPr>
              <w:jc w:val="both"/>
              <w:rPr>
                <w:rFonts w:cs="Arial"/>
                <w:sz w:val="24"/>
                <w:szCs w:val="24"/>
              </w:rPr>
            </w:pPr>
          </w:p>
        </w:tc>
      </w:tr>
    </w:tbl>
    <w:p w:rsidR="00BE5F7A" w:rsidRDefault="00BE5F7A" w:rsidP="00E10F46">
      <w:pPr>
        <w:pStyle w:val="Sinespaciado"/>
        <w:jc w:val="both"/>
        <w:rPr>
          <w:rFonts w:ascii="Times New Roman" w:hAnsi="Times New Roman" w:cs="Times New Roman"/>
          <w:b/>
          <w:sz w:val="24"/>
          <w:szCs w:val="24"/>
          <w:u w:val="single"/>
        </w:rPr>
      </w:pPr>
    </w:p>
    <w:p w:rsidR="004C7BFB" w:rsidRDefault="004C7BFB" w:rsidP="00E10F46">
      <w:pPr>
        <w:pStyle w:val="Sinespaciado"/>
        <w:jc w:val="both"/>
        <w:rPr>
          <w:rFonts w:ascii="Times New Roman" w:hAnsi="Times New Roman" w:cs="Times New Roman"/>
          <w:b/>
          <w:sz w:val="24"/>
          <w:szCs w:val="24"/>
          <w:u w:val="single"/>
        </w:rPr>
      </w:pPr>
    </w:p>
    <w:p w:rsidR="004C7BFB" w:rsidRDefault="004C7BFB" w:rsidP="00E10F46">
      <w:pPr>
        <w:pStyle w:val="Sinespaciado"/>
        <w:jc w:val="both"/>
        <w:rPr>
          <w:rFonts w:ascii="Times New Roman" w:hAnsi="Times New Roman" w:cs="Times New Roman"/>
          <w:b/>
          <w:sz w:val="24"/>
          <w:szCs w:val="24"/>
          <w:u w:val="single"/>
        </w:rPr>
      </w:pPr>
    </w:p>
    <w:p w:rsidR="0006139E" w:rsidRDefault="0006139E" w:rsidP="00E10F46">
      <w:pPr>
        <w:pStyle w:val="Sinespaciado"/>
        <w:jc w:val="both"/>
        <w:rPr>
          <w:rFonts w:ascii="Times New Roman" w:hAnsi="Times New Roman" w:cs="Times New Roman"/>
          <w:sz w:val="24"/>
          <w:szCs w:val="24"/>
        </w:rPr>
      </w:pPr>
    </w:p>
    <w:p w:rsidR="0006139E" w:rsidRDefault="0006139E" w:rsidP="00E10F46">
      <w:pPr>
        <w:pStyle w:val="Sinespaciado"/>
        <w:jc w:val="both"/>
        <w:rPr>
          <w:rFonts w:ascii="Times New Roman" w:hAnsi="Times New Roman" w:cs="Times New Roman"/>
          <w:sz w:val="24"/>
          <w:szCs w:val="24"/>
        </w:rPr>
      </w:pPr>
    </w:p>
    <w:p w:rsidR="0006139E" w:rsidRDefault="0006139E" w:rsidP="00E10F46">
      <w:pPr>
        <w:pStyle w:val="Sinespaciado"/>
        <w:jc w:val="both"/>
        <w:rPr>
          <w:rFonts w:ascii="Times New Roman" w:hAnsi="Times New Roman" w:cs="Times New Roman"/>
          <w:sz w:val="24"/>
          <w:szCs w:val="24"/>
        </w:rPr>
      </w:pPr>
    </w:p>
    <w:p w:rsidR="0006139E" w:rsidRDefault="0006139E" w:rsidP="00E10F46">
      <w:pPr>
        <w:pStyle w:val="Sinespaciado"/>
        <w:jc w:val="both"/>
        <w:rPr>
          <w:rFonts w:ascii="Times New Roman" w:hAnsi="Times New Roman" w:cs="Times New Roman"/>
          <w:sz w:val="24"/>
          <w:szCs w:val="24"/>
        </w:rPr>
      </w:pPr>
    </w:p>
    <w:p w:rsidR="0006139E" w:rsidRDefault="0006139E" w:rsidP="00E10F46">
      <w:pPr>
        <w:pStyle w:val="Sinespaciado"/>
        <w:jc w:val="both"/>
        <w:rPr>
          <w:rFonts w:ascii="Times New Roman" w:hAnsi="Times New Roman" w:cs="Times New Roman"/>
          <w:sz w:val="24"/>
          <w:szCs w:val="24"/>
        </w:rPr>
      </w:pPr>
    </w:p>
    <w:p w:rsidR="0006139E" w:rsidRDefault="0006139E" w:rsidP="00E10F46">
      <w:pPr>
        <w:pStyle w:val="Sinespaciado"/>
        <w:jc w:val="both"/>
        <w:rPr>
          <w:rFonts w:ascii="Times New Roman" w:hAnsi="Times New Roman" w:cs="Times New Roman"/>
          <w:sz w:val="24"/>
          <w:szCs w:val="24"/>
        </w:rPr>
      </w:pPr>
    </w:p>
    <w:p w:rsidR="0006139E" w:rsidRDefault="0006139E" w:rsidP="00E10F46">
      <w:pPr>
        <w:pStyle w:val="Sinespaciado"/>
        <w:jc w:val="both"/>
        <w:rPr>
          <w:rFonts w:ascii="Times New Roman" w:hAnsi="Times New Roman" w:cs="Times New Roman"/>
          <w:sz w:val="24"/>
          <w:szCs w:val="24"/>
        </w:rPr>
      </w:pPr>
    </w:p>
    <w:p w:rsidR="0006139E" w:rsidRDefault="0006139E" w:rsidP="00E10F46">
      <w:pPr>
        <w:pStyle w:val="Sinespaciado"/>
        <w:jc w:val="both"/>
        <w:rPr>
          <w:rFonts w:ascii="Times New Roman" w:hAnsi="Times New Roman" w:cs="Times New Roman"/>
          <w:sz w:val="24"/>
          <w:szCs w:val="24"/>
        </w:rPr>
      </w:pPr>
    </w:p>
    <w:p w:rsidR="0006139E" w:rsidRDefault="0006139E" w:rsidP="00E10F46">
      <w:pPr>
        <w:pStyle w:val="Sinespaciado"/>
        <w:jc w:val="both"/>
        <w:rPr>
          <w:rFonts w:ascii="Times New Roman" w:hAnsi="Times New Roman" w:cs="Times New Roman"/>
          <w:sz w:val="24"/>
          <w:szCs w:val="24"/>
        </w:rPr>
      </w:pPr>
    </w:p>
    <w:p w:rsidR="0006139E" w:rsidRDefault="0006139E" w:rsidP="00E10F46">
      <w:pPr>
        <w:pStyle w:val="Sinespaciado"/>
        <w:jc w:val="both"/>
        <w:rPr>
          <w:rFonts w:ascii="Times New Roman" w:hAnsi="Times New Roman" w:cs="Times New Roman"/>
          <w:sz w:val="24"/>
          <w:szCs w:val="24"/>
        </w:rPr>
      </w:pPr>
    </w:p>
    <w:p w:rsidR="0006139E" w:rsidRDefault="0006139E" w:rsidP="00E10F46">
      <w:pPr>
        <w:pStyle w:val="Sinespaciado"/>
        <w:jc w:val="both"/>
        <w:rPr>
          <w:rFonts w:ascii="Times New Roman" w:hAnsi="Times New Roman" w:cs="Times New Roman"/>
          <w:sz w:val="24"/>
          <w:szCs w:val="24"/>
        </w:rPr>
      </w:pPr>
    </w:p>
    <w:p w:rsidR="0006139E" w:rsidRDefault="0006139E" w:rsidP="00E10F46">
      <w:pPr>
        <w:pStyle w:val="Sinespaciado"/>
        <w:jc w:val="both"/>
        <w:rPr>
          <w:rFonts w:ascii="Times New Roman" w:hAnsi="Times New Roman" w:cs="Times New Roman"/>
          <w:sz w:val="24"/>
          <w:szCs w:val="24"/>
        </w:rPr>
      </w:pPr>
    </w:p>
    <w:p w:rsidR="00FF6DDE" w:rsidRDefault="00FF6DDE" w:rsidP="0006139E">
      <w:pPr>
        <w:rPr>
          <w:rFonts w:ascii="Times New Roman" w:eastAsiaTheme="minorHAnsi" w:hAnsi="Times New Roman"/>
          <w:sz w:val="24"/>
          <w:szCs w:val="24"/>
          <w:lang w:val="es-AR"/>
        </w:rPr>
      </w:pPr>
    </w:p>
    <w:p w:rsidR="0006139E" w:rsidRPr="00E10F46" w:rsidRDefault="0006139E" w:rsidP="00E10F46">
      <w:pPr>
        <w:pStyle w:val="Sinespaciado"/>
        <w:jc w:val="both"/>
        <w:rPr>
          <w:rFonts w:ascii="Times New Roman" w:hAnsi="Times New Roman" w:cs="Times New Roman"/>
          <w:sz w:val="24"/>
          <w:szCs w:val="24"/>
        </w:rPr>
      </w:pPr>
    </w:p>
    <w:sectPr w:rsidR="0006139E" w:rsidRPr="00E10F46" w:rsidSect="00054C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18" w:rsidRDefault="00C32418" w:rsidP="004F1597">
      <w:pPr>
        <w:spacing w:after="0" w:line="240" w:lineRule="auto"/>
      </w:pPr>
      <w:r>
        <w:separator/>
      </w:r>
    </w:p>
  </w:endnote>
  <w:endnote w:type="continuationSeparator" w:id="0">
    <w:p w:rsidR="00C32418" w:rsidRDefault="00C32418" w:rsidP="004F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18" w:rsidRDefault="00C32418" w:rsidP="004F1597">
      <w:pPr>
        <w:spacing w:after="0" w:line="240" w:lineRule="auto"/>
      </w:pPr>
      <w:r>
        <w:separator/>
      </w:r>
    </w:p>
  </w:footnote>
  <w:footnote w:type="continuationSeparator" w:id="0">
    <w:p w:rsidR="00C32418" w:rsidRDefault="00C32418" w:rsidP="004F1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2E42"/>
    <w:multiLevelType w:val="hybridMultilevel"/>
    <w:tmpl w:val="AA9227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ED7745"/>
    <w:multiLevelType w:val="hybridMultilevel"/>
    <w:tmpl w:val="E11A65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B5324E"/>
    <w:multiLevelType w:val="singleLevel"/>
    <w:tmpl w:val="2F2039D4"/>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B6E190E"/>
    <w:multiLevelType w:val="hybridMultilevel"/>
    <w:tmpl w:val="B24A3D36"/>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41371914"/>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51AD1373"/>
    <w:multiLevelType w:val="hybridMultilevel"/>
    <w:tmpl w:val="4CB402D4"/>
    <w:lvl w:ilvl="0" w:tplc="05B43B7E">
      <w:numFmt w:val="bullet"/>
      <w:lvlText w:val="-"/>
      <w:lvlJc w:val="left"/>
      <w:pPr>
        <w:tabs>
          <w:tab w:val="num" w:pos="720"/>
        </w:tabs>
        <w:ind w:left="720" w:hanging="360"/>
      </w:pPr>
      <w:rPr>
        <w:rFonts w:ascii="Arial Unicode MS" w:eastAsia="Arial Unicode MS" w:hAnsi="Arial Unicode MS" w:cs="Arial Unicode MS" w:hint="eastAsi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4A11EA"/>
    <w:multiLevelType w:val="hybridMultilevel"/>
    <w:tmpl w:val="F5902F0E"/>
    <w:lvl w:ilvl="0" w:tplc="E39A338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941697B"/>
    <w:multiLevelType w:val="hybridMultilevel"/>
    <w:tmpl w:val="2F50A0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1D1C74"/>
    <w:multiLevelType w:val="hybridMultilevel"/>
    <w:tmpl w:val="788C2F0C"/>
    <w:lvl w:ilvl="0" w:tplc="2F2039D4">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5D03F2"/>
    <w:multiLevelType w:val="hybridMultilevel"/>
    <w:tmpl w:val="1E76FC7E"/>
    <w:lvl w:ilvl="0" w:tplc="2F2039D4">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6A5E73"/>
    <w:multiLevelType w:val="hybridMultilevel"/>
    <w:tmpl w:val="6AC46C94"/>
    <w:lvl w:ilvl="0" w:tplc="B734D2F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E8432B"/>
    <w:multiLevelType w:val="hybridMultilevel"/>
    <w:tmpl w:val="924A8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EAD0630"/>
    <w:multiLevelType w:val="hybridMultilevel"/>
    <w:tmpl w:val="67D242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12"/>
  </w:num>
  <w:num w:numId="6">
    <w:abstractNumId w:val="1"/>
  </w:num>
  <w:num w:numId="7">
    <w:abstractNumId w:val="7"/>
  </w:num>
  <w:num w:numId="8">
    <w:abstractNumId w:val="11"/>
  </w:num>
  <w:num w:numId="9">
    <w:abstractNumId w:val="4"/>
  </w:num>
  <w:num w:numId="10">
    <w:abstractNumId w:val="2"/>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7B39"/>
    <w:rsid w:val="000315D3"/>
    <w:rsid w:val="00031B78"/>
    <w:rsid w:val="00043E1B"/>
    <w:rsid w:val="00054C3C"/>
    <w:rsid w:val="0006139E"/>
    <w:rsid w:val="00066860"/>
    <w:rsid w:val="00081200"/>
    <w:rsid w:val="00095893"/>
    <w:rsid w:val="00095F07"/>
    <w:rsid w:val="00097171"/>
    <w:rsid w:val="000C2E39"/>
    <w:rsid w:val="00134999"/>
    <w:rsid w:val="00210B7E"/>
    <w:rsid w:val="002529A5"/>
    <w:rsid w:val="0028155D"/>
    <w:rsid w:val="002B23BE"/>
    <w:rsid w:val="002B49D9"/>
    <w:rsid w:val="002C6638"/>
    <w:rsid w:val="002D5D3D"/>
    <w:rsid w:val="0031012D"/>
    <w:rsid w:val="0031411A"/>
    <w:rsid w:val="00334DD6"/>
    <w:rsid w:val="00373447"/>
    <w:rsid w:val="003A5952"/>
    <w:rsid w:val="003B1A94"/>
    <w:rsid w:val="003C0D04"/>
    <w:rsid w:val="003D6522"/>
    <w:rsid w:val="004103E4"/>
    <w:rsid w:val="00410ED7"/>
    <w:rsid w:val="0041144F"/>
    <w:rsid w:val="00433F7D"/>
    <w:rsid w:val="004430EB"/>
    <w:rsid w:val="004C7BFB"/>
    <w:rsid w:val="004D385C"/>
    <w:rsid w:val="004F1597"/>
    <w:rsid w:val="00572614"/>
    <w:rsid w:val="005865F9"/>
    <w:rsid w:val="005B3377"/>
    <w:rsid w:val="005C42D3"/>
    <w:rsid w:val="005C7A9C"/>
    <w:rsid w:val="006325EA"/>
    <w:rsid w:val="0064197D"/>
    <w:rsid w:val="00672031"/>
    <w:rsid w:val="00791F92"/>
    <w:rsid w:val="007A307E"/>
    <w:rsid w:val="007A68BF"/>
    <w:rsid w:val="007E34A6"/>
    <w:rsid w:val="007E4F9B"/>
    <w:rsid w:val="00822C9B"/>
    <w:rsid w:val="00824D29"/>
    <w:rsid w:val="0088262E"/>
    <w:rsid w:val="009F64A0"/>
    <w:rsid w:val="00A22AA1"/>
    <w:rsid w:val="00AC4EA6"/>
    <w:rsid w:val="00AD0D7F"/>
    <w:rsid w:val="00AD1BD3"/>
    <w:rsid w:val="00AE7137"/>
    <w:rsid w:val="00AF45C6"/>
    <w:rsid w:val="00B0727D"/>
    <w:rsid w:val="00B44A94"/>
    <w:rsid w:val="00BB2F56"/>
    <w:rsid w:val="00BE3763"/>
    <w:rsid w:val="00BE5F7A"/>
    <w:rsid w:val="00BE7B39"/>
    <w:rsid w:val="00C32418"/>
    <w:rsid w:val="00C61DFD"/>
    <w:rsid w:val="00CE1C48"/>
    <w:rsid w:val="00D00A14"/>
    <w:rsid w:val="00D054DE"/>
    <w:rsid w:val="00DC0F4A"/>
    <w:rsid w:val="00DD0E7F"/>
    <w:rsid w:val="00E10F46"/>
    <w:rsid w:val="00E41EC8"/>
    <w:rsid w:val="00E62B71"/>
    <w:rsid w:val="00EB0C90"/>
    <w:rsid w:val="00EC1ADD"/>
    <w:rsid w:val="00F42F5C"/>
    <w:rsid w:val="00F50E5B"/>
    <w:rsid w:val="00FF6D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7593"/>
  <w15:docId w15:val="{C8D2344F-F898-4B31-A7AE-19B25176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9B"/>
    <w:rPr>
      <w:rFonts w:ascii="Calibri" w:eastAsia="Calibri" w:hAnsi="Calibri" w:cs="Times New Roman"/>
    </w:rPr>
  </w:style>
  <w:style w:type="paragraph" w:styleId="Ttulo3">
    <w:name w:val="heading 3"/>
    <w:basedOn w:val="Normal"/>
    <w:next w:val="Normal"/>
    <w:link w:val="Ttulo3Car"/>
    <w:qFormat/>
    <w:rsid w:val="00BE5F7A"/>
    <w:pPr>
      <w:keepNext/>
      <w:tabs>
        <w:tab w:val="num" w:pos="0"/>
      </w:tabs>
      <w:suppressAutoHyphens/>
      <w:spacing w:after="0" w:line="240" w:lineRule="auto"/>
      <w:outlineLvl w:val="2"/>
    </w:pPr>
    <w:rPr>
      <w:rFonts w:ascii="Arial" w:eastAsia="Arial Unicode MS" w:hAnsi="Arial"/>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7B39"/>
    <w:pPr>
      <w:spacing w:after="0" w:line="240" w:lineRule="auto"/>
    </w:pPr>
    <w:rPr>
      <w:lang w:val="es-AR"/>
    </w:rPr>
  </w:style>
  <w:style w:type="paragraph" w:styleId="Prrafodelista">
    <w:name w:val="List Paragraph"/>
    <w:basedOn w:val="Normal"/>
    <w:uiPriority w:val="34"/>
    <w:qFormat/>
    <w:rsid w:val="005C42D3"/>
    <w:pPr>
      <w:ind w:left="720"/>
      <w:contextualSpacing/>
    </w:pPr>
  </w:style>
  <w:style w:type="paragraph" w:styleId="Encabezado">
    <w:name w:val="header"/>
    <w:basedOn w:val="Normal"/>
    <w:link w:val="EncabezadoCar"/>
    <w:uiPriority w:val="99"/>
    <w:semiHidden/>
    <w:unhideWhenUsed/>
    <w:rsid w:val="004F15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F1597"/>
    <w:rPr>
      <w:rFonts w:ascii="Calibri" w:eastAsia="Calibri" w:hAnsi="Calibri" w:cs="Times New Roman"/>
    </w:rPr>
  </w:style>
  <w:style w:type="paragraph" w:styleId="Piedepgina">
    <w:name w:val="footer"/>
    <w:basedOn w:val="Normal"/>
    <w:link w:val="PiedepginaCar"/>
    <w:uiPriority w:val="99"/>
    <w:unhideWhenUsed/>
    <w:rsid w:val="004F15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1597"/>
    <w:rPr>
      <w:rFonts w:ascii="Calibri" w:eastAsia="Calibri" w:hAnsi="Calibri" w:cs="Times New Roman"/>
    </w:rPr>
  </w:style>
  <w:style w:type="paragraph" w:styleId="Sangradetextonormal">
    <w:name w:val="Body Text Indent"/>
    <w:basedOn w:val="Normal"/>
    <w:link w:val="SangradetextonormalCar"/>
    <w:uiPriority w:val="99"/>
    <w:semiHidden/>
    <w:unhideWhenUsed/>
    <w:rsid w:val="0006139E"/>
    <w:pPr>
      <w:spacing w:after="120"/>
      <w:ind w:left="283"/>
    </w:pPr>
  </w:style>
  <w:style w:type="character" w:customStyle="1" w:styleId="SangradetextonormalCar">
    <w:name w:val="Sangría de texto normal Car"/>
    <w:basedOn w:val="Fuentedeprrafopredeter"/>
    <w:link w:val="Sangradetextonormal"/>
    <w:uiPriority w:val="99"/>
    <w:semiHidden/>
    <w:rsid w:val="0006139E"/>
    <w:rPr>
      <w:rFonts w:ascii="Calibri" w:eastAsia="Calibri" w:hAnsi="Calibri" w:cs="Times New Roman"/>
    </w:rPr>
  </w:style>
  <w:style w:type="paragraph" w:styleId="Textoindependiente">
    <w:name w:val="Body Text"/>
    <w:basedOn w:val="Normal"/>
    <w:link w:val="TextoindependienteCar"/>
    <w:uiPriority w:val="99"/>
    <w:unhideWhenUsed/>
    <w:rsid w:val="0006139E"/>
    <w:pPr>
      <w:spacing w:after="120"/>
    </w:pPr>
  </w:style>
  <w:style w:type="character" w:customStyle="1" w:styleId="TextoindependienteCar">
    <w:name w:val="Texto independiente Car"/>
    <w:basedOn w:val="Fuentedeprrafopredeter"/>
    <w:link w:val="Textoindependiente"/>
    <w:uiPriority w:val="99"/>
    <w:rsid w:val="0006139E"/>
    <w:rPr>
      <w:rFonts w:ascii="Calibri" w:eastAsia="Calibri" w:hAnsi="Calibri" w:cs="Times New Roman"/>
    </w:rPr>
  </w:style>
  <w:style w:type="character" w:customStyle="1" w:styleId="Ttulo3Car">
    <w:name w:val="Título 3 Car"/>
    <w:basedOn w:val="Fuentedeprrafopredeter"/>
    <w:link w:val="Ttulo3"/>
    <w:rsid w:val="00BE5F7A"/>
    <w:rPr>
      <w:rFonts w:ascii="Arial" w:eastAsia="Arial Unicode MS" w:hAnsi="Arial" w:cs="Times New Roman"/>
      <w:sz w:val="20"/>
      <w:szCs w:val="20"/>
      <w:lang w:val="es-ES_tradnl" w:eastAsia="ar-SA"/>
    </w:rPr>
  </w:style>
  <w:style w:type="paragraph" w:customStyle="1" w:styleId="Contenidodelatabla">
    <w:name w:val="Contenido de la tabla"/>
    <w:basedOn w:val="Normal"/>
    <w:rsid w:val="00BE5F7A"/>
    <w:pPr>
      <w:suppressLineNumbers/>
      <w:suppressAutoHyphens/>
      <w:spacing w:after="0" w:line="240" w:lineRule="auto"/>
    </w:pPr>
    <w:rPr>
      <w:rFonts w:ascii="Times New Roman" w:eastAsia="Times New Roman" w:hAnsi="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2B9D-D40C-4DC8-BEC2-02AC67FC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2085</Words>
  <Characters>11473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Mabel</cp:lastModifiedBy>
  <cp:revision>29</cp:revision>
  <cp:lastPrinted>2009-10-30T21:17:00Z</cp:lastPrinted>
  <dcterms:created xsi:type="dcterms:W3CDTF">2009-10-25T20:40:00Z</dcterms:created>
  <dcterms:modified xsi:type="dcterms:W3CDTF">2019-03-24T19:34:00Z</dcterms:modified>
</cp:coreProperties>
</file>