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23" w:rsidRDefault="006A1523" w:rsidP="008853FE">
      <w:pPr>
        <w:pStyle w:val="Ttulo1"/>
        <w:spacing w:line="360" w:lineRule="auto"/>
        <w:jc w:val="center"/>
        <w:rPr>
          <w:rFonts w:ascii="Arial" w:hAnsi="Arial" w:cs="Arial"/>
          <w:sz w:val="24"/>
        </w:rPr>
      </w:pPr>
    </w:p>
    <w:p w:rsidR="006A1523" w:rsidRDefault="006A1523" w:rsidP="008853FE">
      <w:pPr>
        <w:pStyle w:val="Ttulo1"/>
        <w:spacing w:line="360" w:lineRule="auto"/>
        <w:jc w:val="center"/>
        <w:rPr>
          <w:rFonts w:ascii="Arial" w:hAnsi="Arial" w:cs="Arial"/>
          <w:sz w:val="24"/>
        </w:rPr>
      </w:pPr>
    </w:p>
    <w:p w:rsidR="008853FE" w:rsidRPr="00033138" w:rsidRDefault="008853FE" w:rsidP="008853FE">
      <w:pPr>
        <w:pStyle w:val="Ttulo1"/>
        <w:spacing w:line="360" w:lineRule="auto"/>
        <w:jc w:val="center"/>
        <w:rPr>
          <w:rFonts w:ascii="Arial" w:hAnsi="Arial" w:cs="Arial"/>
          <w:sz w:val="24"/>
        </w:rPr>
      </w:pPr>
      <w:r w:rsidRPr="00033138">
        <w:rPr>
          <w:rFonts w:ascii="Arial" w:hAnsi="Arial" w:cs="Arial"/>
          <w:sz w:val="24"/>
        </w:rPr>
        <w:t>MINISTERIO DE EDUCACIÓN</w:t>
      </w: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PROVINCIA CHUBUT</w:t>
      </w:r>
    </w:p>
    <w:p w:rsidR="008853FE" w:rsidRDefault="008853FE" w:rsidP="008853FE">
      <w:pPr>
        <w:widowControl w:val="0"/>
        <w:autoSpaceDE w:val="0"/>
        <w:autoSpaceDN w:val="0"/>
        <w:adjustRightInd w:val="0"/>
        <w:spacing w:line="360" w:lineRule="auto"/>
        <w:jc w:val="center"/>
        <w:rPr>
          <w:rFonts w:ascii="Arial" w:hAnsi="Arial" w:cs="Arial"/>
        </w:rPr>
      </w:pPr>
    </w:p>
    <w:p w:rsidR="00962EBF" w:rsidRDefault="00962EBF" w:rsidP="008853FE">
      <w:pPr>
        <w:widowControl w:val="0"/>
        <w:autoSpaceDE w:val="0"/>
        <w:autoSpaceDN w:val="0"/>
        <w:adjustRightInd w:val="0"/>
        <w:spacing w:line="360" w:lineRule="auto"/>
        <w:jc w:val="center"/>
        <w:rPr>
          <w:rFonts w:ascii="Arial" w:hAnsi="Arial" w:cs="Arial"/>
        </w:rPr>
      </w:pPr>
    </w:p>
    <w:p w:rsidR="00962EBF" w:rsidRDefault="00962EBF" w:rsidP="008853FE">
      <w:pPr>
        <w:widowControl w:val="0"/>
        <w:autoSpaceDE w:val="0"/>
        <w:autoSpaceDN w:val="0"/>
        <w:adjustRightInd w:val="0"/>
        <w:spacing w:line="360" w:lineRule="auto"/>
        <w:jc w:val="center"/>
        <w:rPr>
          <w:rFonts w:ascii="Arial" w:hAnsi="Arial" w:cs="Arial"/>
        </w:rPr>
      </w:pPr>
    </w:p>
    <w:p w:rsidR="00962EBF" w:rsidRPr="00033138" w:rsidRDefault="00962EBF"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INSTITUTO SUPERIOR DE FORMACIÓN DOCENTE N° 803</w:t>
      </w: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PUERTO MADRYN</w:t>
      </w: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 xml:space="preserve">CARRERA DE </w:t>
      </w:r>
      <w:r>
        <w:rPr>
          <w:rFonts w:ascii="Arial" w:hAnsi="Arial" w:cs="Arial"/>
        </w:rPr>
        <w:t>EDUCACIÓN</w:t>
      </w:r>
      <w:r w:rsidR="00995305">
        <w:rPr>
          <w:rFonts w:ascii="Arial" w:hAnsi="Arial" w:cs="Arial"/>
        </w:rPr>
        <w:t xml:space="preserve"> PRIMARIA</w:t>
      </w: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962EBF">
      <w:pPr>
        <w:widowControl w:val="0"/>
        <w:autoSpaceDE w:val="0"/>
        <w:autoSpaceDN w:val="0"/>
        <w:adjustRightInd w:val="0"/>
        <w:spacing w:line="360" w:lineRule="auto"/>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r>
        <w:rPr>
          <w:rFonts w:ascii="Arial" w:hAnsi="Arial" w:cs="Arial"/>
        </w:rPr>
        <w:t>TALLER EDUCACIÓN SEXUAL INTEGRAL</w:t>
      </w:r>
    </w:p>
    <w:p w:rsidR="008853FE" w:rsidRDefault="008853FE" w:rsidP="00962EBF">
      <w:pPr>
        <w:widowControl w:val="0"/>
        <w:autoSpaceDE w:val="0"/>
        <w:autoSpaceDN w:val="0"/>
        <w:adjustRightInd w:val="0"/>
        <w:spacing w:line="360" w:lineRule="auto"/>
        <w:rPr>
          <w:rFonts w:ascii="Arial" w:hAnsi="Arial" w:cs="Arial"/>
        </w:rPr>
      </w:pPr>
    </w:p>
    <w:p w:rsidR="006A1523" w:rsidRDefault="006A1523" w:rsidP="00962EBF">
      <w:pPr>
        <w:widowControl w:val="0"/>
        <w:autoSpaceDE w:val="0"/>
        <w:autoSpaceDN w:val="0"/>
        <w:adjustRightInd w:val="0"/>
        <w:spacing w:line="360" w:lineRule="auto"/>
        <w:rPr>
          <w:rFonts w:ascii="Arial" w:hAnsi="Arial" w:cs="Arial"/>
        </w:rPr>
      </w:pPr>
    </w:p>
    <w:p w:rsidR="006A1523" w:rsidRPr="00033138" w:rsidRDefault="006A1523" w:rsidP="00962EBF">
      <w:pPr>
        <w:widowControl w:val="0"/>
        <w:autoSpaceDE w:val="0"/>
        <w:autoSpaceDN w:val="0"/>
        <w:adjustRightInd w:val="0"/>
        <w:spacing w:line="360" w:lineRule="auto"/>
        <w:rPr>
          <w:rFonts w:ascii="Arial" w:hAnsi="Arial" w:cs="Arial"/>
        </w:rPr>
      </w:pPr>
    </w:p>
    <w:p w:rsidR="008853FE" w:rsidRPr="00033138" w:rsidRDefault="0016515B" w:rsidP="008853FE">
      <w:pPr>
        <w:widowControl w:val="0"/>
        <w:autoSpaceDE w:val="0"/>
        <w:autoSpaceDN w:val="0"/>
        <w:adjustRightInd w:val="0"/>
        <w:spacing w:line="360" w:lineRule="auto"/>
        <w:jc w:val="center"/>
        <w:rPr>
          <w:rFonts w:ascii="Arial" w:hAnsi="Arial" w:cs="Arial"/>
        </w:rPr>
      </w:pPr>
      <w:r>
        <w:rPr>
          <w:rFonts w:ascii="Arial" w:hAnsi="Arial" w:cs="Arial"/>
        </w:rPr>
        <w:t>Responsable</w:t>
      </w:r>
      <w:r w:rsidR="008853FE" w:rsidRPr="00033138">
        <w:rPr>
          <w:rFonts w:ascii="Arial" w:hAnsi="Arial" w:cs="Arial"/>
        </w:rPr>
        <w:t>:</w:t>
      </w: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Mirta Iglesias del Río</w:t>
      </w:r>
    </w:p>
    <w:p w:rsidR="008853FE" w:rsidRPr="00033138" w:rsidRDefault="008853FE" w:rsidP="008853FE">
      <w:pPr>
        <w:widowControl w:val="0"/>
        <w:autoSpaceDE w:val="0"/>
        <w:autoSpaceDN w:val="0"/>
        <w:adjustRightInd w:val="0"/>
        <w:spacing w:line="360" w:lineRule="auto"/>
        <w:jc w:val="center"/>
        <w:rPr>
          <w:rFonts w:ascii="Arial" w:hAnsi="Arial" w:cs="Arial"/>
        </w:rPr>
      </w:pPr>
    </w:p>
    <w:p w:rsidR="008853FE" w:rsidRPr="00033138" w:rsidRDefault="008853FE" w:rsidP="008853FE">
      <w:pPr>
        <w:widowControl w:val="0"/>
        <w:autoSpaceDE w:val="0"/>
        <w:autoSpaceDN w:val="0"/>
        <w:adjustRightInd w:val="0"/>
        <w:spacing w:line="360" w:lineRule="auto"/>
        <w:jc w:val="center"/>
        <w:rPr>
          <w:rFonts w:ascii="Arial" w:hAnsi="Arial" w:cs="Arial"/>
        </w:rPr>
      </w:pPr>
      <w:r w:rsidRPr="00033138">
        <w:rPr>
          <w:rFonts w:ascii="Arial" w:hAnsi="Arial" w:cs="Arial"/>
        </w:rPr>
        <w:t>Puerto Madryn</w:t>
      </w:r>
    </w:p>
    <w:p w:rsidR="008853FE" w:rsidRPr="00033138" w:rsidRDefault="00357D09" w:rsidP="008853FE">
      <w:pPr>
        <w:widowControl w:val="0"/>
        <w:autoSpaceDE w:val="0"/>
        <w:autoSpaceDN w:val="0"/>
        <w:adjustRightInd w:val="0"/>
        <w:spacing w:line="360" w:lineRule="auto"/>
        <w:jc w:val="center"/>
        <w:rPr>
          <w:rFonts w:ascii="Arial" w:hAnsi="Arial" w:cs="Arial"/>
        </w:rPr>
      </w:pPr>
      <w:r>
        <w:rPr>
          <w:rFonts w:ascii="Arial" w:hAnsi="Arial" w:cs="Arial"/>
        </w:rPr>
        <w:t>2012</w:t>
      </w:r>
    </w:p>
    <w:p w:rsidR="002D6329" w:rsidRDefault="00771773" w:rsidP="008853FE">
      <w:pPr>
        <w:widowControl w:val="0"/>
        <w:autoSpaceDE w:val="0"/>
        <w:autoSpaceDN w:val="0"/>
        <w:adjustRightInd w:val="0"/>
        <w:spacing w:line="360" w:lineRule="auto"/>
        <w:rPr>
          <w:rFonts w:ascii="Arial" w:hAnsi="Arial" w:cs="Arial"/>
        </w:rPr>
      </w:pPr>
      <w:r>
        <w:rPr>
          <w:noProof/>
          <w:lang w:val="es-AR" w:eastAsia="es-AR"/>
        </w:rPr>
        <w:drawing>
          <wp:inline distT="0" distB="0" distL="0" distR="0">
            <wp:extent cx="2295525" cy="1704975"/>
            <wp:effectExtent l="19050" t="0" r="9525" b="0"/>
            <wp:docPr id="1" name="Imagen 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rma"/>
                    <pic:cNvPicPr>
                      <a:picLocks noChangeAspect="1" noChangeArrowheads="1"/>
                    </pic:cNvPicPr>
                  </pic:nvPicPr>
                  <pic:blipFill>
                    <a:blip r:embed="rId7" cstate="print"/>
                    <a:srcRect/>
                    <a:stretch>
                      <a:fillRect/>
                    </a:stretch>
                  </pic:blipFill>
                  <pic:spPr bwMode="auto">
                    <a:xfrm>
                      <a:off x="0" y="0"/>
                      <a:ext cx="2295525" cy="1704975"/>
                    </a:xfrm>
                    <a:prstGeom prst="rect">
                      <a:avLst/>
                    </a:prstGeom>
                    <a:noFill/>
                    <a:ln w="9525">
                      <a:noFill/>
                      <a:miter lim="800000"/>
                      <a:headEnd/>
                      <a:tailEnd/>
                    </a:ln>
                  </pic:spPr>
                </pic:pic>
              </a:graphicData>
            </a:graphic>
          </wp:inline>
        </w:drawing>
      </w:r>
    </w:p>
    <w:p w:rsidR="002D6329" w:rsidRDefault="002D6329" w:rsidP="008853FE">
      <w:pPr>
        <w:widowControl w:val="0"/>
        <w:autoSpaceDE w:val="0"/>
        <w:autoSpaceDN w:val="0"/>
        <w:adjustRightInd w:val="0"/>
        <w:spacing w:line="360" w:lineRule="auto"/>
        <w:rPr>
          <w:rFonts w:ascii="Arial" w:hAnsi="Arial" w:cs="Arial"/>
        </w:rPr>
      </w:pPr>
    </w:p>
    <w:p w:rsidR="002D6329" w:rsidRDefault="002D6329" w:rsidP="008853FE">
      <w:pPr>
        <w:widowControl w:val="0"/>
        <w:autoSpaceDE w:val="0"/>
        <w:autoSpaceDN w:val="0"/>
        <w:adjustRightInd w:val="0"/>
        <w:spacing w:line="360" w:lineRule="auto"/>
        <w:rPr>
          <w:rFonts w:ascii="Arial" w:hAnsi="Arial" w:cs="Arial"/>
        </w:rPr>
      </w:pPr>
    </w:p>
    <w:p w:rsidR="008853FE" w:rsidRPr="006A1523" w:rsidRDefault="008853FE" w:rsidP="00D56E16">
      <w:pPr>
        <w:widowControl w:val="0"/>
        <w:autoSpaceDE w:val="0"/>
        <w:autoSpaceDN w:val="0"/>
        <w:adjustRightInd w:val="0"/>
        <w:spacing w:line="360" w:lineRule="auto"/>
        <w:jc w:val="center"/>
        <w:rPr>
          <w:rFonts w:ascii="Arial" w:hAnsi="Arial" w:cs="Arial"/>
          <w:b/>
          <w:sz w:val="40"/>
          <w:szCs w:val="40"/>
        </w:rPr>
      </w:pPr>
      <w:r w:rsidRPr="006A1523">
        <w:rPr>
          <w:rFonts w:ascii="Arial" w:hAnsi="Arial" w:cs="Arial"/>
          <w:b/>
          <w:sz w:val="40"/>
          <w:szCs w:val="40"/>
        </w:rPr>
        <w:t>INDICE</w:t>
      </w:r>
    </w:p>
    <w:p w:rsidR="006A1523" w:rsidRDefault="006A1523" w:rsidP="00D56E16">
      <w:pPr>
        <w:widowControl w:val="0"/>
        <w:autoSpaceDE w:val="0"/>
        <w:autoSpaceDN w:val="0"/>
        <w:adjustRightInd w:val="0"/>
        <w:spacing w:line="360" w:lineRule="auto"/>
        <w:jc w:val="center"/>
        <w:rPr>
          <w:rFonts w:ascii="Arial" w:hAnsi="Arial" w:cs="Arial"/>
        </w:rPr>
      </w:pPr>
    </w:p>
    <w:p w:rsidR="00D56E16" w:rsidRPr="00033138" w:rsidRDefault="00D56E16" w:rsidP="00D56E16">
      <w:pPr>
        <w:widowControl w:val="0"/>
        <w:autoSpaceDE w:val="0"/>
        <w:autoSpaceDN w:val="0"/>
        <w:adjustRightInd w:val="0"/>
        <w:spacing w:line="360" w:lineRule="auto"/>
        <w:jc w:val="center"/>
        <w:rPr>
          <w:rFonts w:ascii="Arial" w:hAnsi="Arial" w:cs="Arial"/>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FUNDAMENTACIÓN</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09596D" w:rsidP="00D56E16">
      <w:pPr>
        <w:widowControl w:val="0"/>
        <w:autoSpaceDE w:val="0"/>
        <w:autoSpaceDN w:val="0"/>
        <w:adjustRightInd w:val="0"/>
        <w:spacing w:line="360" w:lineRule="auto"/>
        <w:jc w:val="center"/>
        <w:rPr>
          <w:rFonts w:ascii="Arial" w:hAnsi="Arial" w:cs="Arial"/>
        </w:rPr>
      </w:pPr>
      <w:r>
        <w:rPr>
          <w:rFonts w:ascii="Arial" w:hAnsi="Arial" w:cs="Arial"/>
        </w:rPr>
        <w:t>MARCO DE</w:t>
      </w:r>
      <w:r w:rsidR="008853FE" w:rsidRPr="00033138">
        <w:rPr>
          <w:rFonts w:ascii="Arial" w:hAnsi="Arial" w:cs="Arial"/>
        </w:rPr>
        <w:t xml:space="preserve"> REFERENCIA</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OBJETIVOS</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OBJETIVOS ESP</w:t>
      </w:r>
      <w:r w:rsidR="0009596D">
        <w:rPr>
          <w:rFonts w:ascii="Arial" w:hAnsi="Arial" w:cs="Arial"/>
        </w:rPr>
        <w:t>E</w:t>
      </w:r>
      <w:r w:rsidRPr="00033138">
        <w:rPr>
          <w:rFonts w:ascii="Arial" w:hAnsi="Arial" w:cs="Arial"/>
        </w:rPr>
        <w:t>CÍFICOS</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EJES TEMÁTICOS</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METODOLOGÍA DE TRABAJO</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EVALUACIÓN Y ACREDITACIÓN</w:t>
      </w:r>
    </w:p>
    <w:p w:rsidR="008853FE" w:rsidRDefault="008853FE" w:rsidP="00D56E16">
      <w:pPr>
        <w:widowControl w:val="0"/>
        <w:autoSpaceDE w:val="0"/>
        <w:autoSpaceDN w:val="0"/>
        <w:adjustRightInd w:val="0"/>
        <w:spacing w:line="360" w:lineRule="auto"/>
        <w:jc w:val="center"/>
        <w:rPr>
          <w:rFonts w:ascii="Arial" w:hAnsi="Arial" w:cs="Arial"/>
          <w:sz w:val="16"/>
          <w:szCs w:val="16"/>
        </w:rPr>
      </w:pPr>
    </w:p>
    <w:p w:rsidR="00D56E16" w:rsidRPr="002D6329" w:rsidRDefault="00D56E16" w:rsidP="00D56E16">
      <w:pPr>
        <w:widowControl w:val="0"/>
        <w:autoSpaceDE w:val="0"/>
        <w:autoSpaceDN w:val="0"/>
        <w:adjustRightInd w:val="0"/>
        <w:spacing w:line="360" w:lineRule="auto"/>
        <w:jc w:val="center"/>
        <w:rPr>
          <w:rFonts w:ascii="Arial" w:hAnsi="Arial" w:cs="Arial"/>
          <w:sz w:val="16"/>
          <w:szCs w:val="16"/>
        </w:rPr>
      </w:pPr>
    </w:p>
    <w:p w:rsidR="008853FE" w:rsidRPr="00033138" w:rsidRDefault="008853FE" w:rsidP="00D56E16">
      <w:pPr>
        <w:widowControl w:val="0"/>
        <w:autoSpaceDE w:val="0"/>
        <w:autoSpaceDN w:val="0"/>
        <w:adjustRightInd w:val="0"/>
        <w:spacing w:line="360" w:lineRule="auto"/>
        <w:jc w:val="center"/>
        <w:rPr>
          <w:rFonts w:ascii="Arial" w:hAnsi="Arial" w:cs="Arial"/>
        </w:rPr>
      </w:pPr>
      <w:r w:rsidRPr="00033138">
        <w:rPr>
          <w:rFonts w:ascii="Arial" w:hAnsi="Arial" w:cs="Arial"/>
        </w:rPr>
        <w:t>BIBLIOGRAFÍA</w:t>
      </w:r>
      <w:r w:rsidRPr="00033138">
        <w:rPr>
          <w:rFonts w:ascii="Arial" w:hAnsi="Arial" w:cs="Arial"/>
        </w:rPr>
        <w:br w:type="page"/>
      </w:r>
    </w:p>
    <w:p w:rsidR="007834FE" w:rsidRDefault="00D1362F" w:rsidP="009E4C96">
      <w:pPr>
        <w:widowControl w:val="0"/>
        <w:autoSpaceDE w:val="0"/>
        <w:autoSpaceDN w:val="0"/>
        <w:adjustRightInd w:val="0"/>
        <w:spacing w:line="360" w:lineRule="auto"/>
        <w:jc w:val="both"/>
        <w:rPr>
          <w:rFonts w:ascii="Arial" w:hAnsi="Arial" w:cs="Arial"/>
          <w:b/>
        </w:rPr>
      </w:pPr>
      <w:r w:rsidRPr="003A64D9">
        <w:rPr>
          <w:rFonts w:ascii="Arial" w:hAnsi="Arial" w:cs="Arial"/>
          <w:b/>
        </w:rPr>
        <w:t>FUNDAMENTACIÓN</w:t>
      </w:r>
    </w:p>
    <w:p w:rsidR="0002574C" w:rsidRPr="00BB6C1A" w:rsidRDefault="0002574C" w:rsidP="009E4C96">
      <w:pPr>
        <w:widowControl w:val="0"/>
        <w:autoSpaceDE w:val="0"/>
        <w:autoSpaceDN w:val="0"/>
        <w:adjustRightInd w:val="0"/>
        <w:spacing w:line="360" w:lineRule="auto"/>
        <w:jc w:val="both"/>
        <w:rPr>
          <w:rFonts w:ascii="Arial" w:hAnsi="Arial" w:cs="Arial"/>
          <w:b/>
        </w:rPr>
      </w:pPr>
    </w:p>
    <w:p w:rsidR="008853FE" w:rsidRDefault="008853FE" w:rsidP="009E4C96">
      <w:pPr>
        <w:widowControl w:val="0"/>
        <w:autoSpaceDE w:val="0"/>
        <w:autoSpaceDN w:val="0"/>
        <w:adjustRightInd w:val="0"/>
        <w:spacing w:line="360" w:lineRule="auto"/>
        <w:jc w:val="both"/>
        <w:rPr>
          <w:rFonts w:ascii="Arial" w:hAnsi="Arial" w:cs="Arial"/>
        </w:rPr>
      </w:pPr>
      <w:r>
        <w:rPr>
          <w:rFonts w:ascii="Arial" w:hAnsi="Arial" w:cs="Arial"/>
        </w:rPr>
        <w:t xml:space="preserve">A partir de la sanción de la ley </w:t>
      </w:r>
      <w:r w:rsidR="00362733">
        <w:rPr>
          <w:rFonts w:ascii="Arial" w:hAnsi="Arial" w:cs="Arial"/>
        </w:rPr>
        <w:t>26.150/06 de Educación Sexual I</w:t>
      </w:r>
      <w:r>
        <w:rPr>
          <w:rFonts w:ascii="Arial" w:hAnsi="Arial" w:cs="Arial"/>
        </w:rPr>
        <w:t>ntegral por parte del Est</w:t>
      </w:r>
      <w:r w:rsidR="00D1362F">
        <w:rPr>
          <w:rFonts w:ascii="Arial" w:hAnsi="Arial" w:cs="Arial"/>
        </w:rPr>
        <w:t>ado A</w:t>
      </w:r>
      <w:r>
        <w:rPr>
          <w:rFonts w:ascii="Arial" w:hAnsi="Arial" w:cs="Arial"/>
        </w:rPr>
        <w:t>rgentino se vuelve una obligación y responsabilidad para la docencia en todos los niveles del sistema educativo abordar en las aulas contenidos en relación a</w:t>
      </w:r>
      <w:r w:rsidR="00362733">
        <w:rPr>
          <w:rFonts w:ascii="Arial" w:hAnsi="Arial" w:cs="Arial"/>
        </w:rPr>
        <w:t xml:space="preserve"> este</w:t>
      </w:r>
      <w:r>
        <w:rPr>
          <w:rFonts w:ascii="Arial" w:hAnsi="Arial" w:cs="Arial"/>
        </w:rPr>
        <w:t xml:space="preserve"> </w:t>
      </w:r>
      <w:r w:rsidR="00362733">
        <w:rPr>
          <w:rFonts w:ascii="Arial" w:hAnsi="Arial" w:cs="Arial"/>
        </w:rPr>
        <w:t>tema,</w:t>
      </w:r>
      <w:r>
        <w:rPr>
          <w:rFonts w:ascii="Arial" w:hAnsi="Arial" w:cs="Arial"/>
        </w:rPr>
        <w:t xml:space="preserve">, constituyéndose en un derecho para el </w:t>
      </w:r>
      <w:r w:rsidR="00362733">
        <w:rPr>
          <w:rFonts w:ascii="Arial" w:hAnsi="Arial" w:cs="Arial"/>
        </w:rPr>
        <w:t>alumnado recibir información académica actualizada</w:t>
      </w:r>
      <w:r>
        <w:rPr>
          <w:rFonts w:ascii="Arial" w:hAnsi="Arial" w:cs="Arial"/>
        </w:rPr>
        <w:t xml:space="preserve"> en la escuela.</w:t>
      </w:r>
    </w:p>
    <w:p w:rsidR="00D1362F" w:rsidRDefault="00284652" w:rsidP="009E4C96">
      <w:pPr>
        <w:widowControl w:val="0"/>
        <w:autoSpaceDE w:val="0"/>
        <w:autoSpaceDN w:val="0"/>
        <w:adjustRightInd w:val="0"/>
        <w:spacing w:line="360" w:lineRule="auto"/>
        <w:jc w:val="both"/>
        <w:rPr>
          <w:rFonts w:ascii="Arial" w:hAnsi="Arial" w:cs="Arial"/>
        </w:rPr>
      </w:pPr>
      <w:r>
        <w:rPr>
          <w:rFonts w:ascii="Arial" w:hAnsi="Arial" w:cs="Arial"/>
        </w:rPr>
        <w:t>E</w:t>
      </w:r>
      <w:r w:rsidR="008853FE">
        <w:rPr>
          <w:rFonts w:ascii="Arial" w:hAnsi="Arial" w:cs="Arial"/>
        </w:rPr>
        <w:t>l ISFD N° 803 tiene como antecedentes de abord</w:t>
      </w:r>
      <w:r w:rsidR="008A4D32">
        <w:rPr>
          <w:rFonts w:ascii="Arial" w:hAnsi="Arial" w:cs="Arial"/>
        </w:rPr>
        <w:t>aje en contenidos de Educación Sexual I</w:t>
      </w:r>
      <w:r w:rsidR="008853FE">
        <w:rPr>
          <w:rFonts w:ascii="Arial" w:hAnsi="Arial" w:cs="Arial"/>
        </w:rPr>
        <w:t>ntegral (en adelante ESI), en la formación</w:t>
      </w:r>
      <w:r>
        <w:rPr>
          <w:rFonts w:ascii="Arial" w:hAnsi="Arial" w:cs="Arial"/>
        </w:rPr>
        <w:t xml:space="preserve"> </w:t>
      </w:r>
      <w:r w:rsidR="00AE4EA7">
        <w:rPr>
          <w:rFonts w:ascii="Arial" w:hAnsi="Arial" w:cs="Arial"/>
        </w:rPr>
        <w:t>de la carrera de nivel primario</w:t>
      </w:r>
      <w:r w:rsidR="008853FE">
        <w:rPr>
          <w:rFonts w:ascii="Arial" w:hAnsi="Arial" w:cs="Arial"/>
        </w:rPr>
        <w:t xml:space="preserve"> </w:t>
      </w:r>
      <w:r>
        <w:rPr>
          <w:rFonts w:ascii="Arial" w:hAnsi="Arial" w:cs="Arial"/>
        </w:rPr>
        <w:t xml:space="preserve"> el dictado de </w:t>
      </w:r>
      <w:r w:rsidR="008853FE">
        <w:rPr>
          <w:rFonts w:ascii="Arial" w:hAnsi="Arial" w:cs="Arial"/>
        </w:rPr>
        <w:t xml:space="preserve"> taller</w:t>
      </w:r>
      <w:r>
        <w:rPr>
          <w:rFonts w:ascii="Arial" w:hAnsi="Arial" w:cs="Arial"/>
        </w:rPr>
        <w:t>es</w:t>
      </w:r>
      <w:r w:rsidR="008853FE">
        <w:rPr>
          <w:rFonts w:ascii="Arial" w:hAnsi="Arial" w:cs="Arial"/>
        </w:rPr>
        <w:t xml:space="preserve"> optat</w:t>
      </w:r>
      <w:r>
        <w:rPr>
          <w:rFonts w:ascii="Arial" w:hAnsi="Arial" w:cs="Arial"/>
        </w:rPr>
        <w:t>ivo desde</w:t>
      </w:r>
      <w:r w:rsidR="00AE4EA7">
        <w:rPr>
          <w:rFonts w:ascii="Arial" w:hAnsi="Arial" w:cs="Arial"/>
        </w:rPr>
        <w:t xml:space="preserve"> el año 2009</w:t>
      </w:r>
      <w:r w:rsidR="008853FE">
        <w:rPr>
          <w:rFonts w:ascii="Arial" w:hAnsi="Arial" w:cs="Arial"/>
        </w:rPr>
        <w:t>.</w:t>
      </w:r>
    </w:p>
    <w:p w:rsidR="00B35045" w:rsidRDefault="008853FE" w:rsidP="00962EBF">
      <w:pPr>
        <w:widowControl w:val="0"/>
        <w:autoSpaceDE w:val="0"/>
        <w:autoSpaceDN w:val="0"/>
        <w:adjustRightInd w:val="0"/>
        <w:spacing w:line="360" w:lineRule="auto"/>
        <w:jc w:val="both"/>
        <w:rPr>
          <w:rFonts w:ascii="Arial" w:hAnsi="Arial" w:cs="Arial"/>
        </w:rPr>
      </w:pPr>
      <w:r>
        <w:rPr>
          <w:rFonts w:ascii="Arial" w:hAnsi="Arial" w:cs="Arial"/>
        </w:rPr>
        <w:t xml:space="preserve">Pensar el abordaje de la ESI en la educación </w:t>
      </w:r>
      <w:r w:rsidR="00AE4EA7">
        <w:rPr>
          <w:rFonts w:ascii="Arial" w:hAnsi="Arial" w:cs="Arial"/>
        </w:rPr>
        <w:t xml:space="preserve"> primaria</w:t>
      </w:r>
      <w:r w:rsidR="001B6503">
        <w:rPr>
          <w:rFonts w:ascii="Arial" w:hAnsi="Arial" w:cs="Arial"/>
        </w:rPr>
        <w:t xml:space="preserve"> supone repensar alguna</w:t>
      </w:r>
      <w:r w:rsidR="00284652">
        <w:rPr>
          <w:rFonts w:ascii="Arial" w:hAnsi="Arial" w:cs="Arial"/>
        </w:rPr>
        <w:t>s de la</w:t>
      </w:r>
      <w:r>
        <w:rPr>
          <w:rFonts w:ascii="Arial" w:hAnsi="Arial" w:cs="Arial"/>
        </w:rPr>
        <w:t xml:space="preserve">s </w:t>
      </w:r>
      <w:r w:rsidR="00284652">
        <w:rPr>
          <w:rFonts w:ascii="Arial" w:hAnsi="Arial" w:cs="Arial"/>
        </w:rPr>
        <w:t>animadversiones</w:t>
      </w:r>
      <w:r>
        <w:rPr>
          <w:rFonts w:ascii="Arial" w:hAnsi="Arial" w:cs="Arial"/>
        </w:rPr>
        <w:t xml:space="preserve"> que tiñen el imaginario social</w:t>
      </w:r>
      <w:r w:rsidR="00284652">
        <w:rPr>
          <w:rFonts w:ascii="Arial" w:hAnsi="Arial" w:cs="Arial"/>
        </w:rPr>
        <w:t xml:space="preserve"> a la hora de tratar temas de</w:t>
      </w:r>
      <w:r>
        <w:rPr>
          <w:rFonts w:ascii="Arial" w:hAnsi="Arial" w:cs="Arial"/>
        </w:rPr>
        <w:t xml:space="preserve"> sexualidad</w:t>
      </w:r>
      <w:r w:rsidR="00284652">
        <w:rPr>
          <w:rFonts w:ascii="Arial" w:hAnsi="Arial" w:cs="Arial"/>
        </w:rPr>
        <w:t>, en la escuela</w:t>
      </w:r>
      <w:r>
        <w:rPr>
          <w:rFonts w:ascii="Arial" w:hAnsi="Arial" w:cs="Arial"/>
        </w:rPr>
        <w:t xml:space="preserve">. </w:t>
      </w:r>
      <w:r w:rsidR="00284652">
        <w:rPr>
          <w:rFonts w:ascii="Arial" w:hAnsi="Arial" w:cs="Arial"/>
        </w:rPr>
        <w:t>Y cuando esto sucede e</w:t>
      </w:r>
      <w:r>
        <w:rPr>
          <w:rFonts w:ascii="Arial" w:hAnsi="Arial" w:cs="Arial"/>
        </w:rPr>
        <w:t xml:space="preserve">n general se reduce </w:t>
      </w:r>
      <w:r w:rsidR="00284652">
        <w:rPr>
          <w:rFonts w:ascii="Arial" w:hAnsi="Arial" w:cs="Arial"/>
        </w:rPr>
        <w:t>a</w:t>
      </w:r>
      <w:r>
        <w:rPr>
          <w:rFonts w:ascii="Arial" w:hAnsi="Arial" w:cs="Arial"/>
        </w:rPr>
        <w:t xml:space="preserve">l tratamiento de </w:t>
      </w:r>
      <w:r w:rsidR="008432FE">
        <w:rPr>
          <w:rFonts w:ascii="Arial" w:hAnsi="Arial" w:cs="Arial"/>
        </w:rPr>
        <w:t xml:space="preserve">la genitalidad y además </w:t>
      </w:r>
      <w:r>
        <w:rPr>
          <w:rFonts w:ascii="Arial" w:hAnsi="Arial" w:cs="Arial"/>
        </w:rPr>
        <w:t xml:space="preserve"> “</w:t>
      </w:r>
      <w:r w:rsidR="008432FE">
        <w:rPr>
          <w:rFonts w:ascii="Arial" w:hAnsi="Arial" w:cs="Arial"/>
        </w:rPr>
        <w:t>…</w:t>
      </w:r>
      <w:r>
        <w:rPr>
          <w:rFonts w:ascii="Arial" w:hAnsi="Arial" w:cs="Arial"/>
        </w:rPr>
        <w:t xml:space="preserve"> pone en juego discusiones ligadas  predominantemente a</w:t>
      </w:r>
      <w:r w:rsidR="00116B75">
        <w:rPr>
          <w:rFonts w:ascii="Arial" w:hAnsi="Arial" w:cs="Arial"/>
        </w:rPr>
        <w:t xml:space="preserve"> distintos sistemas de valores</w:t>
      </w:r>
      <w:r w:rsidR="00D97FBC">
        <w:rPr>
          <w:rFonts w:ascii="Arial" w:hAnsi="Arial" w:cs="Arial"/>
        </w:rPr>
        <w:t xml:space="preserve"> y</w:t>
      </w:r>
      <w:r>
        <w:rPr>
          <w:rFonts w:ascii="Arial" w:hAnsi="Arial" w:cs="Arial"/>
        </w:rPr>
        <w:t xml:space="preserve"> creencias personales y sociales con respecto a esta dimensión” (Ministerio  de Ed. De Nación, 2</w:t>
      </w:r>
      <w:r w:rsidR="00B35045">
        <w:rPr>
          <w:rFonts w:ascii="Arial" w:hAnsi="Arial" w:cs="Arial"/>
        </w:rPr>
        <w:t>008</w:t>
      </w:r>
      <w:r w:rsidR="00362733">
        <w:rPr>
          <w:rFonts w:ascii="Arial" w:hAnsi="Arial" w:cs="Arial"/>
        </w:rPr>
        <w:t>)</w:t>
      </w:r>
    </w:p>
    <w:p w:rsidR="00B35045" w:rsidRPr="00B35045" w:rsidRDefault="00B35045" w:rsidP="00B35045">
      <w:pPr>
        <w:widowControl w:val="0"/>
        <w:autoSpaceDE w:val="0"/>
        <w:autoSpaceDN w:val="0"/>
        <w:adjustRightInd w:val="0"/>
        <w:spacing w:line="360" w:lineRule="auto"/>
        <w:jc w:val="both"/>
        <w:rPr>
          <w:rFonts w:ascii="Arial" w:hAnsi="Arial" w:cs="Arial"/>
        </w:rPr>
      </w:pPr>
      <w:r>
        <w:rPr>
          <w:rFonts w:ascii="Arial" w:hAnsi="Arial" w:cs="Arial"/>
        </w:rPr>
        <w:t>Y como: “El</w:t>
      </w:r>
      <w:r>
        <w:rPr>
          <w:rFonts w:ascii="Arial" w:hAnsi="Arial" w:cs="Arial"/>
          <w:b/>
          <w:bCs/>
          <w:i/>
          <w:iCs/>
        </w:rPr>
        <w:t xml:space="preserve"> </w:t>
      </w:r>
      <w:r w:rsidRPr="00E13764">
        <w:rPr>
          <w:rFonts w:ascii="Arial" w:hAnsi="Arial" w:cs="Arial"/>
          <w:b/>
          <w:bCs/>
          <w:i/>
          <w:iCs/>
        </w:rPr>
        <w:t xml:space="preserve">Profesorado de Educación Primaria: </w:t>
      </w:r>
      <w:r w:rsidRPr="00E13764">
        <w:rPr>
          <w:rFonts w:ascii="Arial" w:hAnsi="Arial" w:cs="Arial"/>
          <w:bCs/>
          <w:iCs/>
        </w:rPr>
        <w:t xml:space="preserve">habilita al egresado/a para </w:t>
      </w:r>
      <w:r>
        <w:rPr>
          <w:rFonts w:ascii="Arial" w:hAnsi="Arial" w:cs="Arial"/>
          <w:bCs/>
          <w:iCs/>
        </w:rPr>
        <w:t xml:space="preserve"> </w:t>
      </w:r>
      <w:r w:rsidRPr="00E13764">
        <w:rPr>
          <w:rFonts w:ascii="Arial" w:hAnsi="Arial" w:cs="Arial"/>
          <w:bCs/>
          <w:iCs/>
        </w:rPr>
        <w:t>desempeñarse como docente de Educación Primaria en establecimientos de gestión pública y privada</w:t>
      </w:r>
      <w:r>
        <w:rPr>
          <w:rFonts w:ascii="Arial" w:hAnsi="Arial" w:cs="Arial"/>
          <w:bCs/>
          <w:iCs/>
        </w:rPr>
        <w:t>”</w:t>
      </w:r>
      <w:r w:rsidRPr="00E13764">
        <w:rPr>
          <w:rFonts w:ascii="Arial" w:hAnsi="Arial" w:cs="Arial"/>
          <w:bCs/>
          <w:iCs/>
        </w:rPr>
        <w:t>.</w:t>
      </w:r>
    </w:p>
    <w:p w:rsidR="004047AF" w:rsidRPr="00456055" w:rsidRDefault="00B35045" w:rsidP="004047AF">
      <w:pPr>
        <w:spacing w:line="360" w:lineRule="auto"/>
        <w:jc w:val="both"/>
        <w:outlineLvl w:val="0"/>
        <w:rPr>
          <w:rFonts w:ascii="Arial" w:hAnsi="Arial" w:cs="Arial"/>
          <w:b/>
          <w:bCs/>
          <w:i/>
          <w:sz w:val="20"/>
          <w:szCs w:val="20"/>
        </w:rPr>
      </w:pPr>
      <w:r>
        <w:rPr>
          <w:rFonts w:ascii="Arial" w:hAnsi="Arial" w:cs="Arial"/>
          <w:bCs/>
          <w:iCs/>
        </w:rPr>
        <w:t>Y “</w:t>
      </w:r>
      <w:r w:rsidRPr="00E13764">
        <w:rPr>
          <w:rFonts w:ascii="Arial" w:hAnsi="Arial" w:cs="Arial"/>
          <w:bCs/>
          <w:iCs/>
        </w:rPr>
        <w:t>La formación de los docentes es un proceso permanente, que acompaña todo el desarrollo de la vida profesional</w:t>
      </w:r>
      <w:r>
        <w:rPr>
          <w:rFonts w:ascii="Arial" w:hAnsi="Arial" w:cs="Arial"/>
          <w:bCs/>
          <w:iCs/>
        </w:rPr>
        <w:t>”</w:t>
      </w:r>
      <w:r w:rsidR="004047AF" w:rsidRPr="004047AF">
        <w:rPr>
          <w:rFonts w:ascii="Arial" w:hAnsi="Arial" w:cs="Arial"/>
          <w:i/>
          <w:sz w:val="20"/>
          <w:szCs w:val="20"/>
        </w:rPr>
        <w:t xml:space="preserve"> </w:t>
      </w:r>
      <w:r w:rsidR="004047AF" w:rsidRPr="00456055">
        <w:rPr>
          <w:rFonts w:ascii="Arial" w:hAnsi="Arial" w:cs="Arial"/>
          <w:i/>
          <w:sz w:val="20"/>
          <w:szCs w:val="20"/>
        </w:rPr>
        <w:t xml:space="preserve">DISEÑO CURRICULAR JURISDICCIONAL- </w:t>
      </w:r>
      <w:r w:rsidR="004047AF" w:rsidRPr="00456055">
        <w:rPr>
          <w:rFonts w:ascii="Arial" w:hAnsi="Arial" w:cs="Arial"/>
          <w:bCs/>
          <w:sz w:val="20"/>
          <w:szCs w:val="20"/>
        </w:rPr>
        <w:t>FINALIDADES DE LA EDUCACIÓN PRIMARIA</w:t>
      </w:r>
      <w:r w:rsidR="004047AF" w:rsidRPr="00456055">
        <w:rPr>
          <w:rFonts w:ascii="Arial" w:hAnsi="Arial" w:cs="Arial"/>
          <w:sz w:val="20"/>
          <w:szCs w:val="20"/>
        </w:rPr>
        <w:t>. Pcia. del Chubut - 2010</w:t>
      </w:r>
    </w:p>
    <w:p w:rsidR="00B35045" w:rsidRDefault="00362733" w:rsidP="00B35045">
      <w:pPr>
        <w:widowControl w:val="0"/>
        <w:autoSpaceDE w:val="0"/>
        <w:autoSpaceDN w:val="0"/>
        <w:adjustRightInd w:val="0"/>
        <w:spacing w:line="360" w:lineRule="auto"/>
        <w:jc w:val="both"/>
        <w:rPr>
          <w:rFonts w:ascii="Arial" w:hAnsi="Arial" w:cs="Arial"/>
          <w:sz w:val="22"/>
          <w:szCs w:val="22"/>
        </w:rPr>
      </w:pPr>
      <w:r>
        <w:rPr>
          <w:rFonts w:ascii="Arial" w:hAnsi="Arial" w:cs="Arial"/>
        </w:rPr>
        <w:t xml:space="preserve">Y la </w:t>
      </w:r>
      <w:r w:rsidR="00B35045" w:rsidRPr="00E13764">
        <w:rPr>
          <w:rFonts w:ascii="Arial" w:hAnsi="Arial" w:cs="Arial"/>
        </w:rPr>
        <w:t>Ley de Educación Nacional, Capítulo III Artículo 26, establece que la  Educación Primaria es obligatoria y constituye una unidad pedagógica y organizativa destinada a la formación de los/as niños/as a partir de los seis (6) años de edad. En el Artículo 27, entre sus finalidades y objetivos</w:t>
      </w:r>
      <w:r w:rsidR="00B35045" w:rsidRPr="00DA376A">
        <w:rPr>
          <w:rFonts w:ascii="Arial" w:hAnsi="Arial" w:cs="Arial"/>
          <w:sz w:val="22"/>
          <w:szCs w:val="22"/>
        </w:rPr>
        <w:t xml:space="preserve"> enuncia </w:t>
      </w:r>
      <w:r w:rsidR="00B35045">
        <w:rPr>
          <w:rFonts w:ascii="Arial" w:hAnsi="Arial" w:cs="Arial"/>
          <w:sz w:val="22"/>
          <w:szCs w:val="22"/>
        </w:rPr>
        <w:t xml:space="preserve">  </w:t>
      </w:r>
    </w:p>
    <w:p w:rsidR="00B35045" w:rsidRPr="00E7312F" w:rsidRDefault="00B35045" w:rsidP="00B35045">
      <w:pPr>
        <w:spacing w:line="360" w:lineRule="auto"/>
        <w:jc w:val="both"/>
        <w:rPr>
          <w:rFonts w:ascii="Arial" w:hAnsi="Arial" w:cs="Arial"/>
          <w:b/>
          <w:i/>
        </w:rPr>
      </w:pPr>
      <w:r w:rsidRPr="00E7312F">
        <w:rPr>
          <w:rFonts w:ascii="Arial" w:hAnsi="Arial" w:cs="Arial"/>
          <w:i/>
        </w:rPr>
        <w:t xml:space="preserve">a) Garantizar a todos/as los niños/as </w:t>
      </w:r>
      <w:r w:rsidRPr="00E7312F">
        <w:rPr>
          <w:rFonts w:ascii="Arial" w:hAnsi="Arial" w:cs="Arial"/>
          <w:b/>
          <w:i/>
        </w:rPr>
        <w:t>el acceso a un conjunto de saberes comunes que les permitan participar de manera plena y acorde a su edad en la vida familiar, escolar y comunitaria.</w:t>
      </w:r>
    </w:p>
    <w:p w:rsidR="00B35045" w:rsidRPr="00E7312F" w:rsidRDefault="00B35045" w:rsidP="00B35045">
      <w:pPr>
        <w:spacing w:line="360" w:lineRule="auto"/>
        <w:jc w:val="both"/>
        <w:rPr>
          <w:rFonts w:ascii="Arial" w:hAnsi="Arial" w:cs="Arial"/>
          <w:i/>
        </w:rPr>
      </w:pPr>
      <w:r w:rsidRPr="00E7312F">
        <w:rPr>
          <w:rFonts w:ascii="Arial" w:hAnsi="Arial" w:cs="Arial"/>
          <w:i/>
        </w:rPr>
        <w:t xml:space="preserve">b) </w:t>
      </w:r>
      <w:r w:rsidRPr="00E7312F">
        <w:rPr>
          <w:rFonts w:ascii="Arial" w:hAnsi="Arial" w:cs="Arial"/>
          <w:b/>
          <w:i/>
        </w:rPr>
        <w:t>Ofrecer las condiciones necesarias para un desarrollo integral de la infancia en todas sus dimensiones.</w:t>
      </w:r>
    </w:p>
    <w:p w:rsidR="00B35045" w:rsidRDefault="00B35045" w:rsidP="00B35045">
      <w:pPr>
        <w:spacing w:line="360" w:lineRule="auto"/>
        <w:jc w:val="both"/>
        <w:rPr>
          <w:rFonts w:ascii="Arial" w:hAnsi="Arial" w:cs="Arial"/>
          <w:i/>
        </w:rPr>
      </w:pPr>
    </w:p>
    <w:p w:rsidR="00B35045" w:rsidRDefault="00B35045" w:rsidP="00B35045">
      <w:pPr>
        <w:spacing w:line="360" w:lineRule="auto"/>
        <w:jc w:val="both"/>
        <w:rPr>
          <w:rFonts w:ascii="Arial" w:hAnsi="Arial" w:cs="Arial"/>
          <w:i/>
        </w:rPr>
      </w:pPr>
    </w:p>
    <w:p w:rsidR="00782D18" w:rsidRPr="00456055" w:rsidRDefault="00B35045" w:rsidP="00782D18">
      <w:pPr>
        <w:spacing w:line="360" w:lineRule="auto"/>
        <w:jc w:val="both"/>
        <w:outlineLvl w:val="0"/>
        <w:rPr>
          <w:rFonts w:ascii="Arial" w:hAnsi="Arial" w:cs="Arial"/>
          <w:b/>
          <w:bCs/>
          <w:i/>
          <w:sz w:val="20"/>
          <w:szCs w:val="20"/>
        </w:rPr>
      </w:pPr>
      <w:r w:rsidRPr="00782D18">
        <w:rPr>
          <w:rFonts w:ascii="Arial" w:hAnsi="Arial" w:cs="Arial"/>
          <w:i/>
        </w:rPr>
        <w:lastRenderedPageBreak/>
        <w:t xml:space="preserve">h) Brindar una formación ética que habilite para el ejercicio de una ciudadanía responsable y permita asumir los valores de libertad, paz, solidaridad, </w:t>
      </w:r>
      <w:r w:rsidRPr="00782D18">
        <w:rPr>
          <w:rFonts w:ascii="Arial" w:hAnsi="Arial" w:cs="Arial"/>
          <w:b/>
          <w:i/>
        </w:rPr>
        <w:t>igualdad, respeto a la diversidad,</w:t>
      </w:r>
      <w:r w:rsidR="004047AF">
        <w:rPr>
          <w:rFonts w:ascii="Arial" w:hAnsi="Arial" w:cs="Arial"/>
          <w:i/>
        </w:rPr>
        <w:t xml:space="preserve"> justicia, </w:t>
      </w:r>
      <w:r w:rsidRPr="00782D18">
        <w:rPr>
          <w:rFonts w:ascii="Arial" w:hAnsi="Arial" w:cs="Arial"/>
          <w:i/>
        </w:rPr>
        <w:t>responsabilidad y bien común.</w:t>
      </w:r>
      <w:r w:rsidR="00782D18" w:rsidRPr="00782D18">
        <w:rPr>
          <w:rFonts w:ascii="Arial" w:hAnsi="Arial" w:cs="Arial"/>
          <w:b/>
          <w:bCs/>
          <w:i/>
        </w:rPr>
        <w:t xml:space="preserve"> </w:t>
      </w:r>
    </w:p>
    <w:p w:rsidR="009979CF" w:rsidRPr="00782D18" w:rsidRDefault="00362733" w:rsidP="00782D18">
      <w:pPr>
        <w:spacing w:line="360" w:lineRule="auto"/>
        <w:jc w:val="both"/>
        <w:rPr>
          <w:rFonts w:ascii="Arial" w:hAnsi="Arial" w:cs="Arial"/>
          <w:bCs/>
          <w:i/>
          <w:iCs/>
        </w:rPr>
      </w:pPr>
      <w:r>
        <w:rPr>
          <w:rFonts w:ascii="Arial" w:hAnsi="Arial" w:cs="Arial"/>
          <w:bCs/>
          <w:i/>
          <w:iCs/>
        </w:rPr>
        <w:t>Y también d</w:t>
      </w:r>
      <w:r w:rsidR="00B35045">
        <w:rPr>
          <w:rFonts w:ascii="Arial" w:hAnsi="Arial" w:cs="Arial"/>
          <w:bCs/>
          <w:i/>
          <w:iCs/>
        </w:rPr>
        <w:t xml:space="preserve">esde su definición </w:t>
      </w:r>
      <w:r w:rsidR="00B35045" w:rsidRPr="009979CF">
        <w:rPr>
          <w:rFonts w:ascii="Arial" w:hAnsi="Arial" w:cs="Arial"/>
          <w:bCs/>
          <w:i/>
          <w:iCs/>
        </w:rPr>
        <w:t>los Lineamientos Curriculares Nacionales</w:t>
      </w:r>
      <w:r w:rsidR="00B35045" w:rsidRPr="009979CF">
        <w:rPr>
          <w:rFonts w:ascii="Arial" w:hAnsi="Arial" w:cs="Arial"/>
          <w:bCs/>
          <w:iCs/>
        </w:rPr>
        <w:t xml:space="preserve">, toman como marco los principios, derechos y garantías definidos en la Ley de Educación Nacional, </w:t>
      </w:r>
      <w:r w:rsidR="00B35045" w:rsidRPr="009979CF">
        <w:rPr>
          <w:rFonts w:ascii="Arial" w:hAnsi="Arial" w:cs="Arial"/>
          <w:bCs/>
          <w:i/>
          <w:iCs/>
        </w:rPr>
        <w:t xml:space="preserve">concibiendo a la educación y el conocimiento como un bien público y un derecho personal y social, garantizados por el Estado </w:t>
      </w:r>
      <w:r w:rsidR="00B35045" w:rsidRPr="009979CF">
        <w:rPr>
          <w:rFonts w:ascii="Arial" w:hAnsi="Arial" w:cs="Arial"/>
          <w:bCs/>
          <w:iCs/>
        </w:rPr>
        <w:t xml:space="preserve">(Ley de Educación Nacional, artículo Nº 2) </w:t>
      </w:r>
      <w:r w:rsidR="00B35045" w:rsidRPr="009979CF">
        <w:rPr>
          <w:rFonts w:ascii="Arial" w:hAnsi="Arial" w:cs="Arial"/>
          <w:bCs/>
          <w:i/>
          <w:iCs/>
        </w:rPr>
        <w:t>y como una prioridad nacional que se constituye en política de Estado para construir una sociedad justa,</w:t>
      </w:r>
      <w:r w:rsidR="00B35045" w:rsidRPr="009979CF">
        <w:rPr>
          <w:rFonts w:ascii="Arial" w:hAnsi="Arial" w:cs="Arial"/>
          <w:bCs/>
          <w:iCs/>
        </w:rPr>
        <w:t xml:space="preserve"> </w:t>
      </w:r>
      <w:r w:rsidR="00B35045">
        <w:rPr>
          <w:rFonts w:ascii="Arial" w:hAnsi="Arial" w:cs="Arial"/>
          <w:bCs/>
          <w:iCs/>
        </w:rPr>
        <w:t>…..,</w:t>
      </w:r>
      <w:r w:rsidR="00B35045" w:rsidRPr="009979CF">
        <w:rPr>
          <w:rFonts w:ascii="Arial" w:hAnsi="Arial" w:cs="Arial"/>
          <w:bCs/>
          <w:iCs/>
        </w:rPr>
        <w:t xml:space="preserve"> </w:t>
      </w:r>
      <w:r w:rsidR="00B35045" w:rsidRPr="009979CF">
        <w:rPr>
          <w:rFonts w:ascii="Arial" w:hAnsi="Arial" w:cs="Arial"/>
          <w:bCs/>
          <w:i/>
          <w:iCs/>
        </w:rPr>
        <w:t xml:space="preserve">profundizar el ejercicio de la ciudadanía democrática, respetar los derechos humanos y libertades fundamentales </w:t>
      </w:r>
      <w:r w:rsidR="00B35045">
        <w:rPr>
          <w:rFonts w:ascii="Arial" w:hAnsi="Arial" w:cs="Arial"/>
          <w:bCs/>
          <w:iCs/>
        </w:rPr>
        <w:t>…..</w:t>
      </w:r>
      <w:r w:rsidR="00B35045" w:rsidRPr="009979CF">
        <w:rPr>
          <w:rFonts w:ascii="Arial" w:hAnsi="Arial" w:cs="Arial"/>
          <w:bCs/>
          <w:iCs/>
        </w:rPr>
        <w:t xml:space="preserve"> (Ley Nacional</w:t>
      </w:r>
      <w:r w:rsidR="00B35045" w:rsidRPr="00B35045">
        <w:rPr>
          <w:rFonts w:ascii="Arial" w:hAnsi="Arial" w:cs="Arial"/>
          <w:bCs/>
          <w:iCs/>
        </w:rPr>
        <w:t xml:space="preserve"> </w:t>
      </w:r>
      <w:r w:rsidR="00B35045" w:rsidRPr="009979CF">
        <w:rPr>
          <w:rFonts w:ascii="Arial" w:hAnsi="Arial" w:cs="Arial"/>
          <w:bCs/>
          <w:iCs/>
        </w:rPr>
        <w:t>de Educación</w:t>
      </w:r>
      <w:r w:rsidR="00B35045">
        <w:rPr>
          <w:rFonts w:ascii="Arial" w:hAnsi="Arial" w:cs="Arial"/>
          <w:bCs/>
          <w:iCs/>
        </w:rPr>
        <w:t>)</w:t>
      </w:r>
      <w:r w:rsidR="00B35045" w:rsidRPr="009979CF">
        <w:rPr>
          <w:rFonts w:ascii="Arial" w:hAnsi="Arial" w:cs="Arial"/>
          <w:bCs/>
          <w:iCs/>
        </w:rPr>
        <w:t xml:space="preserve"> </w:t>
      </w:r>
      <w:r w:rsidR="009979CF" w:rsidRPr="009979CF">
        <w:rPr>
          <w:rFonts w:ascii="Arial" w:hAnsi="Arial" w:cs="Arial"/>
          <w:bCs/>
          <w:iCs/>
        </w:rPr>
        <w:t xml:space="preserve"> </w:t>
      </w:r>
    </w:p>
    <w:p w:rsidR="008853FE" w:rsidRDefault="00397E61" w:rsidP="009E4C96">
      <w:pPr>
        <w:widowControl w:val="0"/>
        <w:autoSpaceDE w:val="0"/>
        <w:autoSpaceDN w:val="0"/>
        <w:adjustRightInd w:val="0"/>
        <w:spacing w:line="360" w:lineRule="auto"/>
        <w:jc w:val="both"/>
        <w:rPr>
          <w:rFonts w:ascii="Arial" w:hAnsi="Arial" w:cs="Arial"/>
        </w:rPr>
      </w:pPr>
      <w:r>
        <w:rPr>
          <w:rFonts w:ascii="Arial" w:hAnsi="Arial" w:cs="Arial"/>
        </w:rPr>
        <w:t xml:space="preserve">Por tanto, y teniendo en cuenta que </w:t>
      </w:r>
      <w:r w:rsidR="008853FE">
        <w:rPr>
          <w:rFonts w:ascii="Arial" w:hAnsi="Arial" w:cs="Arial"/>
        </w:rPr>
        <w:t>“En nuestras sociedad, la sexualidad es una temática aún tabú, que no todos/as las docentes se ani</w:t>
      </w:r>
      <w:r w:rsidR="00A224C7">
        <w:rPr>
          <w:rFonts w:ascii="Arial" w:hAnsi="Arial" w:cs="Arial"/>
        </w:rPr>
        <w:t xml:space="preserve">man a hacer visible en las </w:t>
      </w:r>
      <w:r>
        <w:rPr>
          <w:rFonts w:ascii="Arial" w:hAnsi="Arial" w:cs="Arial"/>
        </w:rPr>
        <w:t>aulas”</w:t>
      </w:r>
      <w:r w:rsidR="008853FE">
        <w:rPr>
          <w:rFonts w:ascii="Arial" w:hAnsi="Arial" w:cs="Arial"/>
        </w:rPr>
        <w:t>,</w:t>
      </w:r>
      <w:r w:rsidR="00C95EE3">
        <w:rPr>
          <w:rFonts w:ascii="Arial" w:hAnsi="Arial" w:cs="Arial"/>
        </w:rPr>
        <w:t xml:space="preserve"> primordialmente porque la mayoría de ellos/as no cuentan con las herramientas necesarias y el tema  está atravesado</w:t>
      </w:r>
      <w:r w:rsidR="008853FE">
        <w:rPr>
          <w:rFonts w:ascii="Arial" w:hAnsi="Arial" w:cs="Arial"/>
        </w:rPr>
        <w:t xml:space="preserve"> por valoraciones y creencias personales, que en muchos casos obstaculizan su abordaje</w:t>
      </w:r>
      <w:r>
        <w:rPr>
          <w:rFonts w:ascii="Arial" w:hAnsi="Arial" w:cs="Arial"/>
        </w:rPr>
        <w:t>, es que</w:t>
      </w:r>
      <w:r w:rsidR="00920BF4">
        <w:rPr>
          <w:rFonts w:ascii="Arial" w:hAnsi="Arial" w:cs="Arial"/>
        </w:rPr>
        <w:t xml:space="preserve"> resulta central, </w:t>
      </w:r>
      <w:r w:rsidR="008853FE">
        <w:rPr>
          <w:rFonts w:ascii="Arial" w:hAnsi="Arial" w:cs="Arial"/>
        </w:rPr>
        <w:t>trabajar sobre nosotros/as mismos</w:t>
      </w:r>
      <w:r w:rsidR="00920BF4">
        <w:rPr>
          <w:rFonts w:ascii="Arial" w:hAnsi="Arial" w:cs="Arial"/>
        </w:rPr>
        <w:t>/as</w:t>
      </w:r>
      <w:r w:rsidR="008853FE">
        <w:rPr>
          <w:rFonts w:ascii="Arial" w:hAnsi="Arial" w:cs="Arial"/>
        </w:rPr>
        <w:t>, realizando una revisión crítica  de nuestro</w:t>
      </w:r>
      <w:r w:rsidR="00920BF4">
        <w:rPr>
          <w:rFonts w:ascii="Arial" w:hAnsi="Arial" w:cs="Arial"/>
        </w:rPr>
        <w:t xml:space="preserve">s supuestos y posicionamientos </w:t>
      </w:r>
      <w:r w:rsidR="004B21FB">
        <w:rPr>
          <w:rFonts w:ascii="Arial" w:hAnsi="Arial" w:cs="Arial"/>
        </w:rPr>
        <w:t xml:space="preserve">y </w:t>
      </w:r>
      <w:r w:rsidR="008853FE">
        <w:rPr>
          <w:rFonts w:ascii="Arial" w:hAnsi="Arial" w:cs="Arial"/>
        </w:rPr>
        <w:t>de este modo construir un espacio sistemático de saberes  que acompañen desde la escucha atenta, el cuidado y el reconocimiento</w:t>
      </w:r>
      <w:r>
        <w:rPr>
          <w:rFonts w:ascii="Arial" w:hAnsi="Arial" w:cs="Arial"/>
        </w:rPr>
        <w:t>,</w:t>
      </w:r>
      <w:r w:rsidR="008853FE">
        <w:rPr>
          <w:rFonts w:ascii="Arial" w:hAnsi="Arial" w:cs="Arial"/>
        </w:rPr>
        <w:t xml:space="preserve"> el desarrollo de los/as niños/as </w:t>
      </w:r>
      <w:r w:rsidR="00A224C7">
        <w:rPr>
          <w:rFonts w:ascii="Arial" w:hAnsi="Arial" w:cs="Arial"/>
        </w:rPr>
        <w:t>y adolescentes.</w:t>
      </w:r>
    </w:p>
    <w:p w:rsidR="00A65D96" w:rsidRPr="00E13764" w:rsidRDefault="00A65D96" w:rsidP="009E4C96">
      <w:pPr>
        <w:widowControl w:val="0"/>
        <w:autoSpaceDE w:val="0"/>
        <w:autoSpaceDN w:val="0"/>
        <w:adjustRightInd w:val="0"/>
        <w:spacing w:line="360" w:lineRule="auto"/>
        <w:jc w:val="both"/>
        <w:rPr>
          <w:rFonts w:ascii="Arial" w:hAnsi="Arial" w:cs="Arial"/>
          <w:sz w:val="16"/>
          <w:szCs w:val="16"/>
        </w:rPr>
      </w:pPr>
    </w:p>
    <w:p w:rsidR="008853FE" w:rsidRDefault="008853FE" w:rsidP="009E4C96">
      <w:pPr>
        <w:widowControl w:val="0"/>
        <w:autoSpaceDE w:val="0"/>
        <w:autoSpaceDN w:val="0"/>
        <w:adjustRightInd w:val="0"/>
        <w:spacing w:line="360" w:lineRule="auto"/>
        <w:jc w:val="both"/>
        <w:rPr>
          <w:rFonts w:ascii="Arial" w:hAnsi="Arial" w:cs="Arial"/>
          <w:b/>
        </w:rPr>
      </w:pPr>
      <w:r w:rsidRPr="003A64D9">
        <w:rPr>
          <w:rFonts w:ascii="Arial" w:hAnsi="Arial" w:cs="Arial"/>
          <w:b/>
        </w:rPr>
        <w:t>MARCO DE REFERENCIA</w:t>
      </w:r>
    </w:p>
    <w:p w:rsidR="0002574C" w:rsidRPr="00362733" w:rsidRDefault="0002574C" w:rsidP="009E4C96">
      <w:pPr>
        <w:widowControl w:val="0"/>
        <w:autoSpaceDE w:val="0"/>
        <w:autoSpaceDN w:val="0"/>
        <w:adjustRightInd w:val="0"/>
        <w:spacing w:line="360" w:lineRule="auto"/>
        <w:jc w:val="both"/>
        <w:rPr>
          <w:rFonts w:ascii="Arial" w:hAnsi="Arial" w:cs="Arial"/>
          <w:b/>
          <w:sz w:val="16"/>
          <w:szCs w:val="16"/>
        </w:rPr>
      </w:pP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Cuando introduci</w:t>
      </w:r>
      <w:r w:rsidR="00F32A20">
        <w:rPr>
          <w:rFonts w:ascii="Arial" w:hAnsi="Arial" w:cs="Arial"/>
        </w:rPr>
        <w:t>mos</w:t>
      </w:r>
      <w:r w:rsidRPr="00033138">
        <w:rPr>
          <w:rFonts w:ascii="Arial" w:hAnsi="Arial" w:cs="Arial"/>
        </w:rPr>
        <w:t xml:space="preserve"> la temática de la sexualidad en la escuela no podemos dejar de considerar que es un</w:t>
      </w:r>
      <w:r w:rsidR="005718F6">
        <w:rPr>
          <w:rFonts w:ascii="Arial" w:hAnsi="Arial" w:cs="Arial"/>
        </w:rPr>
        <w:t>a</w:t>
      </w:r>
      <w:r w:rsidRPr="00033138">
        <w:rPr>
          <w:rFonts w:ascii="Arial" w:hAnsi="Arial" w:cs="Arial"/>
        </w:rPr>
        <w:t xml:space="preserve"> </w:t>
      </w:r>
      <w:r w:rsidR="005718F6" w:rsidRPr="00033138">
        <w:rPr>
          <w:rFonts w:ascii="Arial" w:hAnsi="Arial" w:cs="Arial"/>
        </w:rPr>
        <w:t>cuestión</w:t>
      </w:r>
      <w:r w:rsidRPr="00033138">
        <w:rPr>
          <w:rFonts w:ascii="Arial" w:hAnsi="Arial" w:cs="Arial"/>
        </w:rPr>
        <w:t xml:space="preserve"> que se conecta con la complejidad de las pulsiones vitales y las restricciones y prejuicios culturales que rigen la vida social.</w:t>
      </w:r>
    </w:p>
    <w:p w:rsidR="008853FE" w:rsidRPr="00033138" w:rsidRDefault="003F4873" w:rsidP="009E4C96">
      <w:pPr>
        <w:widowControl w:val="0"/>
        <w:autoSpaceDE w:val="0"/>
        <w:autoSpaceDN w:val="0"/>
        <w:adjustRightInd w:val="0"/>
        <w:spacing w:line="360" w:lineRule="auto"/>
        <w:jc w:val="both"/>
        <w:rPr>
          <w:rFonts w:ascii="Arial" w:hAnsi="Arial" w:cs="Arial"/>
        </w:rPr>
      </w:pPr>
      <w:r>
        <w:rPr>
          <w:rFonts w:ascii="Arial" w:hAnsi="Arial" w:cs="Arial"/>
        </w:rPr>
        <w:t>E</w:t>
      </w:r>
      <w:r w:rsidR="008853FE" w:rsidRPr="00033138">
        <w:rPr>
          <w:rFonts w:ascii="Arial" w:hAnsi="Arial" w:cs="Arial"/>
        </w:rPr>
        <w:t>n pleno siglo XXI la escuela argentina continúa fuertemente impregnada del</w:t>
      </w:r>
      <w:r w:rsidR="00E2211E">
        <w:rPr>
          <w:rFonts w:ascii="Arial" w:hAnsi="Arial" w:cs="Arial"/>
        </w:rPr>
        <w:t xml:space="preserve"> paradigma racional positivista</w:t>
      </w:r>
      <w:r w:rsidR="008853FE" w:rsidRPr="00033138">
        <w:rPr>
          <w:rFonts w:ascii="Arial" w:hAnsi="Arial" w:cs="Arial"/>
        </w:rPr>
        <w:t xml:space="preserve">, donde se privilegian las ideas y el cuerpo </w:t>
      </w:r>
      <w:r w:rsidR="00E2211E">
        <w:rPr>
          <w:rFonts w:ascii="Arial" w:hAnsi="Arial" w:cs="Arial"/>
        </w:rPr>
        <w:t xml:space="preserve">en tanto </w:t>
      </w:r>
      <w:r w:rsidR="008853FE" w:rsidRPr="00033138">
        <w:rPr>
          <w:rFonts w:ascii="Arial" w:hAnsi="Arial" w:cs="Arial"/>
        </w:rPr>
        <w:t>sexuado qu</w:t>
      </w:r>
      <w:r>
        <w:rPr>
          <w:rFonts w:ascii="Arial" w:hAnsi="Arial" w:cs="Arial"/>
        </w:rPr>
        <w:t xml:space="preserve">eda </w:t>
      </w:r>
      <w:r w:rsidR="008853FE" w:rsidRPr="00033138">
        <w:rPr>
          <w:rFonts w:ascii="Arial" w:hAnsi="Arial" w:cs="Arial"/>
        </w:rPr>
        <w:t>fuera. “Esta escisión cuerpo/ mente atraviesa toda nuestra cultura y por lo tanto también se hace presente en las instituciones escolares, donde predomina una educación al servicio del logos”. Bertolino y otros, 2007</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 xml:space="preserve">Bajo este mismo paradigma </w:t>
      </w:r>
      <w:r w:rsidR="00203A79">
        <w:rPr>
          <w:rFonts w:ascii="Arial" w:hAnsi="Arial" w:cs="Arial"/>
        </w:rPr>
        <w:t xml:space="preserve">se debe </w:t>
      </w:r>
      <w:r w:rsidRPr="00033138">
        <w:rPr>
          <w:rFonts w:ascii="Arial" w:hAnsi="Arial" w:cs="Arial"/>
        </w:rPr>
        <w:t xml:space="preserve">el predominio del pensamiento dualista que a la vez responde a  la lógica binaria inaugurada en el siglo XVIII y vigente hasta nuestros días, como modo de entender y leer el mundo que nos rodea. </w:t>
      </w:r>
      <w:r w:rsidR="004B48A2">
        <w:rPr>
          <w:rFonts w:ascii="Arial" w:hAnsi="Arial" w:cs="Arial"/>
        </w:rPr>
        <w:t xml:space="preserve">El mismo </w:t>
      </w:r>
      <w:r w:rsidRPr="00033138">
        <w:rPr>
          <w:rFonts w:ascii="Arial" w:hAnsi="Arial" w:cs="Arial"/>
        </w:rPr>
        <w:t>se acentúa durante toda la modernidad  enfatizando por ejemplo categorías com</w:t>
      </w:r>
      <w:r w:rsidR="004B48A2">
        <w:rPr>
          <w:rFonts w:ascii="Arial" w:hAnsi="Arial" w:cs="Arial"/>
        </w:rPr>
        <w:t>:</w:t>
      </w:r>
      <w:r w:rsidRPr="00033138">
        <w:rPr>
          <w:rFonts w:ascii="Arial" w:hAnsi="Arial" w:cs="Arial"/>
        </w:rPr>
        <w:t xml:space="preserve"> naturaleza/ cultura, afectos/ razón, lo público/ lo privado, mujer/ varón, femenino/ masculino, cuer</w:t>
      </w:r>
      <w:r w:rsidR="00C346E5">
        <w:rPr>
          <w:rFonts w:ascii="Arial" w:hAnsi="Arial" w:cs="Arial"/>
        </w:rPr>
        <w:t>p</w:t>
      </w:r>
      <w:r w:rsidRPr="00033138">
        <w:rPr>
          <w:rFonts w:ascii="Arial" w:hAnsi="Arial" w:cs="Arial"/>
        </w:rPr>
        <w:t xml:space="preserve">o/ mente, y </w:t>
      </w:r>
      <w:r w:rsidR="0074723D">
        <w:rPr>
          <w:rFonts w:ascii="Arial" w:hAnsi="Arial" w:cs="Arial"/>
        </w:rPr>
        <w:t xml:space="preserve">así </w:t>
      </w:r>
      <w:r w:rsidRPr="00033138">
        <w:rPr>
          <w:rFonts w:ascii="Arial" w:hAnsi="Arial" w:cs="Arial"/>
        </w:rPr>
        <w:t xml:space="preserve">podría </w:t>
      </w:r>
      <w:r w:rsidRPr="00033138">
        <w:rPr>
          <w:rFonts w:ascii="Arial" w:hAnsi="Arial" w:cs="Arial"/>
        </w:rPr>
        <w:lastRenderedPageBreak/>
        <w:t>continuar el listado.</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Por otro lado observamos un  orden social  heteronormativo</w:t>
      </w:r>
      <w:r w:rsidR="00554834">
        <w:rPr>
          <w:rFonts w:ascii="Arial" w:hAnsi="Arial" w:cs="Arial"/>
        </w:rPr>
        <w:t xml:space="preserve"> </w:t>
      </w:r>
      <w:r w:rsidR="008D26A7">
        <w:rPr>
          <w:rFonts w:ascii="Arial" w:hAnsi="Arial" w:cs="Arial"/>
        </w:rPr>
        <w:t xml:space="preserve"> y androcéntrico</w:t>
      </w:r>
      <w:r w:rsidRPr="00033138">
        <w:rPr>
          <w:rFonts w:ascii="Arial" w:hAnsi="Arial" w:cs="Arial"/>
        </w:rPr>
        <w:t xml:space="preserve"> que  regula las formas con las que conocemos (y describimos) los cuerpos y las relaciones de género; orden sostenido por discursos médicos, jurídicos, biológicos, psicológicos, pedagógicos, religiosos, morales que persisten</w:t>
      </w:r>
      <w:r w:rsidR="007B52FB">
        <w:rPr>
          <w:rFonts w:ascii="Arial" w:hAnsi="Arial" w:cs="Arial"/>
        </w:rPr>
        <w:t xml:space="preserve"> hoy,</w:t>
      </w:r>
      <w:r w:rsidRPr="00033138">
        <w:rPr>
          <w:rFonts w:ascii="Arial" w:hAnsi="Arial" w:cs="Arial"/>
        </w:rPr>
        <w:t xml:space="preserve"> bajo el paradigma descripto anteriormente.</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Acordamos con Alonso, G y otras, 2004 que “la presencia de este discurso en las vinculaciones entre sexualidad y escuela tiene algunas consecuencias:</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 xml:space="preserve">1) Persistencia de oposiciones binarias: Que la relación cuerpos – sexualidades con las que se trabaja permanece fuertemente unida a las oposiciones binarias: masculino / femenino - varón / mujer y heterosexual / homosexual, dejando inalterable el sentido común que considera que los cuerpos pertenecen al orden de la naturaleza, los géneros a la cultura y las identidades y diversidades sexuales se disputan significados que van desde considerarlas elecciones personales privadas, a desvíos, anormalidades, patologías, etc. </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2) Efectos del discurso del peligro: Que el discurso del peligro, la prevención y el cuidado silencia de forma casi absoluta al discurso del placer, del deseo, de los permisos; en una suerte de principio indiscutible: primero hay que saber cuidarse para después poder expresar deseos.</w:t>
      </w:r>
    </w:p>
    <w:p w:rsidR="008853FE"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3) Ausencia de sujetos: Que alumnas y alumnos se convierten en objetos de información sobre sexualidad y</w:t>
      </w:r>
      <w:r w:rsidR="007F2A94">
        <w:rPr>
          <w:rFonts w:ascii="Arial" w:hAnsi="Arial" w:cs="Arial"/>
        </w:rPr>
        <w:t xml:space="preserve"> no en sujetos de sexualidades”</w:t>
      </w:r>
    </w:p>
    <w:p w:rsidR="007F2A94" w:rsidRPr="002523B3" w:rsidRDefault="007F2A94" w:rsidP="009E4C96">
      <w:pPr>
        <w:widowControl w:val="0"/>
        <w:autoSpaceDE w:val="0"/>
        <w:autoSpaceDN w:val="0"/>
        <w:adjustRightInd w:val="0"/>
        <w:spacing w:line="360" w:lineRule="auto"/>
        <w:jc w:val="both"/>
        <w:rPr>
          <w:rFonts w:ascii="Arial" w:hAnsi="Arial" w:cs="Arial"/>
          <w:i/>
        </w:rPr>
      </w:pPr>
      <w:r w:rsidRPr="002523B3">
        <w:rPr>
          <w:rFonts w:ascii="Arial" w:hAnsi="Arial" w:cs="Arial"/>
          <w:i/>
        </w:rPr>
        <w:t>Y aquí podríamos agregar</w:t>
      </w:r>
      <w:r w:rsidR="00322813">
        <w:rPr>
          <w:rFonts w:ascii="Arial" w:hAnsi="Arial" w:cs="Arial"/>
          <w:i/>
        </w:rPr>
        <w:t>,</w:t>
      </w:r>
      <w:r w:rsidRPr="002523B3">
        <w:rPr>
          <w:rFonts w:ascii="Arial" w:hAnsi="Arial" w:cs="Arial"/>
          <w:i/>
        </w:rPr>
        <w:t xml:space="preserve"> </w:t>
      </w:r>
      <w:r w:rsidR="009D1573" w:rsidRPr="002523B3">
        <w:rPr>
          <w:rFonts w:ascii="Arial" w:hAnsi="Arial" w:cs="Arial"/>
          <w:i/>
        </w:rPr>
        <w:t xml:space="preserve">que, además </w:t>
      </w:r>
      <w:r w:rsidR="00322813" w:rsidRPr="002523B3">
        <w:rPr>
          <w:rFonts w:ascii="Arial" w:hAnsi="Arial" w:cs="Arial"/>
          <w:i/>
        </w:rPr>
        <w:t xml:space="preserve">esto </w:t>
      </w:r>
      <w:r w:rsidR="009D1573" w:rsidRPr="002523B3">
        <w:rPr>
          <w:rFonts w:ascii="Arial" w:hAnsi="Arial" w:cs="Arial"/>
          <w:i/>
        </w:rPr>
        <w:t xml:space="preserve">sucede, con las y los docentes que en una aséptica asexuación se encuentran ó deben encontrarse </w:t>
      </w:r>
      <w:r w:rsidR="00081763" w:rsidRPr="002523B3">
        <w:rPr>
          <w:rFonts w:ascii="Arial" w:hAnsi="Arial" w:cs="Arial"/>
          <w:i/>
        </w:rPr>
        <w:t xml:space="preserve"> frente a su</w:t>
      </w:r>
      <w:r w:rsidR="009D1573" w:rsidRPr="002523B3">
        <w:rPr>
          <w:rFonts w:ascii="Arial" w:hAnsi="Arial" w:cs="Arial"/>
          <w:i/>
        </w:rPr>
        <w:t xml:space="preserve"> aula.</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Si hacemos referencia al concepto de Género podemos decir con Judith Buttler que es una construcción y elección cultural y social. Las identidades genéricas son producto de dispositivos culturales, sociales, ideológicos.</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Por otro lado Joan Scott agrega que el género es una forma primaria de relaciones significantes de poder. Desde esta significación es una categoría básica relacional.</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Podemos decir que mirar la realidad social con perspectiva de género implica indagar en la estructura histórica y cultural de esas relaciones sus connotaciones jerárquicas y las estructuras de poder. Las diferencias de género atraviesan toda la vida social, dividiéndola y organizándola simbólicamente.</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 xml:space="preserve">Desde esta perspectiva de género, “es posible considerar a la escuela como una institución social estrechamente involucrada en la producción y reproducción del imaginario social genérico; y la sexualidad, como el terreno político por excelencia donde se disputan los sentidos en torno a qué  un hombre o una mujer sean o deban ser, legitimando unos </w:t>
      </w:r>
      <w:r w:rsidRPr="00033138">
        <w:rPr>
          <w:rFonts w:ascii="Arial" w:hAnsi="Arial" w:cs="Arial"/>
        </w:rPr>
        <w:lastRenderedPageBreak/>
        <w:t>modos de existencia en detrimento de otros”.</w:t>
      </w:r>
      <w:r w:rsidR="00780840">
        <w:rPr>
          <w:rFonts w:ascii="Arial" w:hAnsi="Arial" w:cs="Arial"/>
        </w:rPr>
        <w:t xml:space="preserve"> </w:t>
      </w:r>
      <w:r w:rsidRPr="00033138">
        <w:rPr>
          <w:rFonts w:ascii="Arial" w:hAnsi="Arial" w:cs="Arial"/>
        </w:rPr>
        <w:t>Morroni, 2007</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La escuela, en tanto</w:t>
      </w:r>
      <w:r w:rsidR="00322813">
        <w:rPr>
          <w:rFonts w:ascii="Arial" w:hAnsi="Arial" w:cs="Arial"/>
        </w:rPr>
        <w:t>,</w:t>
      </w:r>
      <w:r w:rsidRPr="00033138">
        <w:rPr>
          <w:rFonts w:ascii="Arial" w:hAnsi="Arial" w:cs="Arial"/>
        </w:rPr>
        <w:t xml:space="preserve"> institución productora y reproductora de un discurso pedagógico que reconoce ciertos tipos de sujetos en detrimento de otros, tiene gran importancia en </w:t>
      </w:r>
      <w:r w:rsidR="00BA37F1">
        <w:rPr>
          <w:rFonts w:ascii="Arial" w:hAnsi="Arial" w:cs="Arial"/>
        </w:rPr>
        <w:t>el</w:t>
      </w:r>
      <w:r w:rsidRPr="00033138">
        <w:rPr>
          <w:rFonts w:ascii="Arial" w:hAnsi="Arial" w:cs="Arial"/>
        </w:rPr>
        <w:t xml:space="preserve"> </w:t>
      </w:r>
      <w:r w:rsidR="00BA37F1" w:rsidRPr="00033138">
        <w:rPr>
          <w:rFonts w:ascii="Arial" w:hAnsi="Arial" w:cs="Arial"/>
        </w:rPr>
        <w:t>facsímil</w:t>
      </w:r>
      <w:r w:rsidRPr="00033138">
        <w:rPr>
          <w:rFonts w:ascii="Arial" w:hAnsi="Arial" w:cs="Arial"/>
        </w:rPr>
        <w:t xml:space="preserve"> del orden existente o en la producción de alternativas posibles en general, y a identidades sexuales en particular.</w:t>
      </w:r>
    </w:p>
    <w:p w:rsidR="008853FE" w:rsidRPr="00033138"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Por todo lo dicho resulta fundamental pensar a la escuela como una comunidad de indagación, capaz de crear las condiciones de posibilidad para que emerjan y entren en juego diversas formas de existir, de búsquedas personales y sociales, una escuela que incluya y no que expulse.</w:t>
      </w:r>
    </w:p>
    <w:p w:rsidR="008853FE" w:rsidRDefault="008853FE" w:rsidP="00067BB4">
      <w:pPr>
        <w:widowControl w:val="0"/>
        <w:autoSpaceDE w:val="0"/>
        <w:autoSpaceDN w:val="0"/>
        <w:adjustRightInd w:val="0"/>
        <w:spacing w:line="360" w:lineRule="auto"/>
        <w:jc w:val="both"/>
        <w:rPr>
          <w:rFonts w:ascii="Arial" w:hAnsi="Arial" w:cs="Arial"/>
        </w:rPr>
      </w:pPr>
      <w:r w:rsidRPr="00033138">
        <w:rPr>
          <w:rFonts w:ascii="Arial" w:hAnsi="Arial" w:cs="Arial"/>
        </w:rPr>
        <w:t>Desde esta propuesta de trabajo entendemos a la educación sexual (Barragán  Maderero</w:t>
      </w:r>
      <w:r w:rsidR="002F572F">
        <w:rPr>
          <w:rFonts w:ascii="Arial" w:hAnsi="Arial" w:cs="Arial"/>
        </w:rPr>
        <w:t xml:space="preserve"> 1997</w:t>
      </w:r>
      <w:r w:rsidRPr="00033138">
        <w:rPr>
          <w:rFonts w:ascii="Arial" w:hAnsi="Arial" w:cs="Arial"/>
        </w:rPr>
        <w:t xml:space="preserve">) como un proceso lento, gradual y complejo que hace posible la construcción de diferentes nociones sexuales, que ayudan a comprender los procesos históricos y culturales, por los que se han generado los conocimientos actuales y la organización social y sexual vigente y que permita tomar conciencia de aquellos aspectos que se desean asumir y los que se desean cambiar. </w:t>
      </w:r>
    </w:p>
    <w:p w:rsidR="00067BB4" w:rsidRPr="00AB7A10" w:rsidRDefault="00067BB4" w:rsidP="00067BB4">
      <w:pPr>
        <w:widowControl w:val="0"/>
        <w:autoSpaceDE w:val="0"/>
        <w:autoSpaceDN w:val="0"/>
        <w:adjustRightInd w:val="0"/>
        <w:spacing w:line="360" w:lineRule="auto"/>
        <w:jc w:val="both"/>
        <w:rPr>
          <w:rFonts w:ascii="Arial" w:hAnsi="Arial" w:cs="Arial"/>
        </w:rPr>
      </w:pPr>
      <w:r>
        <w:rPr>
          <w:rFonts w:ascii="Arial" w:hAnsi="Arial" w:cs="Arial"/>
        </w:rPr>
        <w:t>A la vez nos enmarcamos en el concepto que propone el Programa ESI del Ministerio de Nación quién entiende que “</w:t>
      </w:r>
      <w:r w:rsidRPr="00AB7A10">
        <w:rPr>
          <w:rFonts w:ascii="Arial" w:hAnsi="Arial" w:cs="Arial"/>
        </w:rPr>
        <w:t>la educación sexual integral implica, entre otras cuestiones, hablar desde la perspectiva de los derechos humanos, incluyendo en esta mirada aquellos ligados a promover la igualdad de oportunidades para va</w:t>
      </w:r>
      <w:r w:rsidRPr="00AB7A10">
        <w:rPr>
          <w:rFonts w:ascii="Arial" w:hAnsi="Arial" w:cs="Arial"/>
        </w:rPr>
        <w:softHyphen/>
        <w:t>rones y mujeres</w:t>
      </w:r>
      <w:r>
        <w:rPr>
          <w:rFonts w:ascii="Arial" w:hAnsi="Arial" w:cs="Arial"/>
        </w:rPr>
        <w:t>”. ME de Nación, 2010</w:t>
      </w:r>
    </w:p>
    <w:p w:rsidR="00D004C1" w:rsidRPr="00DB3E38" w:rsidRDefault="00D004C1" w:rsidP="009E4C96">
      <w:pPr>
        <w:widowControl w:val="0"/>
        <w:autoSpaceDE w:val="0"/>
        <w:autoSpaceDN w:val="0"/>
        <w:adjustRightInd w:val="0"/>
        <w:spacing w:line="360" w:lineRule="auto"/>
        <w:jc w:val="both"/>
        <w:rPr>
          <w:rFonts w:ascii="Arial" w:hAnsi="Arial" w:cs="Arial"/>
          <w:sz w:val="16"/>
          <w:szCs w:val="16"/>
        </w:rPr>
      </w:pPr>
    </w:p>
    <w:p w:rsidR="00D004C1" w:rsidRPr="00D004C1" w:rsidRDefault="00D004C1" w:rsidP="00D004C1">
      <w:pPr>
        <w:widowControl w:val="0"/>
        <w:autoSpaceDE w:val="0"/>
        <w:autoSpaceDN w:val="0"/>
        <w:adjustRightInd w:val="0"/>
        <w:spacing w:line="360" w:lineRule="auto"/>
        <w:jc w:val="both"/>
        <w:rPr>
          <w:rFonts w:ascii="Arial" w:hAnsi="Arial" w:cs="Arial"/>
          <w:i/>
        </w:rPr>
      </w:pPr>
      <w:r w:rsidRPr="00B51B48">
        <w:rPr>
          <w:rFonts w:ascii="Arial" w:hAnsi="Arial" w:cs="Arial"/>
          <w:i/>
        </w:rPr>
        <w:t xml:space="preserve">Educación sexual y género </w:t>
      </w:r>
      <w:r>
        <w:rPr>
          <w:rFonts w:ascii="Arial" w:hAnsi="Arial" w:cs="Arial"/>
          <w:i/>
        </w:rPr>
        <w:t>en la enseñanza primaria</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La sexualidad humana está presente en cada momento de la vida, desde el nacimiento hasta la muerte.</w:t>
      </w:r>
    </w:p>
    <w:p w:rsidR="008853FE" w:rsidRPr="006008A8" w:rsidRDefault="00780840" w:rsidP="009E4C96">
      <w:pPr>
        <w:widowControl w:val="0"/>
        <w:autoSpaceDE w:val="0"/>
        <w:autoSpaceDN w:val="0"/>
        <w:adjustRightInd w:val="0"/>
        <w:spacing w:line="360" w:lineRule="auto"/>
        <w:jc w:val="both"/>
        <w:rPr>
          <w:rFonts w:ascii="Arial" w:hAnsi="Arial" w:cs="Arial"/>
        </w:rPr>
      </w:pPr>
      <w:r w:rsidRPr="006008A8">
        <w:rPr>
          <w:rFonts w:ascii="Arial" w:hAnsi="Arial" w:cs="Arial"/>
        </w:rPr>
        <w:t>¿</w:t>
      </w:r>
      <w:r w:rsidR="008E047F" w:rsidRPr="006008A8">
        <w:rPr>
          <w:rFonts w:ascii="Arial" w:hAnsi="Arial" w:cs="Arial"/>
        </w:rPr>
        <w:t xml:space="preserve">La </w:t>
      </w:r>
      <w:r w:rsidR="00877C69">
        <w:rPr>
          <w:rFonts w:ascii="Arial" w:hAnsi="Arial" w:cs="Arial"/>
        </w:rPr>
        <w:t>escuela</w:t>
      </w:r>
      <w:r w:rsidR="008E047F" w:rsidRPr="006008A8">
        <w:rPr>
          <w:rFonts w:ascii="Arial" w:hAnsi="Arial" w:cs="Arial"/>
        </w:rPr>
        <w:t xml:space="preserve"> </w:t>
      </w:r>
      <w:r w:rsidR="008853FE" w:rsidRPr="006008A8">
        <w:rPr>
          <w:rFonts w:ascii="Arial" w:hAnsi="Arial" w:cs="Arial"/>
        </w:rPr>
        <w:t xml:space="preserve"> debería intervenir en la construcción que cada sujeto/a va haciendo de su sexualidad ?</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¿Se puede educar en la sexualidad, dirigir la orientación sexual, orientar en la construcción del género, desde la intervención docente?</w:t>
      </w:r>
    </w:p>
    <w:p w:rsidR="008853FE" w:rsidRPr="006008A8" w:rsidRDefault="005366AC" w:rsidP="009E4C96">
      <w:pPr>
        <w:widowControl w:val="0"/>
        <w:autoSpaceDE w:val="0"/>
        <w:autoSpaceDN w:val="0"/>
        <w:adjustRightInd w:val="0"/>
        <w:spacing w:line="360" w:lineRule="auto"/>
        <w:jc w:val="both"/>
        <w:rPr>
          <w:rFonts w:ascii="Arial" w:hAnsi="Arial" w:cs="Arial"/>
        </w:rPr>
      </w:pPr>
      <w:r w:rsidRPr="006008A8">
        <w:rPr>
          <w:rFonts w:ascii="Arial" w:hAnsi="Arial" w:cs="Arial"/>
        </w:rPr>
        <w:t>En el Nivel Primario</w:t>
      </w:r>
      <w:r w:rsidR="008853FE" w:rsidRPr="006008A8">
        <w:rPr>
          <w:rFonts w:ascii="Arial" w:hAnsi="Arial" w:cs="Arial"/>
        </w:rPr>
        <w:t xml:space="preserve"> se debe abordar el tratamiento de la educación sexual, </w:t>
      </w:r>
      <w:r w:rsidR="00A1300D" w:rsidRPr="006008A8">
        <w:rPr>
          <w:rFonts w:ascii="Arial" w:hAnsi="Arial" w:cs="Arial"/>
        </w:rPr>
        <w:t xml:space="preserve">y </w:t>
      </w:r>
      <w:r w:rsidR="008853FE" w:rsidRPr="006008A8">
        <w:rPr>
          <w:rFonts w:ascii="Arial" w:hAnsi="Arial" w:cs="Arial"/>
        </w:rPr>
        <w:t>la sexualidad desde una perspectiva de género</w:t>
      </w:r>
      <w:r w:rsidR="00A1300D" w:rsidRPr="006008A8">
        <w:rPr>
          <w:rFonts w:ascii="Arial" w:hAnsi="Arial" w:cs="Arial"/>
        </w:rPr>
        <w:t>,</w:t>
      </w:r>
      <w:r w:rsidR="008853FE" w:rsidRPr="006008A8">
        <w:rPr>
          <w:rFonts w:ascii="Arial" w:hAnsi="Arial" w:cs="Arial"/>
        </w:rPr>
        <w:t xml:space="preserve"> </w:t>
      </w:r>
      <w:r w:rsidR="00A1300D" w:rsidRPr="006008A8">
        <w:rPr>
          <w:rFonts w:ascii="Arial" w:hAnsi="Arial" w:cs="Arial"/>
        </w:rPr>
        <w:t>“Lineamientos Generales” para la aplicación de la Ley 26.150/06  (obligatoria por parte del Estado para</w:t>
      </w:r>
      <w:r w:rsidR="008853FE" w:rsidRPr="006008A8">
        <w:rPr>
          <w:rFonts w:ascii="Arial" w:hAnsi="Arial" w:cs="Arial"/>
        </w:rPr>
        <w:t xml:space="preserve"> incluir en la educación general básica</w:t>
      </w:r>
      <w:r w:rsidR="00A1300D" w:rsidRPr="006008A8">
        <w:rPr>
          <w:rFonts w:ascii="Arial" w:hAnsi="Arial" w:cs="Arial"/>
        </w:rPr>
        <w:t>)</w:t>
      </w:r>
      <w:r w:rsidR="008853FE" w:rsidRPr="006008A8">
        <w:rPr>
          <w:rFonts w:ascii="Arial" w:hAnsi="Arial" w:cs="Arial"/>
        </w:rPr>
        <w:t xml:space="preserve"> </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 xml:space="preserve">Las temáticas a abordar atraviesan la constitución de las sexualidades de maestras, alumnos/as, familias, con la carga de creencias, mandatos, imágenes y tradiciones culturales que encierran estos aprendizajes. Esto  convierte a la educación sexual  en un </w:t>
      </w:r>
      <w:r w:rsidRPr="006008A8">
        <w:rPr>
          <w:rFonts w:ascii="Arial" w:hAnsi="Arial" w:cs="Arial"/>
        </w:rPr>
        <w:lastRenderedPageBreak/>
        <w:t>campo complejo, inquietante, controvertido.</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Al decir de López Louro, 2000 existe una “pedagogía de la sexualidad” ya que su construcción se produce en espacios públicos como es la Institución escolar, espacio social e históricamente situado que les otorga significado a los cuerpos, a sus sentidos e identidades. “Pedagogía muchas veces invisible, que tiene sus intersticios, en los gestos, en el lenguaje, en las miradas de los que y las que la viven y que repiten cotidianamente, sin prestarles atención por considerarlos habituales”</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Podemos decir que esa Pedagogía de la sexualidad está vigente desde los inicios mismos de nuestro sistema educativo.</w:t>
      </w:r>
    </w:p>
    <w:p w:rsidR="008853FE" w:rsidRPr="006008A8"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Si bien es posible distinguir diferentes modelos y enfoques en educación sexual que circulan en las instituciones educ</w:t>
      </w:r>
      <w:r w:rsidR="00780840" w:rsidRPr="006008A8">
        <w:rPr>
          <w:rFonts w:ascii="Arial" w:hAnsi="Arial" w:cs="Arial"/>
        </w:rPr>
        <w:t>ativas (Morgade, 2006): Modelo</w:t>
      </w:r>
      <w:r w:rsidRPr="006008A8">
        <w:rPr>
          <w:rFonts w:ascii="Arial" w:hAnsi="Arial" w:cs="Arial"/>
        </w:rPr>
        <w:t xml:space="preserve"> biomédico, de la sexología, jurídico, moralizante, ninguno se manifiesta en la actualidad de </w:t>
      </w:r>
      <w:r w:rsidR="004F063F" w:rsidRPr="006008A8">
        <w:rPr>
          <w:rFonts w:ascii="Arial" w:hAnsi="Arial" w:cs="Arial"/>
        </w:rPr>
        <w:t>modo puro. C</w:t>
      </w:r>
      <w:r w:rsidRPr="006008A8">
        <w:rPr>
          <w:rFonts w:ascii="Arial" w:hAnsi="Arial" w:cs="Arial"/>
        </w:rPr>
        <w:t>oexisten varios pero se acentúan los modelos biomédicos y el enfoque jurídico. El primero lo podemos observar cuando la docente con el grupo de alumnos/as aborda el conocimiento del cuerpo, la función de los aparatos reproductores, el nacimiento..</w:t>
      </w:r>
    </w:p>
    <w:p w:rsidR="008853FE" w:rsidRDefault="008853FE" w:rsidP="009E4C96">
      <w:pPr>
        <w:widowControl w:val="0"/>
        <w:autoSpaceDE w:val="0"/>
        <w:autoSpaceDN w:val="0"/>
        <w:adjustRightInd w:val="0"/>
        <w:spacing w:line="360" w:lineRule="auto"/>
        <w:jc w:val="both"/>
        <w:rPr>
          <w:rFonts w:ascii="Arial" w:hAnsi="Arial" w:cs="Arial"/>
        </w:rPr>
      </w:pPr>
      <w:r w:rsidRPr="006008A8">
        <w:rPr>
          <w:rFonts w:ascii="Arial" w:hAnsi="Arial" w:cs="Arial"/>
        </w:rPr>
        <w:t>Entendemos que estos modelos se ven enriquecidos desde una perspectiva de género desde la cual se considera a la sexualidad como una dimensión de la vida humana presentes en todas las etapas de la vida y sus relaciones y que trasciende ampliamente el ejercicio de la genitalidad. Desde esta perspectiva se favorece el vínculo con el conocimiento y cuidado del propio cuerpo y el de los demás, de sus expresiones y emociones, y fundamentalmente el respeto por las diferencias y elecciones que va haciendo cada uno/a.</w:t>
      </w:r>
    </w:p>
    <w:p w:rsidR="006008A8" w:rsidRPr="00033138" w:rsidRDefault="006008A8" w:rsidP="006008A8">
      <w:pPr>
        <w:widowControl w:val="0"/>
        <w:autoSpaceDE w:val="0"/>
        <w:autoSpaceDN w:val="0"/>
        <w:adjustRightInd w:val="0"/>
        <w:spacing w:line="360" w:lineRule="auto"/>
        <w:jc w:val="both"/>
        <w:rPr>
          <w:rFonts w:ascii="Arial" w:hAnsi="Arial" w:cs="Arial"/>
        </w:rPr>
      </w:pPr>
      <w:r>
        <w:rPr>
          <w:rFonts w:ascii="Arial" w:hAnsi="Arial" w:cs="Arial"/>
        </w:rPr>
        <w:t>Por otro lado es necesario h</w:t>
      </w:r>
      <w:r w:rsidRPr="00033138">
        <w:rPr>
          <w:rFonts w:ascii="Arial" w:hAnsi="Arial" w:cs="Arial"/>
        </w:rPr>
        <w:t xml:space="preserve">istorizar las pedagogías que han construido el cuerpo escolarizado, ajustado a los tiempos y espacios, controlado y protegido, domado y dominado. </w:t>
      </w:r>
      <w:r w:rsidR="006959A1" w:rsidRPr="00033138">
        <w:rPr>
          <w:rFonts w:ascii="Arial" w:hAnsi="Arial" w:cs="Arial"/>
        </w:rPr>
        <w:t>B</w:t>
      </w:r>
      <w:r w:rsidRPr="00033138">
        <w:rPr>
          <w:rFonts w:ascii="Arial" w:hAnsi="Arial" w:cs="Arial"/>
        </w:rPr>
        <w:t>ell hooks sugiere “entrar en el aula enteras y no como espíritus descorporizados” y cambiar el propósito original de la escuela por otro, el de “demostrar a los estudiantes como definirse a sí mismos “auténtica y espontáneamente en relación” al mundo”, lo cual requiere “descubrir el lugar de eros dentro de nosotros mismos y juntos permitir que la mente y el cuerpo se sientan y conozcan el deseo”.</w:t>
      </w:r>
    </w:p>
    <w:p w:rsidR="0002574C" w:rsidRDefault="006008A8" w:rsidP="009E4C96">
      <w:pPr>
        <w:widowControl w:val="0"/>
        <w:autoSpaceDE w:val="0"/>
        <w:autoSpaceDN w:val="0"/>
        <w:adjustRightInd w:val="0"/>
        <w:spacing w:line="360" w:lineRule="auto"/>
        <w:jc w:val="both"/>
        <w:rPr>
          <w:rFonts w:ascii="Arial" w:hAnsi="Arial" w:cs="Arial"/>
        </w:rPr>
      </w:pPr>
      <w:r w:rsidRPr="00033138">
        <w:rPr>
          <w:rFonts w:ascii="Arial" w:hAnsi="Arial" w:cs="Arial"/>
        </w:rPr>
        <w:t>Aprovechar nuestro ser mujeres, mayoría mujeres en la docencia</w:t>
      </w:r>
      <w:r w:rsidR="00BA1314">
        <w:rPr>
          <w:rFonts w:ascii="Arial" w:hAnsi="Arial" w:cs="Arial"/>
        </w:rPr>
        <w:t>,</w:t>
      </w:r>
      <w:r w:rsidRPr="00033138">
        <w:rPr>
          <w:rFonts w:ascii="Arial" w:hAnsi="Arial" w:cs="Arial"/>
        </w:rPr>
        <w:t xml:space="preserve"> para fomentar las relaciones de afidamento de las que habla Piussi. Instalar las cuestiones controvertidas. Movernos en un terreno más incierto, pero por ello mismo más estimulante.</w:t>
      </w:r>
    </w:p>
    <w:p w:rsidR="005B50CD" w:rsidRDefault="005B50CD" w:rsidP="009E4C96">
      <w:pPr>
        <w:widowControl w:val="0"/>
        <w:autoSpaceDE w:val="0"/>
        <w:autoSpaceDN w:val="0"/>
        <w:adjustRightInd w:val="0"/>
        <w:spacing w:line="360" w:lineRule="auto"/>
        <w:jc w:val="both"/>
        <w:rPr>
          <w:rFonts w:ascii="Arial" w:hAnsi="Arial" w:cs="Arial"/>
        </w:rPr>
      </w:pPr>
    </w:p>
    <w:p w:rsidR="0002574C" w:rsidRPr="0002574C" w:rsidRDefault="008853FE" w:rsidP="009E4C96">
      <w:pPr>
        <w:widowControl w:val="0"/>
        <w:autoSpaceDE w:val="0"/>
        <w:autoSpaceDN w:val="0"/>
        <w:adjustRightInd w:val="0"/>
        <w:spacing w:line="360" w:lineRule="auto"/>
        <w:jc w:val="both"/>
        <w:rPr>
          <w:rFonts w:ascii="Arial" w:hAnsi="Arial" w:cs="Arial"/>
        </w:rPr>
      </w:pPr>
      <w:r w:rsidRPr="003A64D9">
        <w:rPr>
          <w:rFonts w:ascii="Arial" w:hAnsi="Arial" w:cs="Arial"/>
          <w:b/>
        </w:rPr>
        <w:t>OBJETIVOS</w:t>
      </w:r>
    </w:p>
    <w:p w:rsidR="004C781C" w:rsidRDefault="004C781C" w:rsidP="009E4C96">
      <w:pPr>
        <w:widowControl w:val="0"/>
        <w:autoSpaceDE w:val="0"/>
        <w:autoSpaceDN w:val="0"/>
        <w:adjustRightInd w:val="0"/>
        <w:spacing w:line="360" w:lineRule="auto"/>
        <w:jc w:val="both"/>
        <w:rPr>
          <w:rFonts w:ascii="Arial" w:hAnsi="Arial" w:cs="Arial"/>
          <w:b/>
        </w:rPr>
      </w:pPr>
      <w:r>
        <w:rPr>
          <w:rFonts w:ascii="Arial" w:hAnsi="Arial" w:cs="Arial"/>
          <w:b/>
        </w:rPr>
        <w:lastRenderedPageBreak/>
        <w:t>Generales</w:t>
      </w:r>
    </w:p>
    <w:p w:rsidR="0002574C" w:rsidRPr="003A64D9" w:rsidRDefault="0002574C" w:rsidP="009E4C96">
      <w:pPr>
        <w:widowControl w:val="0"/>
        <w:autoSpaceDE w:val="0"/>
        <w:autoSpaceDN w:val="0"/>
        <w:adjustRightInd w:val="0"/>
        <w:spacing w:line="360" w:lineRule="auto"/>
        <w:jc w:val="both"/>
        <w:rPr>
          <w:rFonts w:ascii="Arial" w:hAnsi="Arial" w:cs="Arial"/>
          <w:b/>
        </w:rPr>
      </w:pPr>
    </w:p>
    <w:p w:rsidR="008853FE" w:rsidRPr="00EE3380" w:rsidRDefault="008853FE" w:rsidP="009E4C96">
      <w:pPr>
        <w:widowControl w:val="0"/>
        <w:autoSpaceDE w:val="0"/>
        <w:autoSpaceDN w:val="0"/>
        <w:adjustRightInd w:val="0"/>
        <w:spacing w:line="360" w:lineRule="auto"/>
        <w:jc w:val="both"/>
        <w:rPr>
          <w:rFonts w:ascii="Arial" w:hAnsi="Arial" w:cs="Arial"/>
        </w:rPr>
      </w:pPr>
      <w:r w:rsidRPr="00EE3380">
        <w:rPr>
          <w:rFonts w:ascii="Arial" w:hAnsi="Arial" w:cs="Arial"/>
          <w:b/>
        </w:rPr>
        <w:t>*</w:t>
      </w:r>
      <w:r w:rsidRPr="00033138">
        <w:rPr>
          <w:rFonts w:ascii="Arial" w:hAnsi="Arial" w:cs="Arial"/>
        </w:rPr>
        <w:t xml:space="preserve">Abordar  y profundizar transversalmente las temáticas de sexualidad, género </w:t>
      </w:r>
      <w:r w:rsidR="003A64D9">
        <w:rPr>
          <w:rFonts w:ascii="Arial" w:hAnsi="Arial" w:cs="Arial"/>
        </w:rPr>
        <w:t>desde</w:t>
      </w:r>
      <w:r w:rsidRPr="00033138">
        <w:rPr>
          <w:rFonts w:ascii="Arial" w:hAnsi="Arial" w:cs="Arial"/>
        </w:rPr>
        <w:t xml:space="preserve"> </w:t>
      </w:r>
      <w:r w:rsidR="003A64D9">
        <w:rPr>
          <w:rFonts w:ascii="Arial" w:hAnsi="Arial" w:cs="Arial"/>
        </w:rPr>
        <w:t xml:space="preserve"> el Marco de una Educación S</w:t>
      </w:r>
      <w:r w:rsidRPr="00033138">
        <w:rPr>
          <w:rFonts w:ascii="Arial" w:hAnsi="Arial" w:cs="Arial"/>
        </w:rPr>
        <w:t>exual</w:t>
      </w:r>
      <w:r w:rsidR="003A64D9">
        <w:rPr>
          <w:rFonts w:ascii="Arial" w:hAnsi="Arial" w:cs="Arial"/>
        </w:rPr>
        <w:t xml:space="preserve"> Integral</w:t>
      </w:r>
      <w:r w:rsidRPr="00033138">
        <w:rPr>
          <w:rFonts w:ascii="Arial" w:hAnsi="Arial" w:cs="Arial"/>
        </w:rPr>
        <w:t>.</w:t>
      </w:r>
    </w:p>
    <w:p w:rsidR="00A90DB6" w:rsidRPr="00EE3380" w:rsidRDefault="008853FE" w:rsidP="009E4C96">
      <w:pPr>
        <w:widowControl w:val="0"/>
        <w:autoSpaceDE w:val="0"/>
        <w:autoSpaceDN w:val="0"/>
        <w:adjustRightInd w:val="0"/>
        <w:spacing w:line="360" w:lineRule="auto"/>
        <w:jc w:val="both"/>
        <w:rPr>
          <w:rFonts w:ascii="Arial" w:hAnsi="Arial" w:cs="Arial"/>
        </w:rPr>
      </w:pPr>
      <w:r w:rsidRPr="00EE3380">
        <w:rPr>
          <w:rFonts w:ascii="Arial" w:hAnsi="Arial" w:cs="Arial"/>
          <w:b/>
        </w:rPr>
        <w:t>*</w:t>
      </w:r>
      <w:r w:rsidR="00F35D98">
        <w:rPr>
          <w:rFonts w:ascii="Arial" w:hAnsi="Arial" w:cs="Arial"/>
        </w:rPr>
        <w:t xml:space="preserve">Detectar / </w:t>
      </w:r>
      <w:r w:rsidRPr="00033138">
        <w:rPr>
          <w:rFonts w:ascii="Arial" w:hAnsi="Arial" w:cs="Arial"/>
        </w:rPr>
        <w:t xml:space="preserve">Explicitar </w:t>
      </w:r>
      <w:r w:rsidR="00D1549D">
        <w:rPr>
          <w:rFonts w:ascii="Arial" w:hAnsi="Arial" w:cs="Arial"/>
        </w:rPr>
        <w:t xml:space="preserve">/Visibilizar </w:t>
      </w:r>
      <w:r w:rsidRPr="00033138">
        <w:rPr>
          <w:rFonts w:ascii="Arial" w:hAnsi="Arial" w:cs="Arial"/>
        </w:rPr>
        <w:t xml:space="preserve">conductas sexistas que impregnan la formación docente y la vida en sociedad, asumiendo que las mismas  se reproducen en la cotidianeidad de las aulas de las prácticas docentes y de conductas </w:t>
      </w:r>
      <w:r w:rsidRPr="00EE3380">
        <w:rPr>
          <w:rFonts w:ascii="Arial" w:hAnsi="Arial" w:cs="Arial"/>
        </w:rPr>
        <w:t>sociales.</w:t>
      </w:r>
    </w:p>
    <w:p w:rsidR="008853FE" w:rsidRPr="00EE3380" w:rsidRDefault="008853FE" w:rsidP="009E4C96">
      <w:pPr>
        <w:widowControl w:val="0"/>
        <w:autoSpaceDE w:val="0"/>
        <w:autoSpaceDN w:val="0"/>
        <w:adjustRightInd w:val="0"/>
        <w:spacing w:line="360" w:lineRule="auto"/>
        <w:jc w:val="both"/>
        <w:rPr>
          <w:rFonts w:ascii="Arial" w:hAnsi="Arial" w:cs="Arial"/>
          <w:b/>
        </w:rPr>
      </w:pPr>
      <w:r w:rsidRPr="00EE3380">
        <w:rPr>
          <w:rFonts w:ascii="Arial" w:hAnsi="Arial" w:cs="Arial"/>
        </w:rPr>
        <w:t>*</w:t>
      </w:r>
      <w:r w:rsidRPr="00033138">
        <w:rPr>
          <w:rFonts w:ascii="Arial" w:hAnsi="Arial" w:cs="Arial"/>
        </w:rPr>
        <w:t>Despertar en las futuras</w:t>
      </w:r>
      <w:r w:rsidR="00D1549D">
        <w:rPr>
          <w:rFonts w:ascii="Arial" w:hAnsi="Arial" w:cs="Arial"/>
        </w:rPr>
        <w:t>/os</w:t>
      </w:r>
      <w:r w:rsidRPr="00033138">
        <w:rPr>
          <w:rFonts w:ascii="Arial" w:hAnsi="Arial" w:cs="Arial"/>
        </w:rPr>
        <w:t xml:space="preserve"> educadoras/ es, la necesidad de trabajar Educación </w:t>
      </w:r>
      <w:r w:rsidRPr="00EE3380">
        <w:rPr>
          <w:rFonts w:ascii="Arial" w:hAnsi="Arial" w:cs="Arial"/>
        </w:rPr>
        <w:t>Sexual y Coeducación en el aula como tópicos relacionados.</w:t>
      </w:r>
    </w:p>
    <w:p w:rsidR="008853FE" w:rsidRPr="00EE3380" w:rsidRDefault="008853FE" w:rsidP="00915660">
      <w:pPr>
        <w:widowControl w:val="0"/>
        <w:autoSpaceDE w:val="0"/>
        <w:autoSpaceDN w:val="0"/>
        <w:adjustRightInd w:val="0"/>
        <w:spacing w:line="360" w:lineRule="auto"/>
        <w:jc w:val="both"/>
        <w:rPr>
          <w:rFonts w:ascii="Arial" w:hAnsi="Arial" w:cs="Arial"/>
        </w:rPr>
      </w:pPr>
      <w:r w:rsidRPr="00EE3380">
        <w:rPr>
          <w:rFonts w:ascii="Arial" w:hAnsi="Arial" w:cs="Arial"/>
          <w:b/>
        </w:rPr>
        <w:t>*</w:t>
      </w:r>
      <w:r w:rsidRPr="00033138">
        <w:rPr>
          <w:rFonts w:ascii="Arial" w:hAnsi="Arial" w:cs="Arial"/>
        </w:rPr>
        <w:t>Promover la adquisición de conocimientos, habilidades y destrezas que  favorezcan el desarrollo de una Educación Sexual coherente.</w:t>
      </w:r>
    </w:p>
    <w:p w:rsidR="008853FE" w:rsidRPr="00915660" w:rsidRDefault="008853FE" w:rsidP="00915660">
      <w:pPr>
        <w:widowControl w:val="0"/>
        <w:autoSpaceDE w:val="0"/>
        <w:autoSpaceDN w:val="0"/>
        <w:adjustRightInd w:val="0"/>
        <w:spacing w:line="360" w:lineRule="auto"/>
        <w:jc w:val="both"/>
        <w:rPr>
          <w:rFonts w:ascii="Arial" w:hAnsi="Arial" w:cs="Arial"/>
        </w:rPr>
      </w:pPr>
      <w:r w:rsidRPr="00EE3380">
        <w:rPr>
          <w:rFonts w:ascii="Arial" w:hAnsi="Arial" w:cs="Arial"/>
          <w:b/>
        </w:rPr>
        <w:t>*</w:t>
      </w:r>
      <w:r w:rsidRPr="00033138">
        <w:rPr>
          <w:rFonts w:ascii="Arial" w:hAnsi="Arial" w:cs="Arial"/>
        </w:rPr>
        <w:t xml:space="preserve">Habilitar a estos/ as estudiantes en temas que son de su incumbencia en  sexualidad, interrelacionados con los derechos de las personas y ligados a  áreas, sociales, psicológicas, históricas, económicas y lingüísticas.  </w:t>
      </w:r>
    </w:p>
    <w:p w:rsidR="008853FE" w:rsidRPr="00EE3380" w:rsidRDefault="008853FE" w:rsidP="00915660">
      <w:pPr>
        <w:widowControl w:val="0"/>
        <w:autoSpaceDE w:val="0"/>
        <w:autoSpaceDN w:val="0"/>
        <w:adjustRightInd w:val="0"/>
        <w:spacing w:line="360" w:lineRule="auto"/>
        <w:jc w:val="both"/>
        <w:rPr>
          <w:rFonts w:ascii="Arial" w:hAnsi="Arial" w:cs="Arial"/>
        </w:rPr>
      </w:pPr>
      <w:r w:rsidRPr="00033138">
        <w:rPr>
          <w:rFonts w:ascii="Arial" w:hAnsi="Arial" w:cs="Arial"/>
        </w:rPr>
        <w:t>*Revalorizar la autoestima a partir del reconocimiento de la propia sexualidad.</w:t>
      </w:r>
    </w:p>
    <w:p w:rsidR="008853FE" w:rsidRPr="00EE3380" w:rsidRDefault="008853FE" w:rsidP="00915660">
      <w:pPr>
        <w:widowControl w:val="0"/>
        <w:autoSpaceDE w:val="0"/>
        <w:autoSpaceDN w:val="0"/>
        <w:adjustRightInd w:val="0"/>
        <w:spacing w:line="360" w:lineRule="auto"/>
        <w:jc w:val="both"/>
        <w:rPr>
          <w:rFonts w:ascii="Arial" w:hAnsi="Arial" w:cs="Arial"/>
        </w:rPr>
      </w:pPr>
      <w:r w:rsidRPr="00033138">
        <w:rPr>
          <w:rFonts w:ascii="Arial" w:hAnsi="Arial" w:cs="Arial"/>
        </w:rPr>
        <w:t>*Reconocer y respetar a  los/ las otros/as  a partir del reconocimiento del propio cuerpo.</w:t>
      </w:r>
    </w:p>
    <w:p w:rsidR="008853FE"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*Visib</w:t>
      </w:r>
      <w:r w:rsidR="00BB5CDE">
        <w:rPr>
          <w:rFonts w:ascii="Arial" w:hAnsi="Arial" w:cs="Arial"/>
        </w:rPr>
        <w:t>ilizar y explicitar el curriculum</w:t>
      </w:r>
      <w:r w:rsidRPr="00033138">
        <w:rPr>
          <w:rFonts w:ascii="Arial" w:hAnsi="Arial" w:cs="Arial"/>
        </w:rPr>
        <w:t xml:space="preserve">  oculto en relación a estas temáticas.</w:t>
      </w:r>
    </w:p>
    <w:p w:rsidR="00080473" w:rsidRPr="00080473" w:rsidRDefault="00080473" w:rsidP="009E4C96">
      <w:pPr>
        <w:widowControl w:val="0"/>
        <w:autoSpaceDE w:val="0"/>
        <w:autoSpaceDN w:val="0"/>
        <w:adjustRightInd w:val="0"/>
        <w:spacing w:line="360" w:lineRule="auto"/>
        <w:jc w:val="both"/>
        <w:rPr>
          <w:rFonts w:ascii="Arial" w:hAnsi="Arial" w:cs="Arial"/>
          <w:sz w:val="16"/>
          <w:szCs w:val="16"/>
        </w:rPr>
      </w:pPr>
    </w:p>
    <w:p w:rsidR="008853FE" w:rsidRDefault="008853FE" w:rsidP="009E4C96">
      <w:pPr>
        <w:widowControl w:val="0"/>
        <w:autoSpaceDE w:val="0"/>
        <w:autoSpaceDN w:val="0"/>
        <w:adjustRightInd w:val="0"/>
        <w:spacing w:line="360" w:lineRule="auto"/>
        <w:jc w:val="both"/>
        <w:rPr>
          <w:rFonts w:ascii="Arial" w:hAnsi="Arial" w:cs="Arial"/>
          <w:b/>
        </w:rPr>
      </w:pPr>
      <w:r w:rsidRPr="00780EBA">
        <w:rPr>
          <w:rFonts w:ascii="Arial" w:hAnsi="Arial" w:cs="Arial"/>
          <w:b/>
        </w:rPr>
        <w:t xml:space="preserve">OBJETIVOS </w:t>
      </w:r>
    </w:p>
    <w:p w:rsidR="004C781C" w:rsidRDefault="004C781C" w:rsidP="009E4C96">
      <w:pPr>
        <w:widowControl w:val="0"/>
        <w:autoSpaceDE w:val="0"/>
        <w:autoSpaceDN w:val="0"/>
        <w:adjustRightInd w:val="0"/>
        <w:spacing w:line="360" w:lineRule="auto"/>
        <w:jc w:val="both"/>
        <w:rPr>
          <w:rFonts w:ascii="Arial" w:hAnsi="Arial" w:cs="Arial"/>
          <w:b/>
        </w:rPr>
      </w:pPr>
      <w:r>
        <w:rPr>
          <w:rFonts w:ascii="Arial" w:hAnsi="Arial" w:cs="Arial"/>
          <w:b/>
        </w:rPr>
        <w:t>Específicos</w:t>
      </w:r>
    </w:p>
    <w:p w:rsidR="0002574C" w:rsidRPr="00F807D2" w:rsidRDefault="0002574C" w:rsidP="009E4C96">
      <w:pPr>
        <w:widowControl w:val="0"/>
        <w:autoSpaceDE w:val="0"/>
        <w:autoSpaceDN w:val="0"/>
        <w:adjustRightInd w:val="0"/>
        <w:spacing w:line="360" w:lineRule="auto"/>
        <w:jc w:val="both"/>
        <w:rPr>
          <w:rFonts w:ascii="Arial" w:hAnsi="Arial" w:cs="Arial"/>
          <w:b/>
        </w:rPr>
      </w:pPr>
    </w:p>
    <w:p w:rsidR="004C781C" w:rsidRDefault="004C781C" w:rsidP="009E4C96">
      <w:pPr>
        <w:widowControl w:val="0"/>
        <w:autoSpaceDE w:val="0"/>
        <w:autoSpaceDN w:val="0"/>
        <w:adjustRightInd w:val="0"/>
        <w:spacing w:line="360" w:lineRule="auto"/>
        <w:jc w:val="both"/>
        <w:rPr>
          <w:rFonts w:ascii="Arial" w:hAnsi="Arial" w:cs="Arial"/>
        </w:rPr>
      </w:pPr>
      <w:r w:rsidRPr="00033138">
        <w:rPr>
          <w:rFonts w:ascii="Arial" w:hAnsi="Arial" w:cs="Arial"/>
        </w:rPr>
        <w:t xml:space="preserve">Brindar </w:t>
      </w:r>
      <w:r w:rsidR="008853FE" w:rsidRPr="00033138">
        <w:rPr>
          <w:rFonts w:ascii="Arial" w:hAnsi="Arial" w:cs="Arial"/>
        </w:rPr>
        <w:t>a las</w:t>
      </w:r>
      <w:r>
        <w:rPr>
          <w:rFonts w:ascii="Arial" w:hAnsi="Arial" w:cs="Arial"/>
        </w:rPr>
        <w:t>/os</w:t>
      </w:r>
      <w:r w:rsidR="008853FE" w:rsidRPr="00033138">
        <w:rPr>
          <w:rFonts w:ascii="Arial" w:hAnsi="Arial" w:cs="Arial"/>
        </w:rPr>
        <w:t xml:space="preserve"> futuras</w:t>
      </w:r>
      <w:r>
        <w:rPr>
          <w:rFonts w:ascii="Arial" w:hAnsi="Arial" w:cs="Arial"/>
        </w:rPr>
        <w:t>/os</w:t>
      </w:r>
      <w:r w:rsidR="008853FE" w:rsidRPr="00033138">
        <w:rPr>
          <w:rFonts w:ascii="Arial" w:hAnsi="Arial" w:cs="Arial"/>
        </w:rPr>
        <w:t xml:space="preserve"> docentes</w:t>
      </w:r>
      <w:r>
        <w:rPr>
          <w:rFonts w:ascii="Arial" w:hAnsi="Arial" w:cs="Arial"/>
        </w:rPr>
        <w:t xml:space="preserve"> herramientas para:</w:t>
      </w:r>
    </w:p>
    <w:p w:rsidR="008853FE" w:rsidRPr="00F807D2" w:rsidRDefault="004C781C" w:rsidP="009E4C96">
      <w:pPr>
        <w:widowControl w:val="0"/>
        <w:autoSpaceDE w:val="0"/>
        <w:autoSpaceDN w:val="0"/>
        <w:adjustRightInd w:val="0"/>
        <w:spacing w:line="360" w:lineRule="auto"/>
        <w:jc w:val="both"/>
        <w:rPr>
          <w:rFonts w:ascii="Arial" w:hAnsi="Arial" w:cs="Arial"/>
        </w:rPr>
      </w:pPr>
      <w:r>
        <w:rPr>
          <w:rFonts w:ascii="Arial" w:hAnsi="Arial" w:cs="Arial"/>
        </w:rPr>
        <w:t>* D</w:t>
      </w:r>
      <w:r w:rsidR="008853FE" w:rsidRPr="00033138">
        <w:rPr>
          <w:rFonts w:ascii="Arial" w:hAnsi="Arial" w:cs="Arial"/>
        </w:rPr>
        <w:t>iseñar y poner en práctica distintas propuestas didácticas para</w:t>
      </w:r>
      <w:r w:rsidR="00CB420A">
        <w:rPr>
          <w:rFonts w:ascii="Arial" w:hAnsi="Arial" w:cs="Arial"/>
        </w:rPr>
        <w:t xml:space="preserve"> abordar la sexualidad  desde una</w:t>
      </w:r>
      <w:r w:rsidR="008853FE" w:rsidRPr="00033138">
        <w:rPr>
          <w:rFonts w:ascii="Arial" w:hAnsi="Arial" w:cs="Arial"/>
        </w:rPr>
        <w:t xml:space="preserve"> perspectiva de género con los/as niños/as </w:t>
      </w:r>
      <w:r w:rsidR="00780EBA">
        <w:rPr>
          <w:rFonts w:ascii="Arial" w:hAnsi="Arial" w:cs="Arial"/>
        </w:rPr>
        <w:t xml:space="preserve">, adolescentes, </w:t>
      </w:r>
      <w:r w:rsidR="008853FE" w:rsidRPr="00033138">
        <w:rPr>
          <w:rFonts w:ascii="Arial" w:hAnsi="Arial" w:cs="Arial"/>
        </w:rPr>
        <w:t>sus familias</w:t>
      </w:r>
      <w:r w:rsidR="00780EBA">
        <w:rPr>
          <w:rFonts w:ascii="Arial" w:hAnsi="Arial" w:cs="Arial"/>
        </w:rPr>
        <w:t>, y sus entornos</w:t>
      </w:r>
      <w:r w:rsidR="00463ECA">
        <w:rPr>
          <w:rFonts w:ascii="Arial" w:hAnsi="Arial" w:cs="Arial"/>
        </w:rPr>
        <w:t>.</w:t>
      </w:r>
      <w:r w:rsidR="008853FE" w:rsidRPr="00033138">
        <w:rPr>
          <w:rFonts w:ascii="Arial" w:hAnsi="Arial" w:cs="Arial"/>
        </w:rPr>
        <w:t>.</w:t>
      </w:r>
    </w:p>
    <w:p w:rsidR="008853FE" w:rsidRPr="00F807D2"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w:t>
      </w:r>
      <w:r w:rsidR="004C781C" w:rsidRPr="004C781C">
        <w:rPr>
          <w:rFonts w:ascii="Arial" w:hAnsi="Arial" w:cs="Arial"/>
        </w:rPr>
        <w:t xml:space="preserve"> </w:t>
      </w:r>
      <w:r w:rsidR="004C781C">
        <w:rPr>
          <w:rFonts w:ascii="Arial" w:hAnsi="Arial" w:cs="Arial"/>
        </w:rPr>
        <w:t xml:space="preserve">Otorgar </w:t>
      </w:r>
      <w:r w:rsidRPr="00033138">
        <w:rPr>
          <w:rFonts w:ascii="Arial" w:hAnsi="Arial" w:cs="Arial"/>
        </w:rPr>
        <w:t xml:space="preserve">instrumentos que le permitan el desarrollo de capacidades que </w:t>
      </w:r>
      <w:r w:rsidR="00463ECA" w:rsidRPr="00033138">
        <w:rPr>
          <w:rFonts w:ascii="Arial" w:hAnsi="Arial" w:cs="Arial"/>
        </w:rPr>
        <w:t>consientan</w:t>
      </w:r>
      <w:r w:rsidRPr="00033138">
        <w:rPr>
          <w:rFonts w:ascii="Arial" w:hAnsi="Arial" w:cs="Arial"/>
        </w:rPr>
        <w:t xml:space="preserve"> una mirada diferente de las relaciones con  los/ as alumnos/ as, y demás personas a fin de articular con ellos/ as temas puntuales como son : el conocimient</w:t>
      </w:r>
      <w:r w:rsidR="00CA4C5D">
        <w:rPr>
          <w:rFonts w:ascii="Arial" w:hAnsi="Arial" w:cs="Arial"/>
        </w:rPr>
        <w:t xml:space="preserve">o del cuerpo, </w:t>
      </w:r>
      <w:r w:rsidRPr="00033138">
        <w:rPr>
          <w:rFonts w:ascii="Arial" w:hAnsi="Arial" w:cs="Arial"/>
        </w:rPr>
        <w:t>el embarazo</w:t>
      </w:r>
      <w:r w:rsidR="00CA4C5D">
        <w:rPr>
          <w:rFonts w:ascii="Arial" w:hAnsi="Arial" w:cs="Arial"/>
        </w:rPr>
        <w:t xml:space="preserve">, </w:t>
      </w:r>
      <w:r w:rsidRPr="00033138">
        <w:rPr>
          <w:rFonts w:ascii="Arial" w:hAnsi="Arial" w:cs="Arial"/>
        </w:rPr>
        <w:t xml:space="preserve">la violencia familiar, relaciones de abuso infantil, </w:t>
      </w:r>
      <w:r w:rsidR="00CA4C5D">
        <w:rPr>
          <w:rFonts w:ascii="Arial" w:hAnsi="Arial" w:cs="Arial"/>
        </w:rPr>
        <w:t xml:space="preserve">la trata de personas, </w:t>
      </w:r>
      <w:r w:rsidRPr="00033138">
        <w:rPr>
          <w:rFonts w:ascii="Arial" w:hAnsi="Arial" w:cs="Arial"/>
        </w:rPr>
        <w:t>etc.</w:t>
      </w:r>
    </w:p>
    <w:p w:rsidR="00871CAC" w:rsidRDefault="008853FE" w:rsidP="009E4C96">
      <w:pPr>
        <w:widowControl w:val="0"/>
        <w:autoSpaceDE w:val="0"/>
        <w:autoSpaceDN w:val="0"/>
        <w:adjustRightInd w:val="0"/>
        <w:spacing w:line="360" w:lineRule="auto"/>
        <w:jc w:val="both"/>
        <w:rPr>
          <w:rFonts w:ascii="Arial" w:hAnsi="Arial" w:cs="Arial"/>
        </w:rPr>
      </w:pPr>
      <w:r w:rsidRPr="00033138">
        <w:rPr>
          <w:rFonts w:ascii="Arial" w:hAnsi="Arial" w:cs="Arial"/>
        </w:rPr>
        <w:t>*Incorporar, en relación con la sexualidad, un vocabulario preciso, exento de connotaciones sexistas, vergonzantes, así como de eufemismos resultado de la   socialización represiva y la cultura mítica.</w:t>
      </w:r>
    </w:p>
    <w:p w:rsidR="00070350" w:rsidRPr="00070350" w:rsidRDefault="00070350" w:rsidP="009E4C96">
      <w:pPr>
        <w:widowControl w:val="0"/>
        <w:autoSpaceDE w:val="0"/>
        <w:autoSpaceDN w:val="0"/>
        <w:adjustRightInd w:val="0"/>
        <w:spacing w:line="360" w:lineRule="auto"/>
        <w:jc w:val="both"/>
        <w:rPr>
          <w:rFonts w:ascii="Arial" w:hAnsi="Arial" w:cs="Arial"/>
          <w:sz w:val="16"/>
          <w:szCs w:val="16"/>
        </w:rPr>
      </w:pPr>
    </w:p>
    <w:p w:rsidR="008853FE" w:rsidRDefault="008853FE" w:rsidP="009E4C96">
      <w:pPr>
        <w:widowControl w:val="0"/>
        <w:autoSpaceDE w:val="0"/>
        <w:autoSpaceDN w:val="0"/>
        <w:adjustRightInd w:val="0"/>
        <w:spacing w:line="360" w:lineRule="auto"/>
        <w:jc w:val="both"/>
        <w:rPr>
          <w:rFonts w:ascii="Arial" w:hAnsi="Arial" w:cs="Arial"/>
          <w:b/>
        </w:rPr>
      </w:pPr>
      <w:r w:rsidRPr="00871CAC">
        <w:rPr>
          <w:rFonts w:ascii="Arial" w:hAnsi="Arial" w:cs="Arial"/>
          <w:b/>
        </w:rPr>
        <w:t>EJES TEMÁTICOS</w:t>
      </w:r>
    </w:p>
    <w:p w:rsidR="0002574C" w:rsidRPr="00EE3380" w:rsidRDefault="0002574C" w:rsidP="009E4C96">
      <w:pPr>
        <w:widowControl w:val="0"/>
        <w:autoSpaceDE w:val="0"/>
        <w:autoSpaceDN w:val="0"/>
        <w:adjustRightInd w:val="0"/>
        <w:spacing w:line="360" w:lineRule="auto"/>
        <w:jc w:val="both"/>
        <w:rPr>
          <w:rFonts w:ascii="Arial" w:hAnsi="Arial" w:cs="Arial"/>
          <w:b/>
        </w:rPr>
      </w:pPr>
    </w:p>
    <w:p w:rsidR="004C781C" w:rsidRPr="00B51B48" w:rsidRDefault="004C781C" w:rsidP="004C781C">
      <w:pPr>
        <w:widowControl w:val="0"/>
        <w:autoSpaceDE w:val="0"/>
        <w:autoSpaceDN w:val="0"/>
        <w:adjustRightInd w:val="0"/>
        <w:spacing w:line="360" w:lineRule="auto"/>
        <w:rPr>
          <w:rFonts w:ascii="Arial" w:hAnsi="Arial" w:cs="Arial"/>
          <w:i/>
        </w:rPr>
      </w:pPr>
      <w:r w:rsidRPr="00B51B48">
        <w:rPr>
          <w:rFonts w:ascii="Arial" w:hAnsi="Arial" w:cs="Arial"/>
          <w:i/>
        </w:rPr>
        <w:t xml:space="preserve">Sexualidad y construcción de la identidad: entre la dialéctica” victimización y placer”. </w:t>
      </w:r>
    </w:p>
    <w:p w:rsidR="004C781C" w:rsidRPr="00033138" w:rsidRDefault="007C2BDA" w:rsidP="004C781C">
      <w:pPr>
        <w:widowControl w:val="0"/>
        <w:autoSpaceDE w:val="0"/>
        <w:autoSpaceDN w:val="0"/>
        <w:adjustRightInd w:val="0"/>
        <w:spacing w:line="360" w:lineRule="auto"/>
        <w:rPr>
          <w:rFonts w:ascii="Arial" w:hAnsi="Arial" w:cs="Arial"/>
        </w:rPr>
      </w:pPr>
      <w:r>
        <w:rPr>
          <w:rFonts w:ascii="Arial" w:hAnsi="Arial" w:cs="Arial"/>
        </w:rPr>
        <w:t>*</w:t>
      </w:r>
      <w:r w:rsidR="004C781C" w:rsidRPr="00033138">
        <w:rPr>
          <w:rFonts w:ascii="Arial" w:hAnsi="Arial" w:cs="Arial"/>
        </w:rPr>
        <w:t>Género y Diferencia sexual</w:t>
      </w:r>
    </w:p>
    <w:p w:rsidR="004C781C" w:rsidRDefault="007C2BDA" w:rsidP="004C781C">
      <w:pPr>
        <w:widowControl w:val="0"/>
        <w:autoSpaceDE w:val="0"/>
        <w:autoSpaceDN w:val="0"/>
        <w:adjustRightInd w:val="0"/>
        <w:spacing w:line="360" w:lineRule="auto"/>
        <w:rPr>
          <w:rFonts w:ascii="Arial" w:hAnsi="Arial" w:cs="Arial"/>
        </w:rPr>
      </w:pPr>
      <w:r>
        <w:rPr>
          <w:rFonts w:ascii="Arial" w:hAnsi="Arial" w:cs="Arial"/>
        </w:rPr>
        <w:t>*</w:t>
      </w:r>
      <w:r w:rsidR="004C781C" w:rsidRPr="00033138">
        <w:rPr>
          <w:rFonts w:ascii="Arial" w:hAnsi="Arial" w:cs="Arial"/>
        </w:rPr>
        <w:t>Sexo- sexualidad y género</w:t>
      </w:r>
    </w:p>
    <w:p w:rsidR="00EC215E" w:rsidRDefault="007C2BDA" w:rsidP="00301EF3">
      <w:pPr>
        <w:widowControl w:val="0"/>
        <w:autoSpaceDE w:val="0"/>
        <w:autoSpaceDN w:val="0"/>
        <w:adjustRightInd w:val="0"/>
        <w:spacing w:line="360" w:lineRule="auto"/>
        <w:jc w:val="both"/>
        <w:rPr>
          <w:rFonts w:ascii="Arial" w:hAnsi="Arial" w:cs="Arial"/>
          <w:bCs/>
          <w:iCs/>
        </w:rPr>
      </w:pPr>
      <w:r>
        <w:rPr>
          <w:rFonts w:ascii="Arial" w:hAnsi="Arial" w:cs="Arial"/>
          <w:bCs/>
          <w:iCs/>
        </w:rPr>
        <w:t>*</w:t>
      </w:r>
      <w:r w:rsidR="004C781C" w:rsidRPr="00033138">
        <w:rPr>
          <w:rFonts w:ascii="Arial" w:hAnsi="Arial" w:cs="Arial"/>
          <w:bCs/>
          <w:iCs/>
        </w:rPr>
        <w:t>La igualdad de oportunidades en la inserción de la estructura social y el reconocimiento de los diversos derechos sociales que amparan</w:t>
      </w:r>
      <w:r w:rsidR="004C781C">
        <w:rPr>
          <w:rFonts w:ascii="Arial" w:hAnsi="Arial" w:cs="Arial"/>
          <w:bCs/>
          <w:iCs/>
        </w:rPr>
        <w:t xml:space="preserve"> a las personas.</w:t>
      </w:r>
    </w:p>
    <w:p w:rsidR="00426343" w:rsidRPr="00EC215E" w:rsidRDefault="00915660" w:rsidP="00301EF3">
      <w:pPr>
        <w:widowControl w:val="0"/>
        <w:autoSpaceDE w:val="0"/>
        <w:autoSpaceDN w:val="0"/>
        <w:adjustRightInd w:val="0"/>
        <w:spacing w:line="360" w:lineRule="auto"/>
        <w:jc w:val="both"/>
        <w:rPr>
          <w:rFonts w:ascii="Arial" w:hAnsi="Arial" w:cs="Arial"/>
          <w:bCs/>
          <w:iCs/>
        </w:rPr>
      </w:pPr>
      <w:r>
        <w:rPr>
          <w:rFonts w:ascii="Arial" w:hAnsi="Arial" w:cs="Arial"/>
          <w:i/>
        </w:rPr>
        <w:t>*</w:t>
      </w:r>
      <w:r w:rsidRPr="00B71FA5">
        <w:rPr>
          <w:rFonts w:ascii="Arial" w:hAnsi="Arial" w:cs="Arial"/>
        </w:rPr>
        <w:t>Interculturalidades-Sexualidad y Género</w:t>
      </w:r>
    </w:p>
    <w:p w:rsidR="00301EF3" w:rsidRPr="00426343" w:rsidRDefault="007C2BDA" w:rsidP="00301EF3">
      <w:pPr>
        <w:widowControl w:val="0"/>
        <w:autoSpaceDE w:val="0"/>
        <w:autoSpaceDN w:val="0"/>
        <w:adjustRightInd w:val="0"/>
        <w:spacing w:line="360" w:lineRule="auto"/>
        <w:jc w:val="both"/>
        <w:rPr>
          <w:rFonts w:ascii="Arial" w:hAnsi="Arial" w:cs="Arial"/>
          <w:i/>
        </w:rPr>
      </w:pPr>
      <w:r>
        <w:rPr>
          <w:rFonts w:ascii="Arial" w:hAnsi="Arial" w:cs="Arial"/>
          <w:bCs/>
          <w:iCs/>
        </w:rPr>
        <w:t>*</w:t>
      </w:r>
      <w:r w:rsidR="004C781C" w:rsidRPr="00033138">
        <w:rPr>
          <w:rFonts w:ascii="Arial" w:hAnsi="Arial" w:cs="Arial"/>
          <w:bCs/>
          <w:iCs/>
        </w:rPr>
        <w:t>Prevención y tratamiento de la violencia de género.</w:t>
      </w:r>
      <w:r w:rsidR="004C781C">
        <w:rPr>
          <w:rFonts w:ascii="Arial" w:hAnsi="Arial" w:cs="Arial"/>
          <w:bCs/>
          <w:iCs/>
        </w:rPr>
        <w:t xml:space="preserve"> La violencia de género en la formación docente. </w:t>
      </w:r>
    </w:p>
    <w:p w:rsidR="00834EAF" w:rsidRPr="00080473" w:rsidRDefault="00834EAF" w:rsidP="004C781C">
      <w:pPr>
        <w:spacing w:line="360" w:lineRule="auto"/>
        <w:jc w:val="both"/>
        <w:rPr>
          <w:rFonts w:ascii="Arial" w:hAnsi="Arial" w:cs="Arial"/>
          <w:bCs/>
          <w:iCs/>
          <w:sz w:val="16"/>
          <w:szCs w:val="16"/>
        </w:rPr>
      </w:pPr>
    </w:p>
    <w:p w:rsidR="00834EAF" w:rsidRDefault="00BB77F1" w:rsidP="00B71FA5">
      <w:pPr>
        <w:spacing w:line="360" w:lineRule="auto"/>
        <w:jc w:val="both"/>
        <w:rPr>
          <w:rFonts w:ascii="Arial" w:hAnsi="Arial" w:cs="Arial"/>
          <w:bCs/>
          <w:i/>
          <w:iCs/>
        </w:rPr>
      </w:pPr>
      <w:r w:rsidRPr="00B51B48">
        <w:rPr>
          <w:rFonts w:ascii="Arial" w:hAnsi="Arial" w:cs="Arial"/>
          <w:bCs/>
          <w:i/>
          <w:iCs/>
        </w:rPr>
        <w:t xml:space="preserve">La educación sexual integral en la Educación </w:t>
      </w:r>
      <w:r w:rsidR="00834EAF">
        <w:rPr>
          <w:rFonts w:ascii="Arial" w:hAnsi="Arial" w:cs="Arial"/>
          <w:bCs/>
          <w:i/>
          <w:iCs/>
        </w:rPr>
        <w:t>Primaria</w:t>
      </w:r>
    </w:p>
    <w:p w:rsidR="00BB77F1" w:rsidRDefault="007C2BDA" w:rsidP="00B71FA5">
      <w:pPr>
        <w:spacing w:line="360" w:lineRule="auto"/>
        <w:jc w:val="both"/>
        <w:rPr>
          <w:rFonts w:ascii="Arial" w:hAnsi="Arial" w:cs="Arial"/>
          <w:bCs/>
          <w:iCs/>
        </w:rPr>
      </w:pPr>
      <w:r>
        <w:rPr>
          <w:rFonts w:ascii="Arial" w:hAnsi="Arial" w:cs="Arial"/>
          <w:bCs/>
          <w:iCs/>
        </w:rPr>
        <w:t>*</w:t>
      </w:r>
      <w:r w:rsidR="00BB77F1" w:rsidRPr="00033138">
        <w:rPr>
          <w:rFonts w:ascii="Arial" w:hAnsi="Arial" w:cs="Arial"/>
          <w:bCs/>
          <w:iCs/>
        </w:rPr>
        <w:t xml:space="preserve">Pedagogías de la sexualidad. Valoraciones sociales sobre el cuerpo, lo femenino, lo masculino, los vínculos, las emociones. </w:t>
      </w:r>
    </w:p>
    <w:p w:rsidR="00F32A20" w:rsidRDefault="00F32A20" w:rsidP="00B71FA5">
      <w:pPr>
        <w:spacing w:line="360" w:lineRule="auto"/>
        <w:jc w:val="both"/>
        <w:rPr>
          <w:rFonts w:ascii="Arial" w:hAnsi="Arial" w:cs="Arial"/>
          <w:bCs/>
          <w:iCs/>
        </w:rPr>
      </w:pPr>
      <w:r>
        <w:rPr>
          <w:rFonts w:ascii="Arial" w:hAnsi="Arial" w:cs="Arial"/>
          <w:bCs/>
          <w:iCs/>
        </w:rPr>
        <w:t>*Sexismo una política culturizante invisible, que viola los derechos humanos</w:t>
      </w:r>
    </w:p>
    <w:p w:rsidR="00BB77F1" w:rsidRPr="00033138" w:rsidRDefault="007C2BDA" w:rsidP="00B71FA5">
      <w:pPr>
        <w:widowControl w:val="0"/>
        <w:autoSpaceDE w:val="0"/>
        <w:autoSpaceDN w:val="0"/>
        <w:adjustRightInd w:val="0"/>
        <w:spacing w:line="360" w:lineRule="auto"/>
        <w:jc w:val="both"/>
        <w:rPr>
          <w:rFonts w:ascii="Arial" w:hAnsi="Arial" w:cs="Arial"/>
        </w:rPr>
      </w:pPr>
      <w:r>
        <w:rPr>
          <w:rFonts w:ascii="Arial" w:hAnsi="Arial" w:cs="Arial"/>
        </w:rPr>
        <w:t>*</w:t>
      </w:r>
      <w:r w:rsidR="00BB77F1">
        <w:rPr>
          <w:rFonts w:ascii="Arial" w:hAnsi="Arial" w:cs="Arial"/>
        </w:rPr>
        <w:t xml:space="preserve">Sexismo en la escuela primaria: </w:t>
      </w:r>
      <w:r w:rsidR="00BB77F1" w:rsidRPr="00033138">
        <w:rPr>
          <w:rFonts w:ascii="Arial" w:hAnsi="Arial" w:cs="Arial"/>
        </w:rPr>
        <w:t>El lenguaje sexista en educación</w:t>
      </w:r>
    </w:p>
    <w:p w:rsidR="00BB77F1" w:rsidRPr="00033138" w:rsidRDefault="007C2BDA" w:rsidP="00B71FA5">
      <w:pPr>
        <w:widowControl w:val="0"/>
        <w:autoSpaceDE w:val="0"/>
        <w:autoSpaceDN w:val="0"/>
        <w:adjustRightInd w:val="0"/>
        <w:spacing w:line="360" w:lineRule="auto"/>
        <w:jc w:val="both"/>
        <w:rPr>
          <w:rFonts w:ascii="Arial" w:hAnsi="Arial" w:cs="Arial"/>
        </w:rPr>
      </w:pPr>
      <w:r>
        <w:rPr>
          <w:rFonts w:ascii="Arial" w:hAnsi="Arial" w:cs="Arial"/>
        </w:rPr>
        <w:t>*</w:t>
      </w:r>
      <w:r w:rsidR="00BB77F1" w:rsidRPr="00033138">
        <w:rPr>
          <w:rFonts w:ascii="Arial" w:hAnsi="Arial" w:cs="Arial"/>
        </w:rPr>
        <w:t>Modalidad de intervención docente sexista</w:t>
      </w:r>
    </w:p>
    <w:p w:rsidR="00BB77F1" w:rsidRPr="00033138" w:rsidRDefault="007C2BDA" w:rsidP="00B71FA5">
      <w:pPr>
        <w:widowControl w:val="0"/>
        <w:autoSpaceDE w:val="0"/>
        <w:autoSpaceDN w:val="0"/>
        <w:adjustRightInd w:val="0"/>
        <w:spacing w:line="360" w:lineRule="auto"/>
        <w:jc w:val="both"/>
        <w:rPr>
          <w:rFonts w:ascii="Arial" w:hAnsi="Arial" w:cs="Arial"/>
        </w:rPr>
      </w:pPr>
      <w:r>
        <w:rPr>
          <w:rFonts w:ascii="Arial" w:hAnsi="Arial" w:cs="Arial"/>
        </w:rPr>
        <w:t>*</w:t>
      </w:r>
      <w:r w:rsidR="00BB77F1">
        <w:rPr>
          <w:rFonts w:ascii="Arial" w:hAnsi="Arial" w:cs="Arial"/>
        </w:rPr>
        <w:t>S</w:t>
      </w:r>
      <w:r w:rsidR="00BB77F1" w:rsidRPr="00033138">
        <w:rPr>
          <w:rFonts w:ascii="Arial" w:hAnsi="Arial" w:cs="Arial"/>
        </w:rPr>
        <w:t xml:space="preserve">exismo en los libros de textos, en las consignas, en los discursos, en los </w:t>
      </w:r>
      <w:r>
        <w:rPr>
          <w:rFonts w:ascii="Arial" w:hAnsi="Arial" w:cs="Arial"/>
        </w:rPr>
        <w:t xml:space="preserve"> </w:t>
      </w:r>
      <w:r w:rsidR="00BB77F1" w:rsidRPr="00033138">
        <w:rPr>
          <w:rFonts w:ascii="Arial" w:hAnsi="Arial" w:cs="Arial"/>
        </w:rPr>
        <w:t>cuadernos, en las carteleras,</w:t>
      </w:r>
      <w:r w:rsidR="00BB77F1">
        <w:rPr>
          <w:rFonts w:ascii="Arial" w:hAnsi="Arial" w:cs="Arial"/>
        </w:rPr>
        <w:t xml:space="preserve"> en las comunicaciones,</w:t>
      </w:r>
      <w:r w:rsidR="00BB77F1" w:rsidRPr="00033138">
        <w:rPr>
          <w:rFonts w:ascii="Arial" w:hAnsi="Arial" w:cs="Arial"/>
        </w:rPr>
        <w:t xml:space="preserve"> etc.</w:t>
      </w:r>
    </w:p>
    <w:p w:rsidR="00BB77F1" w:rsidRPr="00033138" w:rsidRDefault="007C2BDA" w:rsidP="00BB77F1">
      <w:pPr>
        <w:widowControl w:val="0"/>
        <w:autoSpaceDE w:val="0"/>
        <w:autoSpaceDN w:val="0"/>
        <w:adjustRightInd w:val="0"/>
        <w:spacing w:line="360" w:lineRule="auto"/>
        <w:rPr>
          <w:rFonts w:ascii="Arial" w:hAnsi="Arial" w:cs="Arial"/>
        </w:rPr>
      </w:pPr>
      <w:r>
        <w:rPr>
          <w:rFonts w:ascii="Arial" w:hAnsi="Arial" w:cs="Arial"/>
        </w:rPr>
        <w:t>*</w:t>
      </w:r>
      <w:r w:rsidR="00BB77F1">
        <w:rPr>
          <w:rFonts w:ascii="Arial" w:hAnsi="Arial" w:cs="Arial"/>
        </w:rPr>
        <w:t>S</w:t>
      </w:r>
      <w:r w:rsidR="00BB77F1" w:rsidRPr="00033138">
        <w:rPr>
          <w:rFonts w:ascii="Arial" w:hAnsi="Arial" w:cs="Arial"/>
        </w:rPr>
        <w:t>exismo en los juego</w:t>
      </w:r>
      <w:r w:rsidR="00BB77F1">
        <w:rPr>
          <w:rFonts w:ascii="Arial" w:hAnsi="Arial" w:cs="Arial"/>
        </w:rPr>
        <w:t>s</w:t>
      </w:r>
      <w:r w:rsidR="00BB77F1" w:rsidRPr="00033138">
        <w:rPr>
          <w:rFonts w:ascii="Arial" w:hAnsi="Arial" w:cs="Arial"/>
        </w:rPr>
        <w:t xml:space="preserve"> </w:t>
      </w:r>
    </w:p>
    <w:p w:rsidR="004C781C" w:rsidRDefault="007C2BDA" w:rsidP="00F61E2C">
      <w:pPr>
        <w:spacing w:line="360" w:lineRule="auto"/>
        <w:jc w:val="both"/>
        <w:rPr>
          <w:rFonts w:ascii="Arial" w:hAnsi="Arial" w:cs="Arial"/>
        </w:rPr>
      </w:pPr>
      <w:r>
        <w:rPr>
          <w:rFonts w:ascii="Arial" w:hAnsi="Arial" w:cs="Arial"/>
        </w:rPr>
        <w:t>*</w:t>
      </w:r>
      <w:r w:rsidR="00BB77F1">
        <w:rPr>
          <w:rFonts w:ascii="Arial" w:hAnsi="Arial" w:cs="Arial"/>
        </w:rPr>
        <w:t xml:space="preserve">Sexismo y </w:t>
      </w:r>
      <w:r w:rsidR="00BB77F1" w:rsidRPr="00033138">
        <w:rPr>
          <w:rFonts w:ascii="Arial" w:hAnsi="Arial" w:cs="Arial"/>
        </w:rPr>
        <w:t xml:space="preserve"> vestimenta</w:t>
      </w:r>
    </w:p>
    <w:p w:rsidR="0037773D" w:rsidRPr="00080473" w:rsidRDefault="0037773D" w:rsidP="00F61E2C">
      <w:pPr>
        <w:spacing w:line="360" w:lineRule="auto"/>
        <w:jc w:val="both"/>
        <w:rPr>
          <w:rFonts w:ascii="Arial" w:hAnsi="Arial" w:cs="Arial"/>
          <w:sz w:val="16"/>
          <w:szCs w:val="16"/>
        </w:rPr>
      </w:pPr>
    </w:p>
    <w:p w:rsidR="00A72230" w:rsidRPr="00B51B48" w:rsidRDefault="00A72230" w:rsidP="00A72230">
      <w:pPr>
        <w:spacing w:line="360" w:lineRule="auto"/>
        <w:jc w:val="both"/>
        <w:rPr>
          <w:rFonts w:ascii="Arial" w:hAnsi="Arial" w:cs="Arial"/>
          <w:i/>
        </w:rPr>
      </w:pPr>
      <w:smartTag w:uri="urn:schemas-microsoft-com:office:smarttags" w:element="PersonName">
        <w:smartTagPr>
          <w:attr w:name="ProductID" w:val="la ESI"/>
        </w:smartTagPr>
        <w:r w:rsidRPr="00B51B48">
          <w:rPr>
            <w:rFonts w:ascii="Arial" w:hAnsi="Arial" w:cs="Arial"/>
            <w:i/>
          </w:rPr>
          <w:t>La ESI</w:t>
        </w:r>
      </w:smartTag>
      <w:r w:rsidRPr="00B51B48">
        <w:rPr>
          <w:rFonts w:ascii="Arial" w:hAnsi="Arial" w:cs="Arial"/>
          <w:i/>
        </w:rPr>
        <w:t xml:space="preserve"> y la promoción y cuidado de la salud</w:t>
      </w:r>
    </w:p>
    <w:p w:rsidR="007C2BDA" w:rsidRDefault="007C2BDA" w:rsidP="00A72230">
      <w:pPr>
        <w:spacing w:line="360" w:lineRule="auto"/>
        <w:jc w:val="both"/>
        <w:rPr>
          <w:rFonts w:ascii="Arial" w:hAnsi="Arial" w:cs="Arial"/>
          <w:bCs/>
          <w:iCs/>
        </w:rPr>
      </w:pPr>
      <w:r>
        <w:rPr>
          <w:rFonts w:ascii="Arial" w:hAnsi="Arial" w:cs="Arial"/>
          <w:bCs/>
          <w:iCs/>
        </w:rPr>
        <w:t>*</w:t>
      </w:r>
      <w:r w:rsidR="00A72230" w:rsidRPr="00033138">
        <w:rPr>
          <w:rFonts w:ascii="Arial" w:hAnsi="Arial" w:cs="Arial"/>
          <w:bCs/>
          <w:iCs/>
        </w:rPr>
        <w:t xml:space="preserve">Formas de encuentro, cuidado y modos de expresión sexual. </w:t>
      </w:r>
    </w:p>
    <w:p w:rsidR="009206FD" w:rsidRDefault="007C2BDA" w:rsidP="00A72230">
      <w:pPr>
        <w:spacing w:line="360" w:lineRule="auto"/>
        <w:jc w:val="both"/>
        <w:rPr>
          <w:rFonts w:ascii="Arial" w:hAnsi="Arial" w:cs="Arial"/>
          <w:bCs/>
          <w:iCs/>
        </w:rPr>
      </w:pPr>
      <w:r>
        <w:rPr>
          <w:rFonts w:ascii="Arial" w:hAnsi="Arial" w:cs="Arial"/>
          <w:bCs/>
          <w:iCs/>
        </w:rPr>
        <w:t>*</w:t>
      </w:r>
      <w:r w:rsidR="00A72230" w:rsidRPr="00033138">
        <w:rPr>
          <w:rFonts w:ascii="Arial" w:hAnsi="Arial" w:cs="Arial"/>
          <w:bCs/>
          <w:iCs/>
        </w:rPr>
        <w:t>El embarazo adolescente: formas de prevención</w:t>
      </w:r>
      <w:r w:rsidR="00A72230">
        <w:rPr>
          <w:rFonts w:ascii="Arial" w:hAnsi="Arial" w:cs="Arial"/>
          <w:bCs/>
          <w:iCs/>
        </w:rPr>
        <w:t>, métodos anticonceptivos</w:t>
      </w:r>
      <w:r w:rsidR="00A72230" w:rsidRPr="00033138">
        <w:rPr>
          <w:rFonts w:ascii="Arial" w:hAnsi="Arial" w:cs="Arial"/>
          <w:bCs/>
          <w:iCs/>
        </w:rPr>
        <w:t xml:space="preserve">. </w:t>
      </w:r>
    </w:p>
    <w:p w:rsidR="00E65FDD" w:rsidRDefault="00E65FDD" w:rsidP="00A72230">
      <w:pPr>
        <w:spacing w:line="360" w:lineRule="auto"/>
        <w:jc w:val="both"/>
        <w:rPr>
          <w:rFonts w:ascii="Arial" w:hAnsi="Arial" w:cs="Arial"/>
          <w:bCs/>
          <w:iCs/>
        </w:rPr>
      </w:pPr>
      <w:r>
        <w:rPr>
          <w:rFonts w:ascii="Arial" w:hAnsi="Arial" w:cs="Arial"/>
          <w:bCs/>
          <w:iCs/>
        </w:rPr>
        <w:t>*</w:t>
      </w:r>
      <w:r w:rsidR="00A72230">
        <w:rPr>
          <w:rFonts w:ascii="Arial" w:hAnsi="Arial" w:cs="Arial"/>
          <w:bCs/>
          <w:iCs/>
        </w:rPr>
        <w:t xml:space="preserve">ITS. </w:t>
      </w:r>
      <w:r w:rsidR="00A72230" w:rsidRPr="00033138">
        <w:rPr>
          <w:rFonts w:ascii="Arial" w:hAnsi="Arial" w:cs="Arial"/>
          <w:bCs/>
          <w:iCs/>
        </w:rPr>
        <w:t>VIH/SIDA y otras. Formas de prevenc</w:t>
      </w:r>
      <w:r>
        <w:rPr>
          <w:rFonts w:ascii="Arial" w:hAnsi="Arial" w:cs="Arial"/>
          <w:bCs/>
          <w:iCs/>
        </w:rPr>
        <w:t xml:space="preserve">ión y detección de las mismas. </w:t>
      </w:r>
    </w:p>
    <w:p w:rsidR="00A72230" w:rsidRPr="00033138" w:rsidRDefault="00E65FDD" w:rsidP="00A72230">
      <w:pPr>
        <w:spacing w:line="360" w:lineRule="auto"/>
        <w:jc w:val="both"/>
        <w:rPr>
          <w:rFonts w:ascii="Arial" w:hAnsi="Arial" w:cs="Arial"/>
          <w:bCs/>
          <w:iCs/>
        </w:rPr>
      </w:pPr>
      <w:r>
        <w:rPr>
          <w:rFonts w:ascii="Arial" w:hAnsi="Arial" w:cs="Arial"/>
          <w:bCs/>
          <w:iCs/>
        </w:rPr>
        <w:t xml:space="preserve">*Derechos Humanos </w:t>
      </w:r>
      <w:r w:rsidR="00A72230" w:rsidRPr="00033138">
        <w:rPr>
          <w:rFonts w:ascii="Arial" w:hAnsi="Arial" w:cs="Arial"/>
          <w:bCs/>
          <w:iCs/>
        </w:rPr>
        <w:t xml:space="preserve"> su relación con el VIH/SIDA.</w:t>
      </w:r>
    </w:p>
    <w:p w:rsidR="00A72230" w:rsidRPr="00AA3B21" w:rsidRDefault="00A72230" w:rsidP="00A72230">
      <w:pPr>
        <w:widowControl w:val="0"/>
        <w:autoSpaceDE w:val="0"/>
        <w:autoSpaceDN w:val="0"/>
        <w:adjustRightInd w:val="0"/>
        <w:spacing w:line="360" w:lineRule="auto"/>
        <w:rPr>
          <w:rFonts w:ascii="Arial" w:hAnsi="Arial" w:cs="Arial"/>
          <w:bCs/>
          <w:iCs/>
          <w:sz w:val="16"/>
          <w:szCs w:val="16"/>
        </w:rPr>
      </w:pPr>
    </w:p>
    <w:p w:rsidR="00834EAF" w:rsidRPr="00834EAF" w:rsidRDefault="00834EAF" w:rsidP="00834EAF">
      <w:pPr>
        <w:widowControl w:val="0"/>
        <w:autoSpaceDE w:val="0"/>
        <w:autoSpaceDN w:val="0"/>
        <w:adjustRightInd w:val="0"/>
        <w:spacing w:line="360" w:lineRule="auto"/>
        <w:jc w:val="both"/>
        <w:rPr>
          <w:rFonts w:ascii="Arial" w:hAnsi="Arial" w:cs="Arial"/>
          <w:i/>
        </w:rPr>
      </w:pPr>
      <w:r w:rsidRPr="00834EAF">
        <w:rPr>
          <w:rFonts w:ascii="Arial" w:hAnsi="Arial" w:cs="Arial"/>
          <w:i/>
        </w:rPr>
        <w:t>La Sexualidad, la Educación y el Género en el marco de la/s legislación/es Provinciales, Nacionales e Internacionales vigentes</w:t>
      </w:r>
      <w:r w:rsidR="0037773D">
        <w:rPr>
          <w:rFonts w:ascii="Arial" w:hAnsi="Arial" w:cs="Arial"/>
          <w:i/>
        </w:rPr>
        <w:t>, Tratados Pactos y Acuerdos, Derechos Humanos, Derechos Sexuales, Derechos R</w:t>
      </w:r>
      <w:r w:rsidRPr="00834EAF">
        <w:rPr>
          <w:rFonts w:ascii="Arial" w:hAnsi="Arial" w:cs="Arial"/>
          <w:i/>
        </w:rPr>
        <w:t xml:space="preserve">eproductivos </w:t>
      </w:r>
    </w:p>
    <w:p w:rsidR="00E46BC9" w:rsidRDefault="00E46BC9" w:rsidP="00E46BC9">
      <w:pPr>
        <w:widowControl w:val="0"/>
        <w:autoSpaceDE w:val="0"/>
        <w:autoSpaceDN w:val="0"/>
        <w:adjustRightInd w:val="0"/>
        <w:spacing w:line="360" w:lineRule="auto"/>
        <w:jc w:val="both"/>
        <w:rPr>
          <w:rFonts w:ascii="Arial" w:hAnsi="Arial" w:cs="Arial"/>
        </w:rPr>
      </w:pPr>
      <w:r w:rsidRPr="00033138">
        <w:rPr>
          <w:rFonts w:ascii="Arial" w:hAnsi="Arial" w:cs="Arial"/>
        </w:rPr>
        <w:t>*Violencia familiar</w:t>
      </w:r>
    </w:p>
    <w:p w:rsidR="00E46BC9" w:rsidRDefault="00E46BC9" w:rsidP="00E46BC9">
      <w:pPr>
        <w:widowControl w:val="0"/>
        <w:autoSpaceDE w:val="0"/>
        <w:autoSpaceDN w:val="0"/>
        <w:adjustRightInd w:val="0"/>
        <w:spacing w:line="360" w:lineRule="auto"/>
        <w:jc w:val="both"/>
        <w:rPr>
          <w:rFonts w:ascii="Arial" w:hAnsi="Arial" w:cs="Arial"/>
        </w:rPr>
      </w:pPr>
      <w:r w:rsidRPr="00033138">
        <w:rPr>
          <w:rFonts w:ascii="Arial" w:hAnsi="Arial" w:cs="Arial"/>
        </w:rPr>
        <w:t xml:space="preserve"> *Violación y abuso sexual</w:t>
      </w:r>
    </w:p>
    <w:p w:rsidR="00437DDA" w:rsidRPr="00437DDA" w:rsidRDefault="00437DDA" w:rsidP="00437DDA">
      <w:pPr>
        <w:spacing w:line="360" w:lineRule="auto"/>
        <w:jc w:val="both"/>
        <w:rPr>
          <w:rFonts w:ascii="Arial" w:hAnsi="Arial" w:cs="Arial"/>
          <w:bCs/>
          <w:iCs/>
        </w:rPr>
      </w:pPr>
      <w:r>
        <w:rPr>
          <w:rFonts w:ascii="Arial" w:hAnsi="Arial" w:cs="Arial"/>
          <w:bCs/>
          <w:iCs/>
        </w:rPr>
        <w:t>*Abordaje médico y legal en</w:t>
      </w:r>
      <w:r w:rsidRPr="00033138">
        <w:rPr>
          <w:rFonts w:ascii="Arial" w:hAnsi="Arial" w:cs="Arial"/>
          <w:bCs/>
          <w:iCs/>
        </w:rPr>
        <w:t xml:space="preserve"> situaciones de embarazo.</w:t>
      </w:r>
    </w:p>
    <w:p w:rsidR="00E46BC9" w:rsidRPr="00033138" w:rsidRDefault="00E46BC9" w:rsidP="00E46BC9">
      <w:pPr>
        <w:widowControl w:val="0"/>
        <w:autoSpaceDE w:val="0"/>
        <w:autoSpaceDN w:val="0"/>
        <w:adjustRightInd w:val="0"/>
        <w:spacing w:line="360" w:lineRule="auto"/>
        <w:jc w:val="both"/>
        <w:rPr>
          <w:rFonts w:ascii="Arial" w:hAnsi="Arial" w:cs="Arial"/>
        </w:rPr>
      </w:pPr>
      <w:r>
        <w:rPr>
          <w:rFonts w:ascii="Arial" w:hAnsi="Arial" w:cs="Arial"/>
        </w:rPr>
        <w:t xml:space="preserve"> </w:t>
      </w:r>
      <w:r w:rsidRPr="00033138">
        <w:rPr>
          <w:rFonts w:ascii="Arial" w:hAnsi="Arial" w:cs="Arial"/>
        </w:rPr>
        <w:t>*Prostitución infantil</w:t>
      </w:r>
      <w:r>
        <w:rPr>
          <w:rFonts w:ascii="Arial" w:hAnsi="Arial" w:cs="Arial"/>
        </w:rPr>
        <w:t>, Trata de Personas Niñas/os, Adolescentes</w:t>
      </w:r>
    </w:p>
    <w:p w:rsidR="00437DDA" w:rsidRDefault="00A72230" w:rsidP="00A72230">
      <w:pPr>
        <w:widowControl w:val="0"/>
        <w:autoSpaceDE w:val="0"/>
        <w:autoSpaceDN w:val="0"/>
        <w:adjustRightInd w:val="0"/>
        <w:spacing w:line="360" w:lineRule="auto"/>
        <w:rPr>
          <w:rFonts w:ascii="Arial" w:hAnsi="Arial" w:cs="Arial"/>
        </w:rPr>
      </w:pPr>
      <w:r>
        <w:rPr>
          <w:rFonts w:ascii="Arial" w:hAnsi="Arial" w:cs="Arial"/>
        </w:rPr>
        <w:t xml:space="preserve"> </w:t>
      </w:r>
      <w:r w:rsidRPr="00033138">
        <w:rPr>
          <w:rFonts w:ascii="Arial" w:hAnsi="Arial" w:cs="Arial"/>
        </w:rPr>
        <w:t>*Prevención y orientación</w:t>
      </w:r>
    </w:p>
    <w:p w:rsidR="0037773D" w:rsidRDefault="0037773D" w:rsidP="0037773D">
      <w:pPr>
        <w:widowControl w:val="0"/>
        <w:autoSpaceDE w:val="0"/>
        <w:autoSpaceDN w:val="0"/>
        <w:adjustRightInd w:val="0"/>
        <w:spacing w:line="360" w:lineRule="auto"/>
        <w:jc w:val="both"/>
        <w:rPr>
          <w:rFonts w:ascii="Arial" w:hAnsi="Arial" w:cs="Arial"/>
        </w:rPr>
      </w:pPr>
      <w:r>
        <w:rPr>
          <w:rFonts w:ascii="Arial" w:hAnsi="Arial" w:cs="Arial"/>
          <w:i/>
        </w:rPr>
        <w:lastRenderedPageBreak/>
        <w:t>*</w:t>
      </w:r>
      <w:r w:rsidRPr="00A57EFA">
        <w:rPr>
          <w:rFonts w:ascii="Arial" w:hAnsi="Arial" w:cs="Arial"/>
          <w:i/>
        </w:rPr>
        <w:t>Violencia en las Escuelas</w:t>
      </w:r>
      <w:r>
        <w:rPr>
          <w:rFonts w:ascii="Arial" w:hAnsi="Arial" w:cs="Arial"/>
        </w:rPr>
        <w:t xml:space="preserve"> mirada transversalizada y transdisciplinar desde </w:t>
      </w:r>
      <w:r w:rsidR="00F32A20">
        <w:rPr>
          <w:rFonts w:ascii="Arial" w:hAnsi="Arial" w:cs="Arial"/>
        </w:rPr>
        <w:t>las perspectivas de los géneros.</w:t>
      </w:r>
    </w:p>
    <w:p w:rsidR="00F32A20" w:rsidRDefault="00F32A20" w:rsidP="00F32A20">
      <w:pPr>
        <w:widowControl w:val="0"/>
        <w:autoSpaceDE w:val="0"/>
        <w:autoSpaceDN w:val="0"/>
        <w:adjustRightInd w:val="0"/>
        <w:spacing w:line="360" w:lineRule="auto"/>
        <w:jc w:val="both"/>
        <w:rPr>
          <w:rFonts w:ascii="Arial" w:hAnsi="Arial" w:cs="Arial"/>
          <w:i/>
        </w:rPr>
      </w:pPr>
      <w:r>
        <w:rPr>
          <w:rFonts w:ascii="Arial" w:hAnsi="Arial" w:cs="Arial"/>
        </w:rPr>
        <w:t xml:space="preserve">*  </w:t>
      </w:r>
      <w:r w:rsidRPr="00F32A20">
        <w:rPr>
          <w:rFonts w:ascii="Arial" w:hAnsi="Arial" w:cs="Arial"/>
          <w:i/>
        </w:rPr>
        <w:t>Transculturalidades  y género.</w:t>
      </w:r>
    </w:p>
    <w:p w:rsidR="00A04AB4" w:rsidRPr="00033138" w:rsidRDefault="00A04AB4" w:rsidP="00A04AB4">
      <w:pPr>
        <w:widowControl w:val="0"/>
        <w:autoSpaceDE w:val="0"/>
        <w:autoSpaceDN w:val="0"/>
        <w:adjustRightInd w:val="0"/>
        <w:spacing w:line="360" w:lineRule="auto"/>
        <w:jc w:val="both"/>
        <w:rPr>
          <w:rFonts w:ascii="Arial" w:hAnsi="Arial" w:cs="Arial"/>
        </w:rPr>
      </w:pPr>
      <w:r>
        <w:rPr>
          <w:rFonts w:ascii="Arial" w:hAnsi="Arial" w:cs="Arial"/>
        </w:rPr>
        <w:t>* *Bullyng en las construcciones de género</w:t>
      </w:r>
    </w:p>
    <w:p w:rsidR="00A04AB4" w:rsidRPr="00A04AB4" w:rsidRDefault="00A04AB4" w:rsidP="00F32A20">
      <w:pPr>
        <w:widowControl w:val="0"/>
        <w:autoSpaceDE w:val="0"/>
        <w:autoSpaceDN w:val="0"/>
        <w:adjustRightInd w:val="0"/>
        <w:spacing w:line="360" w:lineRule="auto"/>
        <w:jc w:val="both"/>
        <w:rPr>
          <w:rFonts w:ascii="Arial" w:hAnsi="Arial" w:cs="Arial"/>
        </w:rPr>
      </w:pPr>
    </w:p>
    <w:p w:rsidR="00F32A20" w:rsidRDefault="00F32A20" w:rsidP="0037773D">
      <w:pPr>
        <w:widowControl w:val="0"/>
        <w:autoSpaceDE w:val="0"/>
        <w:autoSpaceDN w:val="0"/>
        <w:adjustRightInd w:val="0"/>
        <w:spacing w:line="360" w:lineRule="auto"/>
        <w:jc w:val="both"/>
        <w:rPr>
          <w:rFonts w:ascii="Arial" w:hAnsi="Arial" w:cs="Arial"/>
        </w:rPr>
      </w:pPr>
    </w:p>
    <w:p w:rsidR="0037773D" w:rsidRPr="00354796" w:rsidRDefault="0037773D" w:rsidP="00A72230">
      <w:pPr>
        <w:widowControl w:val="0"/>
        <w:autoSpaceDE w:val="0"/>
        <w:autoSpaceDN w:val="0"/>
        <w:adjustRightInd w:val="0"/>
        <w:spacing w:line="360" w:lineRule="auto"/>
        <w:rPr>
          <w:rFonts w:ascii="Arial" w:hAnsi="Arial" w:cs="Arial"/>
          <w:sz w:val="16"/>
          <w:szCs w:val="16"/>
        </w:rPr>
      </w:pPr>
    </w:p>
    <w:p w:rsidR="008853FE" w:rsidRDefault="008853FE" w:rsidP="00A05694">
      <w:pPr>
        <w:spacing w:line="360" w:lineRule="auto"/>
        <w:jc w:val="both"/>
        <w:rPr>
          <w:rFonts w:ascii="Arial" w:hAnsi="Arial" w:cs="Arial"/>
          <w:b/>
        </w:rPr>
      </w:pPr>
      <w:r w:rsidRPr="00EE3380">
        <w:rPr>
          <w:rFonts w:ascii="Arial" w:hAnsi="Arial" w:cs="Arial"/>
          <w:b/>
        </w:rPr>
        <w:t>METODOLOGÍA DE TRABAJO</w:t>
      </w:r>
    </w:p>
    <w:p w:rsidR="0002574C" w:rsidRDefault="0002574C" w:rsidP="00A05694">
      <w:pPr>
        <w:spacing w:line="360" w:lineRule="auto"/>
        <w:jc w:val="both"/>
        <w:rPr>
          <w:rFonts w:ascii="Arial" w:hAnsi="Arial" w:cs="Arial"/>
          <w:b/>
        </w:rPr>
      </w:pPr>
    </w:p>
    <w:p w:rsidR="000A1496" w:rsidRPr="00033138" w:rsidRDefault="000A1496" w:rsidP="00A05694">
      <w:pPr>
        <w:widowControl w:val="0"/>
        <w:autoSpaceDE w:val="0"/>
        <w:autoSpaceDN w:val="0"/>
        <w:adjustRightInd w:val="0"/>
        <w:spacing w:line="360" w:lineRule="auto"/>
        <w:jc w:val="both"/>
        <w:rPr>
          <w:rFonts w:ascii="Arial" w:hAnsi="Arial" w:cs="Arial"/>
        </w:rPr>
      </w:pPr>
      <w:r w:rsidRPr="00033138">
        <w:rPr>
          <w:rFonts w:ascii="Arial" w:hAnsi="Arial" w:cs="Arial"/>
        </w:rPr>
        <w:t xml:space="preserve">Se propondrá el abordaje </w:t>
      </w:r>
      <w:r>
        <w:rPr>
          <w:rFonts w:ascii="Arial" w:hAnsi="Arial" w:cs="Arial"/>
        </w:rPr>
        <w:t>de los</w:t>
      </w:r>
      <w:r w:rsidRPr="00033138">
        <w:rPr>
          <w:rFonts w:ascii="Arial" w:hAnsi="Arial" w:cs="Arial"/>
        </w:rPr>
        <w:t xml:space="preserve"> temas a partir de una  dinámica de taller</w:t>
      </w:r>
      <w:r>
        <w:rPr>
          <w:rFonts w:ascii="Arial" w:hAnsi="Arial" w:cs="Arial"/>
        </w:rPr>
        <w:t xml:space="preserve">, entendiendo a dicho formato pedagógico como una unidad “que promueve </w:t>
      </w:r>
      <w:r w:rsidRPr="00033138">
        <w:rPr>
          <w:rFonts w:ascii="Arial" w:hAnsi="Arial" w:cs="Arial"/>
        </w:rPr>
        <w:t>la resolución práctica de situaciones de alto valor para la formación docente</w:t>
      </w:r>
      <w:r>
        <w:rPr>
          <w:rFonts w:ascii="Arial" w:hAnsi="Arial" w:cs="Arial"/>
        </w:rPr>
        <w:t xml:space="preserve"> (…)constituye </w:t>
      </w:r>
      <w:r w:rsidRPr="00033138">
        <w:rPr>
          <w:rFonts w:ascii="Arial" w:hAnsi="Arial" w:cs="Arial"/>
        </w:rPr>
        <w:t>un hacer creativo y reflexivo en el que tanto se ponen en juego los marcos conceptuales disponibles como se inicia la búsqueda de aquellos otros nuevos que resulten necesarios para orientar, resolver o interpreta</w:t>
      </w:r>
      <w:r>
        <w:rPr>
          <w:rFonts w:ascii="Arial" w:hAnsi="Arial" w:cs="Arial"/>
        </w:rPr>
        <w:t xml:space="preserve">r los desafíos de la producción”. Diseño curricular de </w:t>
      </w:r>
      <w:smartTag w:uri="urn:schemas-microsoft-com:office:smarttags" w:element="PersonName">
        <w:smartTagPr>
          <w:attr w:name="ProductID" w:val="la FD"/>
        </w:smartTagPr>
        <w:r>
          <w:rPr>
            <w:rFonts w:ascii="Arial" w:hAnsi="Arial" w:cs="Arial"/>
          </w:rPr>
          <w:t>la FD</w:t>
        </w:r>
      </w:smartTag>
      <w:r>
        <w:rPr>
          <w:rFonts w:ascii="Arial" w:hAnsi="Arial" w:cs="Arial"/>
        </w:rPr>
        <w:t>, 2009</w:t>
      </w:r>
    </w:p>
    <w:p w:rsidR="000A1496" w:rsidRPr="00033138" w:rsidRDefault="000A1496" w:rsidP="00A05694">
      <w:pPr>
        <w:widowControl w:val="0"/>
        <w:autoSpaceDE w:val="0"/>
        <w:autoSpaceDN w:val="0"/>
        <w:adjustRightInd w:val="0"/>
        <w:spacing w:line="360" w:lineRule="auto"/>
        <w:jc w:val="both"/>
        <w:rPr>
          <w:rFonts w:ascii="Arial" w:hAnsi="Arial" w:cs="Arial"/>
        </w:rPr>
      </w:pPr>
      <w:r w:rsidRPr="00033138">
        <w:rPr>
          <w:rFonts w:ascii="Arial" w:hAnsi="Arial" w:cs="Arial"/>
        </w:rPr>
        <w:t>Entendemos que la modalidad de taller comprometerá a las</w:t>
      </w:r>
      <w:r w:rsidR="00D805A9">
        <w:rPr>
          <w:rFonts w:ascii="Arial" w:hAnsi="Arial" w:cs="Arial"/>
        </w:rPr>
        <w:t>/os</w:t>
      </w:r>
      <w:r w:rsidRPr="00033138">
        <w:rPr>
          <w:rFonts w:ascii="Arial" w:hAnsi="Arial" w:cs="Arial"/>
        </w:rPr>
        <w:t xml:space="preserve"> estudiantes y participantes del mismo para  que interactúen con su </w:t>
      </w:r>
      <w:r>
        <w:rPr>
          <w:rFonts w:ascii="Arial" w:hAnsi="Arial" w:cs="Arial"/>
        </w:rPr>
        <w:t xml:space="preserve">cuerpo y el de los/as otros/as </w:t>
      </w:r>
      <w:r w:rsidRPr="00033138">
        <w:rPr>
          <w:rFonts w:ascii="Arial" w:hAnsi="Arial" w:cs="Arial"/>
        </w:rPr>
        <w:t>además de las reflexiones teóricas que se realizarán como síntesis de las diferentes dinámicas propuestas.</w:t>
      </w:r>
    </w:p>
    <w:p w:rsidR="000A1496" w:rsidRPr="00033138" w:rsidRDefault="000A1496" w:rsidP="00A05694">
      <w:pPr>
        <w:widowControl w:val="0"/>
        <w:autoSpaceDE w:val="0"/>
        <w:autoSpaceDN w:val="0"/>
        <w:adjustRightInd w:val="0"/>
        <w:spacing w:line="360" w:lineRule="auto"/>
        <w:jc w:val="both"/>
        <w:rPr>
          <w:rFonts w:ascii="Arial" w:hAnsi="Arial" w:cs="Arial"/>
        </w:rPr>
      </w:pPr>
      <w:r w:rsidRPr="00033138">
        <w:rPr>
          <w:rFonts w:ascii="Arial" w:hAnsi="Arial" w:cs="Arial"/>
        </w:rPr>
        <w:t>La participación en estas instancias les  permitirá planificar acciones que se adecuarán a los grupos según edades y necesidades y espacios donde se desempeñan en sus situaciones de prácticas o residencias</w:t>
      </w:r>
      <w:r>
        <w:rPr>
          <w:rFonts w:ascii="Arial" w:hAnsi="Arial" w:cs="Arial"/>
        </w:rPr>
        <w:t>.</w:t>
      </w:r>
      <w:r w:rsidRPr="00033138">
        <w:rPr>
          <w:rFonts w:ascii="Arial" w:hAnsi="Arial" w:cs="Arial"/>
        </w:rPr>
        <w:t xml:space="preserve"> En esta instancia se propondrá articular con el Módulo de las Prácticas</w:t>
      </w:r>
      <w:r>
        <w:rPr>
          <w:rFonts w:ascii="Arial" w:hAnsi="Arial" w:cs="Arial"/>
        </w:rPr>
        <w:t xml:space="preserve"> Docentes </w:t>
      </w:r>
      <w:r w:rsidRPr="00033138">
        <w:rPr>
          <w:rFonts w:ascii="Arial" w:hAnsi="Arial" w:cs="Arial"/>
        </w:rPr>
        <w:t>de 3er año.</w:t>
      </w:r>
    </w:p>
    <w:p w:rsidR="000A1496" w:rsidRPr="00033138" w:rsidRDefault="000A1496" w:rsidP="00A05694">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El taller es una instancia de experimentación para el trabajo en equipos, lo que constituye una de las necesidades de formación de los</w:t>
      </w:r>
      <w:r w:rsidR="00CA17F8">
        <w:rPr>
          <w:rFonts w:ascii="Arial" w:hAnsi="Arial" w:cs="Arial"/>
        </w:rPr>
        <w:t>/as</w:t>
      </w:r>
      <w:r w:rsidRPr="00033138">
        <w:rPr>
          <w:rFonts w:ascii="Arial" w:hAnsi="Arial" w:cs="Arial"/>
        </w:rPr>
        <w:t xml:space="preserve"> docentes. En este proceso, se estimula la capacidad de intercambio, la búsqueda de soluciones originales y la autonomía del grupo</w:t>
      </w:r>
      <w:r>
        <w:rPr>
          <w:rFonts w:ascii="Arial" w:hAnsi="Arial" w:cs="Arial"/>
        </w:rPr>
        <w:t>”, Diseño, op. Cit.</w:t>
      </w:r>
    </w:p>
    <w:p w:rsidR="000A1496" w:rsidRPr="00033138" w:rsidRDefault="000A1496" w:rsidP="00A05694">
      <w:pPr>
        <w:widowControl w:val="0"/>
        <w:autoSpaceDE w:val="0"/>
        <w:autoSpaceDN w:val="0"/>
        <w:adjustRightInd w:val="0"/>
        <w:spacing w:line="360" w:lineRule="auto"/>
        <w:jc w:val="both"/>
        <w:rPr>
          <w:rFonts w:ascii="Arial" w:hAnsi="Arial" w:cs="Arial"/>
        </w:rPr>
      </w:pPr>
      <w:r w:rsidRPr="00033138">
        <w:rPr>
          <w:rFonts w:ascii="Arial" w:hAnsi="Arial" w:cs="Arial"/>
        </w:rPr>
        <w:t>Se incluirá entre las propuestas a desarrollar el video- debate</w:t>
      </w:r>
      <w:r>
        <w:rPr>
          <w:rFonts w:ascii="Arial" w:hAnsi="Arial" w:cs="Arial"/>
        </w:rPr>
        <w:t xml:space="preserve"> y conferencias </w:t>
      </w:r>
      <w:r w:rsidR="004974A2">
        <w:rPr>
          <w:rFonts w:ascii="Arial" w:hAnsi="Arial" w:cs="Arial"/>
        </w:rPr>
        <w:t>especializadas</w:t>
      </w:r>
      <w:r w:rsidRPr="00033138">
        <w:rPr>
          <w:rFonts w:ascii="Arial" w:hAnsi="Arial" w:cs="Arial"/>
        </w:rPr>
        <w:t xml:space="preserve">, el cual será abierto a la comunidad en general y por supuesto a otros espacios curriculares. Las discusiones y debates que surjan serán material de análisis que se retomará en los encuentros  de reflexión del grupo, cruzándose  con debates teóricos actuales respecto de las problemáticas que nos ocupan. Para estas actividades se articulará </w:t>
      </w:r>
      <w:r>
        <w:rPr>
          <w:rFonts w:ascii="Arial" w:hAnsi="Arial" w:cs="Arial"/>
        </w:rPr>
        <w:t xml:space="preserve">con los espacios </w:t>
      </w:r>
      <w:r w:rsidRPr="00033138">
        <w:rPr>
          <w:rFonts w:ascii="Arial" w:hAnsi="Arial" w:cs="Arial"/>
        </w:rPr>
        <w:t xml:space="preserve"> de ciencias sociales y</w:t>
      </w:r>
      <w:r>
        <w:rPr>
          <w:rFonts w:ascii="Arial" w:hAnsi="Arial" w:cs="Arial"/>
        </w:rPr>
        <w:t xml:space="preserve"> con el taller de ESI de </w:t>
      </w:r>
      <w:r w:rsidR="004974A2">
        <w:rPr>
          <w:rFonts w:ascii="Arial" w:hAnsi="Arial" w:cs="Arial"/>
        </w:rPr>
        <w:t>la carrera de Educación Primaria</w:t>
      </w:r>
      <w:r>
        <w:rPr>
          <w:rFonts w:ascii="Arial" w:hAnsi="Arial" w:cs="Arial"/>
        </w:rPr>
        <w:t xml:space="preserve">. De este modo se rescata el </w:t>
      </w:r>
      <w:r w:rsidR="00CA17F8">
        <w:rPr>
          <w:rFonts w:ascii="Arial" w:hAnsi="Arial" w:cs="Arial"/>
        </w:rPr>
        <w:t xml:space="preserve">formato propuesto en el Diseño Curricular </w:t>
      </w:r>
      <w:r w:rsidR="00CA17F8">
        <w:rPr>
          <w:rFonts w:ascii="Arial" w:hAnsi="Arial" w:cs="Arial"/>
        </w:rPr>
        <w:lastRenderedPageBreak/>
        <w:t>de Conferencias y C</w:t>
      </w:r>
      <w:r>
        <w:rPr>
          <w:rFonts w:ascii="Arial" w:hAnsi="Arial" w:cs="Arial"/>
        </w:rPr>
        <w:t>oloquios.</w:t>
      </w:r>
    </w:p>
    <w:p w:rsidR="000A1496" w:rsidRPr="00033138" w:rsidRDefault="000A1496" w:rsidP="00A05694">
      <w:pPr>
        <w:widowControl w:val="0"/>
        <w:autoSpaceDE w:val="0"/>
        <w:autoSpaceDN w:val="0"/>
        <w:adjustRightInd w:val="0"/>
        <w:spacing w:line="360" w:lineRule="auto"/>
        <w:jc w:val="both"/>
        <w:rPr>
          <w:rFonts w:ascii="Arial" w:hAnsi="Arial" w:cs="Arial"/>
        </w:rPr>
      </w:pPr>
      <w:r>
        <w:rPr>
          <w:rFonts w:ascii="Arial" w:hAnsi="Arial" w:cs="Arial"/>
        </w:rPr>
        <w:t>Se</w:t>
      </w:r>
      <w:r w:rsidRPr="00033138">
        <w:rPr>
          <w:rFonts w:ascii="Arial" w:hAnsi="Arial" w:cs="Arial"/>
        </w:rPr>
        <w:t xml:space="preserve"> propondrá trabajar con viñetas, historietas, imágenes, fotos, reproducciones que se analizará a la luz de una perspectiva de género.</w:t>
      </w:r>
    </w:p>
    <w:p w:rsidR="000A1496" w:rsidRPr="00033138" w:rsidRDefault="000A1496" w:rsidP="00354796">
      <w:pPr>
        <w:widowControl w:val="0"/>
        <w:autoSpaceDE w:val="0"/>
        <w:autoSpaceDN w:val="0"/>
        <w:adjustRightInd w:val="0"/>
        <w:spacing w:line="360" w:lineRule="auto"/>
        <w:jc w:val="both"/>
        <w:rPr>
          <w:rFonts w:ascii="Arial" w:hAnsi="Arial" w:cs="Arial"/>
        </w:rPr>
      </w:pPr>
      <w:r w:rsidRPr="00033138">
        <w:rPr>
          <w:rFonts w:ascii="Arial" w:hAnsi="Arial" w:cs="Arial"/>
        </w:rPr>
        <w:t>Se observará</w:t>
      </w:r>
      <w:r w:rsidR="0004638A">
        <w:rPr>
          <w:rFonts w:ascii="Arial" w:hAnsi="Arial" w:cs="Arial"/>
        </w:rPr>
        <w:t>n</w:t>
      </w:r>
      <w:r w:rsidRPr="00033138">
        <w:rPr>
          <w:rFonts w:ascii="Arial" w:hAnsi="Arial" w:cs="Arial"/>
        </w:rPr>
        <w:t xml:space="preserve"> y analizará</w:t>
      </w:r>
      <w:r w:rsidR="0004638A">
        <w:rPr>
          <w:rFonts w:ascii="Arial" w:hAnsi="Arial" w:cs="Arial"/>
        </w:rPr>
        <w:t>n</w:t>
      </w:r>
      <w:r w:rsidR="00BE45B1">
        <w:rPr>
          <w:rFonts w:ascii="Arial" w:hAnsi="Arial" w:cs="Arial"/>
        </w:rPr>
        <w:t xml:space="preserve"> reproducciones de arte </w:t>
      </w:r>
      <w:r w:rsidRPr="00033138">
        <w:rPr>
          <w:rFonts w:ascii="Arial" w:hAnsi="Arial" w:cs="Arial"/>
        </w:rPr>
        <w:t xml:space="preserve">para observar cómo fue cambiando a través de la historia y las culturas la ponderación del cuerpo. Para estas últimas propuestas además de los espacios </w:t>
      </w:r>
      <w:r w:rsidR="00BE45B1" w:rsidRPr="00033138">
        <w:rPr>
          <w:rFonts w:ascii="Arial" w:hAnsi="Arial" w:cs="Arial"/>
        </w:rPr>
        <w:t>sugeridos</w:t>
      </w:r>
      <w:r w:rsidRPr="00033138">
        <w:rPr>
          <w:rFonts w:ascii="Arial" w:hAnsi="Arial" w:cs="Arial"/>
        </w:rPr>
        <w:t xml:space="preserve"> para articular</w:t>
      </w:r>
      <w:r w:rsidR="00BE45B1">
        <w:rPr>
          <w:rFonts w:ascii="Arial" w:hAnsi="Arial" w:cs="Arial"/>
        </w:rPr>
        <w:t>,</w:t>
      </w:r>
      <w:r w:rsidRPr="00033138">
        <w:rPr>
          <w:rFonts w:ascii="Arial" w:hAnsi="Arial" w:cs="Arial"/>
        </w:rPr>
        <w:t xml:space="preserve"> se invitará a realizar un</w:t>
      </w:r>
      <w:r>
        <w:rPr>
          <w:rFonts w:ascii="Arial" w:hAnsi="Arial" w:cs="Arial"/>
        </w:rPr>
        <w:t xml:space="preserve"> trabajo conjunto con el espacio </w:t>
      </w:r>
      <w:r w:rsidRPr="00033138">
        <w:rPr>
          <w:rFonts w:ascii="Arial" w:hAnsi="Arial" w:cs="Arial"/>
        </w:rPr>
        <w:t xml:space="preserve">de </w:t>
      </w:r>
      <w:r>
        <w:rPr>
          <w:rFonts w:ascii="Arial" w:hAnsi="Arial" w:cs="Arial"/>
        </w:rPr>
        <w:t xml:space="preserve">Educación </w:t>
      </w:r>
      <w:r w:rsidR="00B878D5">
        <w:rPr>
          <w:rFonts w:ascii="Arial" w:hAnsi="Arial" w:cs="Arial"/>
        </w:rPr>
        <w:t>A</w:t>
      </w:r>
      <w:r w:rsidRPr="00033138">
        <w:rPr>
          <w:rFonts w:ascii="Arial" w:hAnsi="Arial" w:cs="Arial"/>
        </w:rPr>
        <w:t>rtística.</w:t>
      </w:r>
    </w:p>
    <w:p w:rsidR="000A1496" w:rsidRPr="00033138" w:rsidRDefault="000A1496" w:rsidP="00354796">
      <w:pPr>
        <w:widowControl w:val="0"/>
        <w:autoSpaceDE w:val="0"/>
        <w:autoSpaceDN w:val="0"/>
        <w:adjustRightInd w:val="0"/>
        <w:spacing w:line="360" w:lineRule="auto"/>
        <w:jc w:val="both"/>
        <w:rPr>
          <w:rFonts w:ascii="Arial" w:hAnsi="Arial" w:cs="Arial"/>
        </w:rPr>
      </w:pPr>
      <w:r w:rsidRPr="00033138">
        <w:rPr>
          <w:rFonts w:ascii="Arial" w:hAnsi="Arial" w:cs="Arial"/>
        </w:rPr>
        <w:t xml:space="preserve">Se propondrá un recorrido literario de cuentos tradicionales y actuales donde se analizará la construcción de género y el valor asignado al cuerpo. Para esta </w:t>
      </w:r>
      <w:r w:rsidR="00DC62E8">
        <w:rPr>
          <w:rFonts w:ascii="Arial" w:hAnsi="Arial" w:cs="Arial"/>
        </w:rPr>
        <w:t xml:space="preserve">actividad se invitará a </w:t>
      </w:r>
      <w:r w:rsidRPr="00033138">
        <w:rPr>
          <w:rFonts w:ascii="Arial" w:hAnsi="Arial" w:cs="Arial"/>
        </w:rPr>
        <w:t xml:space="preserve"> docente</w:t>
      </w:r>
      <w:r w:rsidR="00DC62E8">
        <w:rPr>
          <w:rFonts w:ascii="Arial" w:hAnsi="Arial" w:cs="Arial"/>
        </w:rPr>
        <w:t>s</w:t>
      </w:r>
      <w:r>
        <w:rPr>
          <w:rFonts w:ascii="Arial" w:hAnsi="Arial" w:cs="Arial"/>
        </w:rPr>
        <w:t xml:space="preserve"> que trabaja</w:t>
      </w:r>
      <w:r w:rsidR="00DC62E8">
        <w:rPr>
          <w:rFonts w:ascii="Arial" w:hAnsi="Arial" w:cs="Arial"/>
        </w:rPr>
        <w:t>n</w:t>
      </w:r>
      <w:r>
        <w:rPr>
          <w:rFonts w:ascii="Arial" w:hAnsi="Arial" w:cs="Arial"/>
        </w:rPr>
        <w:t xml:space="preserve"> </w:t>
      </w:r>
      <w:r w:rsidRPr="00033138">
        <w:rPr>
          <w:rFonts w:ascii="Arial" w:hAnsi="Arial" w:cs="Arial"/>
        </w:rPr>
        <w:t>Literatura infantil</w:t>
      </w:r>
      <w:r>
        <w:rPr>
          <w:rFonts w:ascii="Arial" w:hAnsi="Arial" w:cs="Arial"/>
        </w:rPr>
        <w:t xml:space="preserve"> en la carrera.</w:t>
      </w:r>
    </w:p>
    <w:p w:rsidR="000A1496" w:rsidRPr="00033138" w:rsidRDefault="000A1496" w:rsidP="00354796">
      <w:pPr>
        <w:widowControl w:val="0"/>
        <w:autoSpaceDE w:val="0"/>
        <w:autoSpaceDN w:val="0"/>
        <w:adjustRightInd w:val="0"/>
        <w:spacing w:line="360" w:lineRule="auto"/>
        <w:jc w:val="both"/>
        <w:rPr>
          <w:rFonts w:ascii="Arial" w:hAnsi="Arial" w:cs="Arial"/>
        </w:rPr>
      </w:pPr>
      <w:r w:rsidRPr="00033138">
        <w:rPr>
          <w:rFonts w:ascii="Arial" w:hAnsi="Arial" w:cs="Arial"/>
        </w:rPr>
        <w:t>Par</w:t>
      </w:r>
      <w:r>
        <w:rPr>
          <w:rFonts w:ascii="Arial" w:hAnsi="Arial" w:cs="Arial"/>
        </w:rPr>
        <w:t>a los casos  en los que se prevé</w:t>
      </w:r>
      <w:r w:rsidRPr="00033138">
        <w:rPr>
          <w:rFonts w:ascii="Arial" w:hAnsi="Arial" w:cs="Arial"/>
        </w:rPr>
        <w:t xml:space="preserve"> compartir espacios con otros grupos se flexibilizará la modalidad de cursado intentando garantizar la participación e intercambio con otros</w:t>
      </w:r>
      <w:r w:rsidR="00263187">
        <w:rPr>
          <w:rFonts w:ascii="Arial" w:hAnsi="Arial" w:cs="Arial"/>
        </w:rPr>
        <w:t>/as</w:t>
      </w:r>
      <w:r w:rsidRPr="00033138">
        <w:rPr>
          <w:rFonts w:ascii="Arial" w:hAnsi="Arial" w:cs="Arial"/>
        </w:rPr>
        <w:t xml:space="preserve"> estudiantes de la institución.</w:t>
      </w:r>
    </w:p>
    <w:p w:rsidR="0039186E" w:rsidRPr="0039186E" w:rsidRDefault="0039186E" w:rsidP="009E4C96">
      <w:pPr>
        <w:widowControl w:val="0"/>
        <w:autoSpaceDE w:val="0"/>
        <w:autoSpaceDN w:val="0"/>
        <w:adjustRightInd w:val="0"/>
        <w:spacing w:line="360" w:lineRule="auto"/>
        <w:jc w:val="both"/>
        <w:rPr>
          <w:rFonts w:ascii="Arial" w:hAnsi="Arial" w:cs="Arial"/>
          <w:sz w:val="16"/>
          <w:szCs w:val="16"/>
        </w:rPr>
      </w:pPr>
    </w:p>
    <w:p w:rsidR="00B878D5" w:rsidRDefault="008853FE" w:rsidP="009E4C96">
      <w:pPr>
        <w:widowControl w:val="0"/>
        <w:autoSpaceDE w:val="0"/>
        <w:autoSpaceDN w:val="0"/>
        <w:adjustRightInd w:val="0"/>
        <w:spacing w:line="360" w:lineRule="auto"/>
        <w:jc w:val="both"/>
        <w:rPr>
          <w:rFonts w:ascii="Arial" w:hAnsi="Arial" w:cs="Arial"/>
          <w:b/>
        </w:rPr>
      </w:pPr>
      <w:r w:rsidRPr="002E2523">
        <w:rPr>
          <w:rFonts w:ascii="Arial" w:hAnsi="Arial" w:cs="Arial"/>
          <w:b/>
        </w:rPr>
        <w:t>EVALUACIÓN</w:t>
      </w:r>
    </w:p>
    <w:p w:rsidR="0002574C" w:rsidRDefault="0002574C" w:rsidP="009E4C96">
      <w:pPr>
        <w:widowControl w:val="0"/>
        <w:autoSpaceDE w:val="0"/>
        <w:autoSpaceDN w:val="0"/>
        <w:adjustRightInd w:val="0"/>
        <w:spacing w:line="360" w:lineRule="auto"/>
        <w:jc w:val="both"/>
        <w:rPr>
          <w:rFonts w:ascii="Arial" w:hAnsi="Arial" w:cs="Arial"/>
          <w:b/>
        </w:rPr>
      </w:pPr>
    </w:p>
    <w:p w:rsidR="00AA3B21" w:rsidRDefault="009E43C9" w:rsidP="009E43C9">
      <w:pPr>
        <w:spacing w:line="360" w:lineRule="auto"/>
        <w:jc w:val="both"/>
        <w:rPr>
          <w:rFonts w:ascii="Arial" w:hAnsi="Arial" w:cs="Arial"/>
        </w:rPr>
      </w:pPr>
      <w:r w:rsidRPr="003B5B35">
        <w:rPr>
          <w:rFonts w:ascii="Arial" w:hAnsi="Arial" w:cs="Arial"/>
        </w:rPr>
        <w:t>Se considera a la evaluación como una práctica ética y política que permite valorar, comprender y construir conocimientos sobre los procesos formativos, de enseñanza y de aprendizaje para tomar decisiones y plantear alternativas tendientes al mejoramiento de la práctica pedagógica.</w:t>
      </w:r>
    </w:p>
    <w:p w:rsidR="009E43C9" w:rsidRPr="00AA3B21" w:rsidRDefault="009E43C9" w:rsidP="009E43C9">
      <w:pPr>
        <w:spacing w:line="360" w:lineRule="auto"/>
        <w:jc w:val="both"/>
        <w:rPr>
          <w:rFonts w:ascii="Arial" w:hAnsi="Arial" w:cs="Arial"/>
        </w:rPr>
      </w:pPr>
      <w:r w:rsidRPr="003B5B35">
        <w:rPr>
          <w:rFonts w:ascii="Arial" w:hAnsi="Arial" w:cs="Arial"/>
          <w:lang w:val="es-ES_tradnl"/>
        </w:rPr>
        <w:t>La evaluación será continua, de índole diagnóstica y  formativa. La misma involucra tanto a estudiantes como a docentes en distintas instancias de auto- co- y hetero-evaluación.</w:t>
      </w:r>
    </w:p>
    <w:p w:rsidR="009E43C9" w:rsidRPr="00033138" w:rsidRDefault="009E43C9" w:rsidP="009E43C9">
      <w:pPr>
        <w:widowControl w:val="0"/>
        <w:autoSpaceDE w:val="0"/>
        <w:autoSpaceDN w:val="0"/>
        <w:adjustRightInd w:val="0"/>
        <w:spacing w:line="360" w:lineRule="auto"/>
        <w:jc w:val="both"/>
        <w:rPr>
          <w:rFonts w:ascii="Arial" w:hAnsi="Arial" w:cs="Arial"/>
        </w:rPr>
      </w:pPr>
      <w:r>
        <w:rPr>
          <w:rFonts w:ascii="Arial" w:hAnsi="Arial" w:cs="Arial"/>
        </w:rPr>
        <w:t>Se</w:t>
      </w:r>
      <w:r w:rsidRPr="00033138">
        <w:rPr>
          <w:rFonts w:ascii="Arial" w:hAnsi="Arial" w:cs="Arial"/>
        </w:rPr>
        <w:t xml:space="preserve"> evaluará la participación y compromiso de los/as participantes en las diferentes propuestas que se realice en </w:t>
      </w:r>
      <w:r>
        <w:rPr>
          <w:rFonts w:ascii="Arial" w:hAnsi="Arial" w:cs="Arial"/>
        </w:rPr>
        <w:t>el</w:t>
      </w:r>
      <w:r w:rsidRPr="00033138">
        <w:rPr>
          <w:rFonts w:ascii="Arial" w:hAnsi="Arial" w:cs="Arial"/>
        </w:rPr>
        <w:t xml:space="preserve"> taller.</w:t>
      </w:r>
    </w:p>
    <w:p w:rsidR="009E43C9" w:rsidRPr="00033138" w:rsidRDefault="009E43C9" w:rsidP="009E43C9">
      <w:pPr>
        <w:widowControl w:val="0"/>
        <w:autoSpaceDE w:val="0"/>
        <w:autoSpaceDN w:val="0"/>
        <w:adjustRightInd w:val="0"/>
        <w:spacing w:line="360" w:lineRule="auto"/>
        <w:jc w:val="both"/>
        <w:rPr>
          <w:rFonts w:ascii="Arial" w:hAnsi="Arial" w:cs="Arial"/>
        </w:rPr>
      </w:pPr>
      <w:r w:rsidRPr="00033138">
        <w:rPr>
          <w:rFonts w:ascii="Arial" w:hAnsi="Arial" w:cs="Arial"/>
        </w:rPr>
        <w:t>Para evaluar en el marco</w:t>
      </w:r>
      <w:r>
        <w:rPr>
          <w:rFonts w:ascii="Arial" w:hAnsi="Arial" w:cs="Arial"/>
        </w:rPr>
        <w:t xml:space="preserve"> de este proyecto se considerará</w:t>
      </w:r>
      <w:r w:rsidRPr="00033138">
        <w:rPr>
          <w:rFonts w:ascii="Arial" w:hAnsi="Arial" w:cs="Arial"/>
        </w:rPr>
        <w:t xml:space="preserve">n los siguientes </w:t>
      </w:r>
      <w:r>
        <w:rPr>
          <w:rFonts w:ascii="Arial" w:hAnsi="Arial" w:cs="Arial"/>
        </w:rPr>
        <w:t>criterios:</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Avances  en la ref</w:t>
      </w:r>
      <w:r w:rsidR="009E43C9">
        <w:rPr>
          <w:rFonts w:ascii="Arial" w:hAnsi="Arial" w:cs="Arial"/>
        </w:rPr>
        <w:t>lexión y en la  conceptualizació</w:t>
      </w:r>
      <w:r w:rsidR="009E43C9" w:rsidRPr="00033138">
        <w:rPr>
          <w:rFonts w:ascii="Arial" w:hAnsi="Arial" w:cs="Arial"/>
        </w:rPr>
        <w:t>n de las temáticas abordadas</w:t>
      </w:r>
    </w:p>
    <w:p w:rsidR="009E43C9"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Uso y presentación de</w:t>
      </w:r>
      <w:r w:rsidR="009E43C9">
        <w:rPr>
          <w:rFonts w:ascii="Arial" w:hAnsi="Arial" w:cs="Arial"/>
        </w:rPr>
        <w:t xml:space="preserve"> un cuaderno de ruta colectivo, que irá rotando por las integrantes del grupo.</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Comunicación de los conocimientos producidos en los diferentes ámbitos de trabajos</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Revisión de la experiencia propia a la luz del marco conceptual</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Diseño y presentación de propuestas didácticas para poner en marcha en las salas donde realizan sus prácticas.</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Trabajos prácticos</w:t>
      </w:r>
    </w:p>
    <w:p w:rsidR="009E43C9" w:rsidRPr="00033138" w:rsidRDefault="00354796" w:rsidP="009E43C9">
      <w:pPr>
        <w:widowControl w:val="0"/>
        <w:autoSpaceDE w:val="0"/>
        <w:autoSpaceDN w:val="0"/>
        <w:adjustRightInd w:val="0"/>
        <w:spacing w:line="360" w:lineRule="auto"/>
        <w:jc w:val="both"/>
        <w:rPr>
          <w:rFonts w:ascii="Arial" w:hAnsi="Arial" w:cs="Arial"/>
        </w:rPr>
      </w:pPr>
      <w:r>
        <w:rPr>
          <w:rFonts w:ascii="Arial" w:hAnsi="Arial" w:cs="Arial"/>
        </w:rPr>
        <w:t>*</w:t>
      </w:r>
      <w:r w:rsidR="009E43C9" w:rsidRPr="00033138">
        <w:rPr>
          <w:rFonts w:ascii="Arial" w:hAnsi="Arial" w:cs="Arial"/>
        </w:rPr>
        <w:t>Coloquio final</w:t>
      </w:r>
    </w:p>
    <w:p w:rsidR="009E43C9" w:rsidRPr="00033138" w:rsidRDefault="009E43C9" w:rsidP="009E43C9">
      <w:pPr>
        <w:widowControl w:val="0"/>
        <w:autoSpaceDE w:val="0"/>
        <w:autoSpaceDN w:val="0"/>
        <w:adjustRightInd w:val="0"/>
        <w:spacing w:line="360" w:lineRule="auto"/>
        <w:jc w:val="both"/>
        <w:rPr>
          <w:rFonts w:ascii="Arial" w:hAnsi="Arial" w:cs="Arial"/>
        </w:rPr>
      </w:pPr>
      <w:r w:rsidRPr="00033138">
        <w:rPr>
          <w:rFonts w:ascii="Arial" w:hAnsi="Arial" w:cs="Arial"/>
        </w:rPr>
        <w:lastRenderedPageBreak/>
        <w:t xml:space="preserve">Los criterios de evaluación serán </w:t>
      </w:r>
      <w:r>
        <w:rPr>
          <w:rFonts w:ascii="Arial" w:hAnsi="Arial" w:cs="Arial"/>
        </w:rPr>
        <w:t>r</w:t>
      </w:r>
      <w:r w:rsidRPr="00033138">
        <w:rPr>
          <w:rFonts w:ascii="Arial" w:hAnsi="Arial" w:cs="Arial"/>
        </w:rPr>
        <w:t>e</w:t>
      </w:r>
      <w:r>
        <w:rPr>
          <w:rFonts w:ascii="Arial" w:hAnsi="Arial" w:cs="Arial"/>
        </w:rPr>
        <w:t>visados</w:t>
      </w:r>
      <w:r w:rsidRPr="00033138">
        <w:rPr>
          <w:rFonts w:ascii="Arial" w:hAnsi="Arial" w:cs="Arial"/>
        </w:rPr>
        <w:t xml:space="preserve"> con las</w:t>
      </w:r>
      <w:r w:rsidR="007F1897">
        <w:rPr>
          <w:rFonts w:ascii="Arial" w:hAnsi="Arial" w:cs="Arial"/>
        </w:rPr>
        <w:t>/os</w:t>
      </w:r>
      <w:r w:rsidRPr="00033138">
        <w:rPr>
          <w:rFonts w:ascii="Arial" w:hAnsi="Arial" w:cs="Arial"/>
        </w:rPr>
        <w:t xml:space="preserve"> alumnas</w:t>
      </w:r>
      <w:r w:rsidR="007F1897">
        <w:rPr>
          <w:rFonts w:ascii="Arial" w:hAnsi="Arial" w:cs="Arial"/>
        </w:rPr>
        <w:t>/os</w:t>
      </w:r>
      <w:r w:rsidRPr="00033138">
        <w:rPr>
          <w:rFonts w:ascii="Arial" w:hAnsi="Arial" w:cs="Arial"/>
        </w:rPr>
        <w:t xml:space="preserve"> en el momento de realizar el contrato didáctico</w:t>
      </w:r>
    </w:p>
    <w:p w:rsidR="00D56E16" w:rsidRPr="00354796" w:rsidRDefault="009E43C9" w:rsidP="00354796">
      <w:pPr>
        <w:widowControl w:val="0"/>
        <w:autoSpaceDE w:val="0"/>
        <w:autoSpaceDN w:val="0"/>
        <w:adjustRightInd w:val="0"/>
        <w:spacing w:line="360" w:lineRule="auto"/>
        <w:jc w:val="both"/>
        <w:rPr>
          <w:rFonts w:ascii="Arial" w:hAnsi="Arial" w:cs="Arial"/>
        </w:rPr>
      </w:pPr>
      <w:r w:rsidRPr="00033138">
        <w:rPr>
          <w:rFonts w:ascii="Arial" w:hAnsi="Arial" w:cs="Arial"/>
        </w:rPr>
        <w:t xml:space="preserve">Por último, Se considerará evaluar en conjunto con el grupo de estudiantes la puesta en marcha del proyecto y sus resultados. </w:t>
      </w:r>
    </w:p>
    <w:p w:rsidR="00080473" w:rsidRDefault="00080473" w:rsidP="00354796">
      <w:pPr>
        <w:widowControl w:val="0"/>
        <w:autoSpaceDE w:val="0"/>
        <w:autoSpaceDN w:val="0"/>
        <w:adjustRightInd w:val="0"/>
        <w:spacing w:line="360" w:lineRule="auto"/>
        <w:jc w:val="both"/>
        <w:rPr>
          <w:rFonts w:ascii="Arial" w:hAnsi="Arial" w:cs="Arial"/>
          <w:b/>
        </w:rPr>
      </w:pPr>
      <w:r w:rsidRPr="003D48D8">
        <w:rPr>
          <w:rFonts w:ascii="Arial" w:hAnsi="Arial" w:cs="Arial"/>
          <w:b/>
        </w:rPr>
        <w:t>ACREDITACIÓN</w:t>
      </w:r>
    </w:p>
    <w:p w:rsidR="0002574C" w:rsidRPr="003D48D8" w:rsidRDefault="0002574C" w:rsidP="00354796">
      <w:pPr>
        <w:widowControl w:val="0"/>
        <w:autoSpaceDE w:val="0"/>
        <w:autoSpaceDN w:val="0"/>
        <w:adjustRightInd w:val="0"/>
        <w:spacing w:line="360" w:lineRule="auto"/>
        <w:jc w:val="both"/>
        <w:rPr>
          <w:rFonts w:ascii="Arial" w:hAnsi="Arial" w:cs="Arial"/>
          <w:b/>
        </w:rPr>
      </w:pP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La acreditación está enmarcada dentro de las pautas previstas por el plan de estudios.</w:t>
      </w:r>
    </w:p>
    <w:p w:rsidR="00080473" w:rsidRPr="00D748FF" w:rsidRDefault="00080473" w:rsidP="00354796">
      <w:pPr>
        <w:widowControl w:val="0"/>
        <w:autoSpaceDE w:val="0"/>
        <w:autoSpaceDN w:val="0"/>
        <w:adjustRightInd w:val="0"/>
        <w:spacing w:line="360" w:lineRule="auto"/>
        <w:jc w:val="both"/>
        <w:rPr>
          <w:rFonts w:ascii="Arial" w:hAnsi="Arial" w:cs="Arial"/>
          <w:b/>
        </w:rPr>
      </w:pPr>
      <w:r w:rsidRPr="00D748FF">
        <w:rPr>
          <w:rFonts w:ascii="Arial" w:hAnsi="Arial" w:cs="Arial"/>
          <w:b/>
        </w:rPr>
        <w:t>Condiciones para acreditar:</w:t>
      </w: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Las</w:t>
      </w:r>
      <w:r w:rsidR="00354796">
        <w:rPr>
          <w:rFonts w:ascii="Arial" w:hAnsi="Arial" w:cs="Arial"/>
        </w:rPr>
        <w:t>/os</w:t>
      </w:r>
      <w:r w:rsidRPr="00033138">
        <w:rPr>
          <w:rFonts w:ascii="Arial" w:hAnsi="Arial" w:cs="Arial"/>
        </w:rPr>
        <w:t xml:space="preserve"> alumnas</w:t>
      </w:r>
      <w:r w:rsidR="00354796">
        <w:rPr>
          <w:rFonts w:ascii="Arial" w:hAnsi="Arial" w:cs="Arial"/>
        </w:rPr>
        <w:t>/os</w:t>
      </w:r>
      <w:r w:rsidRPr="00033138">
        <w:rPr>
          <w:rFonts w:ascii="Arial" w:hAnsi="Arial" w:cs="Arial"/>
        </w:rPr>
        <w:t xml:space="preserve"> deberán cumplir con el</w:t>
      </w:r>
      <w:r>
        <w:rPr>
          <w:rFonts w:ascii="Arial" w:hAnsi="Arial" w:cs="Arial"/>
        </w:rPr>
        <w:t xml:space="preserve"> porcentaje de asistencia asignado en el plan de estudios.</w:t>
      </w: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Cumplir con la entrega y aprobación de los trabajos prácticos solicitados.</w:t>
      </w: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Entrega y aprobación del Plan diseñado para poner en práctica, en tiempo y forma, con 7 puntos para su promoción directa y un mínimo de 4 puntos para mantener la condición de alumna</w:t>
      </w:r>
      <w:r w:rsidR="00EB34AA">
        <w:rPr>
          <w:rFonts w:ascii="Arial" w:hAnsi="Arial" w:cs="Arial"/>
        </w:rPr>
        <w:t>/o</w:t>
      </w:r>
      <w:r w:rsidRPr="00033138">
        <w:rPr>
          <w:rFonts w:ascii="Arial" w:hAnsi="Arial" w:cs="Arial"/>
        </w:rPr>
        <w:t xml:space="preserve"> regular.</w:t>
      </w: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Socialización del trabajo realizado (acordando la modalidad más conveniente).</w:t>
      </w:r>
    </w:p>
    <w:p w:rsidR="00080473" w:rsidRPr="00033138"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En todas las instancias se prevén recuperatorios. En caso de entregas parciales desaprobadas, las</w:t>
      </w:r>
      <w:r w:rsidR="00EB34AA">
        <w:rPr>
          <w:rFonts w:ascii="Arial" w:hAnsi="Arial" w:cs="Arial"/>
        </w:rPr>
        <w:t>/os</w:t>
      </w:r>
      <w:r w:rsidRPr="00033138">
        <w:rPr>
          <w:rFonts w:ascii="Arial" w:hAnsi="Arial" w:cs="Arial"/>
        </w:rPr>
        <w:t xml:space="preserve"> alumnas</w:t>
      </w:r>
      <w:r w:rsidR="00EB34AA">
        <w:rPr>
          <w:rFonts w:ascii="Arial" w:hAnsi="Arial" w:cs="Arial"/>
        </w:rPr>
        <w:t>/os</w:t>
      </w:r>
      <w:r w:rsidRPr="00033138">
        <w:rPr>
          <w:rFonts w:ascii="Arial" w:hAnsi="Arial" w:cs="Arial"/>
        </w:rPr>
        <w:t xml:space="preserve"> tendrán la oportunidad de rehacerlo una vez para mantener la condición de promoción directa. Agotado este plazo, pasará a la condición de alumna</w:t>
      </w:r>
      <w:r w:rsidR="00EB34AA">
        <w:rPr>
          <w:rFonts w:ascii="Arial" w:hAnsi="Arial" w:cs="Arial"/>
        </w:rPr>
        <w:t xml:space="preserve">/o </w:t>
      </w:r>
      <w:r w:rsidRPr="00033138">
        <w:rPr>
          <w:rFonts w:ascii="Arial" w:hAnsi="Arial" w:cs="Arial"/>
        </w:rPr>
        <w:t xml:space="preserve"> regular sin promoción.</w:t>
      </w:r>
    </w:p>
    <w:p w:rsidR="00080473" w:rsidRDefault="00080473" w:rsidP="00354796">
      <w:pPr>
        <w:widowControl w:val="0"/>
        <w:autoSpaceDE w:val="0"/>
        <w:autoSpaceDN w:val="0"/>
        <w:adjustRightInd w:val="0"/>
        <w:spacing w:line="360" w:lineRule="auto"/>
        <w:jc w:val="both"/>
        <w:rPr>
          <w:rFonts w:ascii="Arial" w:hAnsi="Arial" w:cs="Arial"/>
        </w:rPr>
      </w:pPr>
      <w:r w:rsidRPr="00033138">
        <w:rPr>
          <w:rFonts w:ascii="Arial" w:hAnsi="Arial" w:cs="Arial"/>
        </w:rPr>
        <w:t>En el caso de perder la condición de promoción directa y mantener la condición de alumna</w:t>
      </w:r>
      <w:r w:rsidR="00EB34AA">
        <w:rPr>
          <w:rFonts w:ascii="Arial" w:hAnsi="Arial" w:cs="Arial"/>
        </w:rPr>
        <w:t>/o</w:t>
      </w:r>
      <w:r w:rsidRPr="00033138">
        <w:rPr>
          <w:rFonts w:ascii="Arial" w:hAnsi="Arial" w:cs="Arial"/>
        </w:rPr>
        <w:t xml:space="preserve"> regular</w:t>
      </w:r>
      <w:r>
        <w:rPr>
          <w:rFonts w:ascii="Arial" w:hAnsi="Arial" w:cs="Arial"/>
        </w:rPr>
        <w:t xml:space="preserve"> </w:t>
      </w:r>
      <w:r w:rsidRPr="00033138">
        <w:rPr>
          <w:rFonts w:ascii="Arial" w:hAnsi="Arial" w:cs="Arial"/>
        </w:rPr>
        <w:t>(con un mínimo de 4 en el trabajo final y todas las entregas parciales aprobadas) deberá rendir examen final. En dicho examen defenderá su traba</w:t>
      </w:r>
      <w:r>
        <w:rPr>
          <w:rFonts w:ascii="Arial" w:hAnsi="Arial" w:cs="Arial"/>
        </w:rPr>
        <w:t>jo final, además de ser evaluada</w:t>
      </w:r>
      <w:r w:rsidR="00EB34AA">
        <w:rPr>
          <w:rFonts w:ascii="Arial" w:hAnsi="Arial" w:cs="Arial"/>
        </w:rPr>
        <w:t>/o</w:t>
      </w:r>
      <w:r w:rsidRPr="00033138">
        <w:rPr>
          <w:rFonts w:ascii="Arial" w:hAnsi="Arial" w:cs="Arial"/>
        </w:rPr>
        <w:t xml:space="preserve"> en los contenidos que se han propuesto en este proyecto.</w:t>
      </w:r>
    </w:p>
    <w:p w:rsidR="00080473" w:rsidRDefault="00080473" w:rsidP="009C3662">
      <w:pPr>
        <w:widowControl w:val="0"/>
        <w:autoSpaceDE w:val="0"/>
        <w:autoSpaceDN w:val="0"/>
        <w:adjustRightInd w:val="0"/>
        <w:spacing w:line="360" w:lineRule="auto"/>
        <w:jc w:val="both"/>
        <w:rPr>
          <w:rFonts w:ascii="Arial" w:hAnsi="Arial" w:cs="Arial"/>
        </w:rPr>
      </w:pPr>
      <w:r>
        <w:rPr>
          <w:rFonts w:ascii="Arial" w:hAnsi="Arial" w:cs="Arial"/>
        </w:rPr>
        <w:t xml:space="preserve">Este taller no prevé la figura de </w:t>
      </w:r>
      <w:r w:rsidR="00354796">
        <w:rPr>
          <w:rFonts w:ascii="Arial" w:hAnsi="Arial" w:cs="Arial"/>
        </w:rPr>
        <w:t>examen</w:t>
      </w:r>
      <w:r>
        <w:rPr>
          <w:rFonts w:ascii="Arial" w:hAnsi="Arial" w:cs="Arial"/>
        </w:rPr>
        <w:t xml:space="preserve"> libre, ya que tiene un fuerte énfasis en el carácter vivencial de los contenidos del taller.</w:t>
      </w:r>
    </w:p>
    <w:p w:rsidR="00D56E16" w:rsidRPr="00EB34AA" w:rsidRDefault="00D56E16" w:rsidP="009C3662">
      <w:pPr>
        <w:widowControl w:val="0"/>
        <w:autoSpaceDE w:val="0"/>
        <w:autoSpaceDN w:val="0"/>
        <w:adjustRightInd w:val="0"/>
        <w:spacing w:line="360" w:lineRule="auto"/>
        <w:jc w:val="both"/>
        <w:rPr>
          <w:rFonts w:ascii="Arial" w:hAnsi="Arial" w:cs="Arial"/>
          <w:sz w:val="16"/>
          <w:szCs w:val="16"/>
        </w:rPr>
      </w:pPr>
    </w:p>
    <w:p w:rsidR="00080473" w:rsidRDefault="00080473" w:rsidP="009C3662">
      <w:pPr>
        <w:widowControl w:val="0"/>
        <w:autoSpaceDE w:val="0"/>
        <w:autoSpaceDN w:val="0"/>
        <w:adjustRightInd w:val="0"/>
        <w:spacing w:line="360" w:lineRule="auto"/>
        <w:jc w:val="both"/>
        <w:rPr>
          <w:rFonts w:ascii="Arial" w:hAnsi="Arial" w:cs="Arial"/>
          <w:b/>
        </w:rPr>
      </w:pPr>
      <w:r w:rsidRPr="003D48D8">
        <w:rPr>
          <w:rFonts w:ascii="Arial" w:hAnsi="Arial" w:cs="Arial"/>
          <w:b/>
        </w:rPr>
        <w:t>ACTIVIDADES ACADÉMICAS PARA CUATRIMESTRE SIN ALUMNAS/OS</w:t>
      </w:r>
    </w:p>
    <w:p w:rsidR="0002574C" w:rsidRPr="003D48D8" w:rsidRDefault="0002574C" w:rsidP="009C3662">
      <w:pPr>
        <w:widowControl w:val="0"/>
        <w:autoSpaceDE w:val="0"/>
        <w:autoSpaceDN w:val="0"/>
        <w:adjustRightInd w:val="0"/>
        <w:spacing w:line="360" w:lineRule="auto"/>
        <w:jc w:val="both"/>
        <w:rPr>
          <w:rFonts w:ascii="Arial" w:hAnsi="Arial" w:cs="Arial"/>
          <w:b/>
        </w:rPr>
      </w:pPr>
    </w:p>
    <w:p w:rsidR="00080473" w:rsidRDefault="00080473" w:rsidP="009C3662">
      <w:pPr>
        <w:widowControl w:val="0"/>
        <w:autoSpaceDE w:val="0"/>
        <w:autoSpaceDN w:val="0"/>
        <w:adjustRightInd w:val="0"/>
        <w:spacing w:line="360" w:lineRule="auto"/>
        <w:jc w:val="both"/>
        <w:rPr>
          <w:rFonts w:ascii="Arial" w:hAnsi="Arial" w:cs="Arial"/>
        </w:rPr>
      </w:pPr>
      <w:r>
        <w:rPr>
          <w:rFonts w:ascii="Arial" w:hAnsi="Arial" w:cs="Arial"/>
        </w:rPr>
        <w:t xml:space="preserve">Se propone realizar una oferta de seguimiento y asesoramiento a Escuelas </w:t>
      </w:r>
      <w:r w:rsidR="00321B3D">
        <w:rPr>
          <w:rFonts w:ascii="Arial" w:hAnsi="Arial" w:cs="Arial"/>
        </w:rPr>
        <w:t>Primar</w:t>
      </w:r>
      <w:r w:rsidR="00085CE6">
        <w:rPr>
          <w:rFonts w:ascii="Arial" w:hAnsi="Arial" w:cs="Arial"/>
        </w:rPr>
        <w:t>ias</w:t>
      </w:r>
      <w:r>
        <w:rPr>
          <w:rFonts w:ascii="Arial" w:hAnsi="Arial" w:cs="Arial"/>
        </w:rPr>
        <w:t xml:space="preserve"> que quieran o e</w:t>
      </w:r>
      <w:r w:rsidR="00321B3D">
        <w:rPr>
          <w:rFonts w:ascii="Arial" w:hAnsi="Arial" w:cs="Arial"/>
        </w:rPr>
        <w:t xml:space="preserve">stén desarrollando proyectos, </w:t>
      </w:r>
      <w:r w:rsidR="00050C1D">
        <w:rPr>
          <w:rFonts w:ascii="Arial" w:hAnsi="Arial" w:cs="Arial"/>
        </w:rPr>
        <w:t>de</w:t>
      </w:r>
      <w:r w:rsidR="00321B3D">
        <w:rPr>
          <w:rFonts w:ascii="Arial" w:hAnsi="Arial" w:cs="Arial"/>
        </w:rPr>
        <w:t xml:space="preserve"> pr</w:t>
      </w:r>
      <w:r>
        <w:rPr>
          <w:rFonts w:ascii="Arial" w:hAnsi="Arial" w:cs="Arial"/>
        </w:rPr>
        <w:t>opuestas en ESI.</w:t>
      </w:r>
    </w:p>
    <w:p w:rsidR="00080473" w:rsidRDefault="00080473" w:rsidP="009C3662">
      <w:pPr>
        <w:widowControl w:val="0"/>
        <w:autoSpaceDE w:val="0"/>
        <w:autoSpaceDN w:val="0"/>
        <w:adjustRightInd w:val="0"/>
        <w:spacing w:line="360" w:lineRule="auto"/>
        <w:jc w:val="both"/>
        <w:rPr>
          <w:rFonts w:ascii="Arial" w:hAnsi="Arial" w:cs="Arial"/>
        </w:rPr>
      </w:pPr>
      <w:r>
        <w:rPr>
          <w:rFonts w:ascii="Arial" w:hAnsi="Arial" w:cs="Arial"/>
        </w:rPr>
        <w:t xml:space="preserve">Además de ofrecer dentro de </w:t>
      </w:r>
      <w:smartTag w:uri="urn:schemas-microsoft-com:office:smarttags" w:element="PersonName">
        <w:smartTagPr>
          <w:attr w:name="ProductID" w:val="la Instituci￳n"/>
        </w:smartTagPr>
        <w:r>
          <w:rPr>
            <w:rFonts w:ascii="Arial" w:hAnsi="Arial" w:cs="Arial"/>
          </w:rPr>
          <w:t>la Institución</w:t>
        </w:r>
      </w:smartTag>
      <w:r>
        <w:rPr>
          <w:rFonts w:ascii="Arial" w:hAnsi="Arial" w:cs="Arial"/>
        </w:rPr>
        <w:t xml:space="preserve"> formadora espacios de encuentros, tutorías, consejería para el alumnado que lo requiera en relación a temas que propone el taller, en particular de puesta en acto de sus derechos ante situaciones de la vida cotidiana.</w:t>
      </w:r>
    </w:p>
    <w:p w:rsidR="00DC62E8" w:rsidRPr="00033138" w:rsidRDefault="00DC62E8" w:rsidP="00DC62E8">
      <w:pPr>
        <w:widowControl w:val="0"/>
        <w:autoSpaceDE w:val="0"/>
        <w:autoSpaceDN w:val="0"/>
        <w:adjustRightInd w:val="0"/>
        <w:spacing w:line="360" w:lineRule="auto"/>
        <w:jc w:val="both"/>
        <w:rPr>
          <w:rFonts w:ascii="Arial" w:hAnsi="Arial" w:cs="Arial"/>
        </w:rPr>
      </w:pPr>
      <w:r>
        <w:rPr>
          <w:rFonts w:ascii="Arial" w:hAnsi="Arial" w:cs="Arial"/>
        </w:rPr>
        <w:t xml:space="preserve">Acompañamiento e interrelación con los Programas ESI Ministerial de  Provincia y de  </w:t>
      </w:r>
      <w:r>
        <w:rPr>
          <w:rFonts w:ascii="Arial" w:hAnsi="Arial" w:cs="Arial"/>
        </w:rPr>
        <w:lastRenderedPageBreak/>
        <w:t>Nación</w:t>
      </w:r>
    </w:p>
    <w:p w:rsidR="00A04BE9" w:rsidRPr="00E754D3" w:rsidRDefault="00A04BE9" w:rsidP="00080473">
      <w:pPr>
        <w:widowControl w:val="0"/>
        <w:autoSpaceDE w:val="0"/>
        <w:autoSpaceDN w:val="0"/>
        <w:adjustRightInd w:val="0"/>
        <w:spacing w:line="360" w:lineRule="auto"/>
        <w:rPr>
          <w:rFonts w:ascii="Arial" w:hAnsi="Arial" w:cs="Arial"/>
          <w:sz w:val="16"/>
          <w:szCs w:val="16"/>
        </w:rPr>
      </w:pPr>
    </w:p>
    <w:p w:rsidR="0002574C" w:rsidRPr="00E754D3" w:rsidRDefault="0002574C" w:rsidP="009A1A10">
      <w:pPr>
        <w:widowControl w:val="0"/>
        <w:autoSpaceDE w:val="0"/>
        <w:autoSpaceDN w:val="0"/>
        <w:adjustRightInd w:val="0"/>
        <w:spacing w:line="360" w:lineRule="auto"/>
        <w:jc w:val="center"/>
        <w:rPr>
          <w:rFonts w:ascii="Arial" w:hAnsi="Arial" w:cs="Arial"/>
          <w:sz w:val="16"/>
          <w:szCs w:val="16"/>
        </w:rPr>
      </w:pPr>
    </w:p>
    <w:p w:rsidR="00080473" w:rsidRDefault="00080473" w:rsidP="009A1A10">
      <w:pPr>
        <w:widowControl w:val="0"/>
        <w:autoSpaceDE w:val="0"/>
        <w:autoSpaceDN w:val="0"/>
        <w:adjustRightInd w:val="0"/>
        <w:spacing w:line="360" w:lineRule="auto"/>
        <w:jc w:val="center"/>
        <w:rPr>
          <w:rFonts w:ascii="Arial" w:hAnsi="Arial" w:cs="Arial"/>
          <w:b/>
        </w:rPr>
      </w:pPr>
      <w:r w:rsidRPr="003D48D8">
        <w:rPr>
          <w:rFonts w:ascii="Arial" w:hAnsi="Arial" w:cs="Arial"/>
          <w:b/>
        </w:rPr>
        <w:t>BIBLIOGRAFÍA:</w:t>
      </w:r>
    </w:p>
    <w:p w:rsidR="00D56E16" w:rsidRPr="00E754D3" w:rsidRDefault="00D56E16" w:rsidP="009A1A10">
      <w:pPr>
        <w:widowControl w:val="0"/>
        <w:autoSpaceDE w:val="0"/>
        <w:autoSpaceDN w:val="0"/>
        <w:adjustRightInd w:val="0"/>
        <w:spacing w:line="360" w:lineRule="auto"/>
        <w:jc w:val="center"/>
        <w:rPr>
          <w:rFonts w:ascii="Arial" w:hAnsi="Arial" w:cs="Arial"/>
          <w:b/>
          <w:sz w:val="16"/>
          <w:szCs w:val="16"/>
        </w:rPr>
      </w:pPr>
    </w:p>
    <w:p w:rsidR="00405AA5" w:rsidRDefault="00405AA5" w:rsidP="00E754D3">
      <w:pPr>
        <w:widowControl w:val="0"/>
        <w:autoSpaceDE w:val="0"/>
        <w:autoSpaceDN w:val="0"/>
        <w:adjustRightInd w:val="0"/>
        <w:jc w:val="both"/>
        <w:rPr>
          <w:rFonts w:ascii="Arial" w:hAnsi="Arial" w:cs="Arial"/>
        </w:rPr>
      </w:pPr>
      <w:r>
        <w:rPr>
          <w:rFonts w:ascii="Arial" w:hAnsi="Arial" w:cs="Arial"/>
        </w:rPr>
        <w:t>-</w:t>
      </w:r>
      <w:r w:rsidRPr="00033138">
        <w:rPr>
          <w:rFonts w:ascii="Arial" w:hAnsi="Arial" w:cs="Arial"/>
        </w:rPr>
        <w:t>Alonso,</w:t>
      </w:r>
      <w:r>
        <w:rPr>
          <w:rFonts w:ascii="Arial" w:hAnsi="Arial" w:cs="Arial"/>
        </w:rPr>
        <w:t>Graciela</w:t>
      </w:r>
      <w:r w:rsidRPr="00033138">
        <w:rPr>
          <w:rFonts w:ascii="Arial" w:hAnsi="Arial" w:cs="Arial"/>
        </w:rPr>
        <w:t xml:space="preserve"> – Mariela Losso – Valeria Flores – Ruth Zurbriggen, </w:t>
      </w:r>
      <w:r>
        <w:rPr>
          <w:rFonts w:ascii="Arial" w:hAnsi="Arial" w:cs="Arial"/>
        </w:rPr>
        <w:t>“L</w:t>
      </w:r>
      <w:r w:rsidRPr="00033138">
        <w:rPr>
          <w:rFonts w:ascii="Arial" w:hAnsi="Arial" w:cs="Arial"/>
        </w:rPr>
        <w:t>a heteronormatividad: pilar del discurso de la educación sexual en las escuelas</w:t>
      </w:r>
      <w:r>
        <w:rPr>
          <w:rFonts w:ascii="Arial" w:hAnsi="Arial" w:cs="Arial"/>
        </w:rPr>
        <w:t>”</w:t>
      </w:r>
      <w:r w:rsidRPr="001B7CAA">
        <w:rPr>
          <w:rFonts w:ascii="Arial" w:hAnsi="Arial" w:cs="Arial"/>
        </w:rPr>
        <w:t xml:space="preserve"> </w:t>
      </w:r>
      <w:r w:rsidRPr="00033138">
        <w:rPr>
          <w:rFonts w:ascii="Arial" w:hAnsi="Arial" w:cs="Arial"/>
        </w:rPr>
        <w:t>Ponencia en Encuentro de Sexualidad, Género y Edu</w:t>
      </w:r>
      <w:r>
        <w:rPr>
          <w:rFonts w:ascii="Arial" w:hAnsi="Arial" w:cs="Arial"/>
        </w:rPr>
        <w:t>cación sexual, 2004, Pto. Madryn</w:t>
      </w:r>
    </w:p>
    <w:p w:rsidR="009A1A10" w:rsidRPr="00E754D3" w:rsidRDefault="009A1A10" w:rsidP="00E754D3">
      <w:pPr>
        <w:widowControl w:val="0"/>
        <w:autoSpaceDE w:val="0"/>
        <w:autoSpaceDN w:val="0"/>
        <w:adjustRightInd w:val="0"/>
        <w:jc w:val="both"/>
        <w:rPr>
          <w:rFonts w:ascii="Arial" w:hAnsi="Arial" w:cs="Arial"/>
          <w:sz w:val="16"/>
          <w:szCs w:val="16"/>
        </w:rPr>
      </w:pPr>
    </w:p>
    <w:p w:rsidR="009043C8" w:rsidRDefault="009043C8" w:rsidP="00E754D3">
      <w:pPr>
        <w:widowControl w:val="0"/>
        <w:autoSpaceDE w:val="0"/>
        <w:autoSpaceDN w:val="0"/>
        <w:adjustRightInd w:val="0"/>
        <w:jc w:val="both"/>
        <w:rPr>
          <w:rFonts w:ascii="Arial" w:hAnsi="Arial" w:cs="Arial"/>
        </w:rPr>
      </w:pPr>
      <w:r>
        <w:rPr>
          <w:rFonts w:ascii="Arial" w:hAnsi="Arial" w:cs="Arial"/>
          <w:color w:val="000000"/>
        </w:rPr>
        <w:t>-Barragán, F</w:t>
      </w:r>
      <w:r w:rsidRPr="005428D6">
        <w:rPr>
          <w:rFonts w:ascii="Arial" w:hAnsi="Arial" w:cs="Arial"/>
          <w:color w:val="000000"/>
        </w:rPr>
        <w:t xml:space="preserve">ernando. (1997). La educación sexual. Guía Teórica y Práctica. </w:t>
      </w:r>
      <w:r>
        <w:rPr>
          <w:rFonts w:ascii="Arial" w:hAnsi="Arial" w:cs="Arial"/>
          <w:color w:val="000000"/>
        </w:rPr>
        <w:t>-</w:t>
      </w:r>
      <w:r w:rsidRPr="005428D6">
        <w:rPr>
          <w:rFonts w:ascii="Arial" w:hAnsi="Arial" w:cs="Arial"/>
          <w:color w:val="000000"/>
        </w:rPr>
        <w:t>Barcelona, México, Buenos Aires: Paidós.</w:t>
      </w:r>
      <w:r w:rsidRPr="005428D6">
        <w:rPr>
          <w:rFonts w:ascii="Arial" w:hAnsi="Arial" w:cs="Arial"/>
        </w:rPr>
        <w:t xml:space="preserve">  </w:t>
      </w:r>
    </w:p>
    <w:p w:rsidR="009A1A10" w:rsidRPr="00E754D3" w:rsidRDefault="009A1A10" w:rsidP="00425699">
      <w:pPr>
        <w:widowControl w:val="0"/>
        <w:autoSpaceDE w:val="0"/>
        <w:autoSpaceDN w:val="0"/>
        <w:adjustRightInd w:val="0"/>
        <w:spacing w:line="360" w:lineRule="auto"/>
        <w:jc w:val="both"/>
        <w:rPr>
          <w:rFonts w:ascii="Arial" w:hAnsi="Arial" w:cs="Arial"/>
          <w:sz w:val="16"/>
          <w:szCs w:val="16"/>
        </w:rPr>
      </w:pPr>
    </w:p>
    <w:p w:rsidR="00B01BFF" w:rsidRDefault="00B01BFF" w:rsidP="00E754D3">
      <w:pPr>
        <w:widowControl w:val="0"/>
        <w:autoSpaceDE w:val="0"/>
        <w:autoSpaceDN w:val="0"/>
        <w:adjustRightInd w:val="0"/>
        <w:jc w:val="both"/>
        <w:rPr>
          <w:rFonts w:ascii="Arial" w:hAnsi="Arial" w:cs="Arial"/>
        </w:rPr>
      </w:pPr>
      <w:r>
        <w:rPr>
          <w:rFonts w:ascii="Arial" w:hAnsi="Arial" w:cs="Arial"/>
        </w:rPr>
        <w:t>-</w:t>
      </w:r>
      <w:r w:rsidRPr="00033138">
        <w:rPr>
          <w:rFonts w:ascii="Arial" w:hAnsi="Arial" w:cs="Arial"/>
        </w:rPr>
        <w:t xml:space="preserve">Belausteguigoitia, M. y Mingo, A. (1999). Géneros Prófugos – Feminismo y Educación. UNAM. México. </w:t>
      </w:r>
    </w:p>
    <w:p w:rsidR="009A1A10" w:rsidRPr="00E754D3" w:rsidRDefault="009A1A10" w:rsidP="00E754D3">
      <w:pPr>
        <w:widowControl w:val="0"/>
        <w:autoSpaceDE w:val="0"/>
        <w:autoSpaceDN w:val="0"/>
        <w:adjustRightInd w:val="0"/>
        <w:jc w:val="both"/>
        <w:rPr>
          <w:rFonts w:ascii="Arial" w:hAnsi="Arial" w:cs="Arial"/>
          <w:sz w:val="16"/>
          <w:szCs w:val="16"/>
        </w:rPr>
      </w:pPr>
    </w:p>
    <w:p w:rsidR="00334DBE" w:rsidRDefault="00334DBE" w:rsidP="00E754D3">
      <w:pPr>
        <w:jc w:val="both"/>
        <w:rPr>
          <w:rFonts w:ascii="Arial" w:eastAsia="Batang" w:hAnsi="Arial" w:cs="Arial"/>
        </w:rPr>
      </w:pPr>
      <w:r>
        <w:rPr>
          <w:rFonts w:ascii="Arial" w:eastAsia="Batang" w:hAnsi="Arial" w:cs="Arial"/>
        </w:rPr>
        <w:t>-</w:t>
      </w:r>
      <w:r w:rsidRPr="001B6BE0">
        <w:rPr>
          <w:rFonts w:ascii="Arial" w:eastAsia="Batang" w:hAnsi="Arial" w:cs="Arial"/>
        </w:rPr>
        <w:t xml:space="preserve">Britzman, Deborah (2002) La pedagogía transgresora y sus extrañas técnicas. En Rafael M. Mérida Jimenez: </w:t>
      </w:r>
      <w:r>
        <w:rPr>
          <w:rFonts w:ascii="Arial" w:eastAsia="Batang" w:hAnsi="Arial" w:cs="Arial"/>
          <w:i/>
        </w:rPr>
        <w:t>Sexua</w:t>
      </w:r>
      <w:r w:rsidRPr="001B6BE0">
        <w:rPr>
          <w:rFonts w:ascii="Arial" w:eastAsia="Batang" w:hAnsi="Arial" w:cs="Arial"/>
          <w:i/>
        </w:rPr>
        <w:t>lidades tran</w:t>
      </w:r>
      <w:r>
        <w:rPr>
          <w:rFonts w:ascii="Arial" w:eastAsia="Batang" w:hAnsi="Arial" w:cs="Arial"/>
          <w:i/>
        </w:rPr>
        <w:t>sgresoras Una antología de estu</w:t>
      </w:r>
      <w:r w:rsidRPr="001B6BE0">
        <w:rPr>
          <w:rFonts w:ascii="Arial" w:eastAsia="Batang" w:hAnsi="Arial" w:cs="Arial"/>
          <w:i/>
        </w:rPr>
        <w:t>d</w:t>
      </w:r>
      <w:r>
        <w:rPr>
          <w:rFonts w:ascii="Arial" w:eastAsia="Batang" w:hAnsi="Arial" w:cs="Arial"/>
          <w:i/>
        </w:rPr>
        <w:t>ios q</w:t>
      </w:r>
      <w:r w:rsidRPr="001B6BE0">
        <w:rPr>
          <w:rFonts w:ascii="Arial" w:eastAsia="Batang" w:hAnsi="Arial" w:cs="Arial"/>
          <w:i/>
        </w:rPr>
        <w:t>u</w:t>
      </w:r>
      <w:r>
        <w:rPr>
          <w:rFonts w:ascii="Arial" w:eastAsia="Batang" w:hAnsi="Arial" w:cs="Arial"/>
          <w:i/>
        </w:rPr>
        <w:t>e</w:t>
      </w:r>
      <w:r w:rsidRPr="001B6BE0">
        <w:rPr>
          <w:rFonts w:ascii="Arial" w:eastAsia="Batang" w:hAnsi="Arial" w:cs="Arial"/>
          <w:i/>
        </w:rPr>
        <w:t>er</w:t>
      </w:r>
      <w:r>
        <w:rPr>
          <w:rFonts w:ascii="Arial" w:eastAsia="Batang" w:hAnsi="Arial" w:cs="Arial"/>
          <w:i/>
        </w:rPr>
        <w:t>.</w:t>
      </w:r>
      <w:r>
        <w:rPr>
          <w:rFonts w:ascii="Arial" w:eastAsia="Batang" w:hAnsi="Arial" w:cs="Arial"/>
        </w:rPr>
        <w:t xml:space="preserve"> </w:t>
      </w:r>
    </w:p>
    <w:p w:rsidR="009A1A10" w:rsidRPr="00E754D3" w:rsidRDefault="009A1A10" w:rsidP="00E754D3">
      <w:pPr>
        <w:jc w:val="both"/>
        <w:rPr>
          <w:rFonts w:ascii="Arial" w:eastAsia="Batang" w:hAnsi="Arial" w:cs="Arial"/>
          <w:sz w:val="16"/>
          <w:szCs w:val="16"/>
        </w:rPr>
      </w:pPr>
    </w:p>
    <w:p w:rsidR="009B38FE" w:rsidRDefault="009B38FE" w:rsidP="00E754D3">
      <w:pPr>
        <w:widowControl w:val="0"/>
        <w:autoSpaceDE w:val="0"/>
        <w:autoSpaceDN w:val="0"/>
        <w:adjustRightInd w:val="0"/>
        <w:jc w:val="both"/>
        <w:rPr>
          <w:rFonts w:ascii="Arial" w:hAnsi="Arial" w:cs="Arial"/>
          <w:color w:val="000000"/>
          <w:lang w:val="es-AR"/>
        </w:rPr>
      </w:pPr>
      <w:r>
        <w:rPr>
          <w:rFonts w:ascii="Arial" w:hAnsi="Arial" w:cs="Arial"/>
          <w:color w:val="000000"/>
          <w:lang w:val="es-AR"/>
        </w:rPr>
        <w:t>-Bronwyn D</w:t>
      </w:r>
      <w:r w:rsidRPr="005428D6">
        <w:rPr>
          <w:rFonts w:ascii="Arial" w:hAnsi="Arial" w:cs="Arial"/>
          <w:color w:val="000000"/>
          <w:lang w:val="es-AR"/>
        </w:rPr>
        <w:t xml:space="preserve">avies (1989). Sapos y culebras y Cuentos feministas. Ediciones Cátedra, universidad de Valencia, Instituto de </w:t>
      </w:r>
      <w:smartTag w:uri="urn:schemas-microsoft-com:office:smarttags" w:element="PersonName">
        <w:smartTagPr>
          <w:attr w:name="ProductID" w:val="la Mujer. Espa￱a."/>
        </w:smartTagPr>
        <w:r w:rsidRPr="005428D6">
          <w:rPr>
            <w:rFonts w:ascii="Arial" w:hAnsi="Arial" w:cs="Arial"/>
            <w:color w:val="000000"/>
            <w:lang w:val="es-AR"/>
          </w:rPr>
          <w:t>la Mujer. España.</w:t>
        </w:r>
      </w:smartTag>
      <w:r w:rsidRPr="005428D6">
        <w:rPr>
          <w:rFonts w:ascii="Arial" w:hAnsi="Arial" w:cs="Arial"/>
          <w:color w:val="000000"/>
          <w:lang w:val="es-AR"/>
        </w:rPr>
        <w:t xml:space="preserve"> </w:t>
      </w:r>
    </w:p>
    <w:p w:rsidR="009A1A10" w:rsidRPr="00E754D3" w:rsidRDefault="009A1A10" w:rsidP="00E754D3">
      <w:pPr>
        <w:widowControl w:val="0"/>
        <w:autoSpaceDE w:val="0"/>
        <w:autoSpaceDN w:val="0"/>
        <w:adjustRightInd w:val="0"/>
        <w:jc w:val="both"/>
        <w:rPr>
          <w:rFonts w:ascii="Arial" w:hAnsi="Arial" w:cs="Arial"/>
          <w:color w:val="000000"/>
          <w:sz w:val="16"/>
          <w:szCs w:val="16"/>
          <w:lang w:val="es-AR"/>
        </w:rPr>
      </w:pPr>
    </w:p>
    <w:p w:rsidR="003F3FD7" w:rsidRDefault="003F3FD7" w:rsidP="00E754D3">
      <w:pPr>
        <w:autoSpaceDE w:val="0"/>
        <w:autoSpaceDN w:val="0"/>
        <w:adjustRightInd w:val="0"/>
        <w:jc w:val="both"/>
        <w:rPr>
          <w:rFonts w:ascii="Arial" w:hAnsi="Arial" w:cs="Arial"/>
        </w:rPr>
      </w:pPr>
      <w:r>
        <w:rPr>
          <w:rFonts w:ascii="Arial" w:hAnsi="Arial" w:cs="Arial"/>
        </w:rPr>
        <w:t>-</w:t>
      </w:r>
      <w:r w:rsidRPr="001D645C">
        <w:rPr>
          <w:rFonts w:ascii="Arial" w:hAnsi="Arial" w:cs="Arial"/>
        </w:rPr>
        <w:t xml:space="preserve"> Debarbieux Eric</w:t>
      </w:r>
      <w:r w:rsidR="003E7589">
        <w:rPr>
          <w:rFonts w:ascii="Arial" w:hAnsi="Arial" w:cs="Arial"/>
        </w:rPr>
        <w:t xml:space="preserve"> Conferencia Magistral-</w:t>
      </w:r>
      <w:r w:rsidRPr="001D645C">
        <w:rPr>
          <w:rFonts w:ascii="Arial" w:hAnsi="Arial" w:cs="Arial"/>
        </w:rPr>
        <w:t xml:space="preserve"> (“Son suficientes buenas prácticas? Violencia en escuelas, una cuestión cultural?”) 5ta Conferencia Mundial de Violencia en las Escuelas Abril 2011, Mendoza-Argentina</w:t>
      </w:r>
    </w:p>
    <w:p w:rsidR="009A1A10" w:rsidRPr="00E754D3" w:rsidRDefault="009A1A10" w:rsidP="00E754D3">
      <w:pPr>
        <w:autoSpaceDE w:val="0"/>
        <w:autoSpaceDN w:val="0"/>
        <w:adjustRightInd w:val="0"/>
        <w:jc w:val="both"/>
        <w:rPr>
          <w:rFonts w:ascii="Arial" w:hAnsi="Arial" w:cs="Arial"/>
          <w:sz w:val="16"/>
          <w:szCs w:val="16"/>
        </w:rPr>
      </w:pPr>
    </w:p>
    <w:p w:rsidR="00671C29" w:rsidRDefault="00713D80" w:rsidP="00E754D3">
      <w:pPr>
        <w:autoSpaceDE w:val="0"/>
        <w:autoSpaceDN w:val="0"/>
        <w:adjustRightInd w:val="0"/>
        <w:jc w:val="both"/>
        <w:rPr>
          <w:rFonts w:ascii="Arial" w:hAnsi="Arial" w:cs="Arial"/>
        </w:rPr>
      </w:pPr>
      <w:r>
        <w:rPr>
          <w:rFonts w:ascii="Arial" w:hAnsi="Arial" w:cs="Arial"/>
        </w:rPr>
        <w:t>- Femen</w:t>
      </w:r>
      <w:r w:rsidR="001F42D7">
        <w:rPr>
          <w:rFonts w:ascii="Arial" w:hAnsi="Arial" w:cs="Arial"/>
        </w:rPr>
        <w:t>ía</w:t>
      </w:r>
      <w:r w:rsidR="009A1A10">
        <w:rPr>
          <w:rFonts w:ascii="Arial" w:hAnsi="Arial" w:cs="Arial"/>
        </w:rPr>
        <w:t xml:space="preserve">s </w:t>
      </w:r>
      <w:r>
        <w:rPr>
          <w:rFonts w:ascii="Arial" w:hAnsi="Arial" w:cs="Arial"/>
        </w:rPr>
        <w:t xml:space="preserve"> Ma.</w:t>
      </w:r>
      <w:r w:rsidR="00671C29" w:rsidRPr="001D645C">
        <w:rPr>
          <w:rFonts w:ascii="Arial" w:hAnsi="Arial" w:cs="Arial"/>
        </w:rPr>
        <w:t xml:space="preserve"> Luisa “Multi(inter)culturalismo en la era de la Globalización” conferencia en el marco de “Feminismos y Multiculturalismos explorando las tensiones de una realidad compleja”-</w:t>
      </w:r>
      <w:r w:rsidR="00094085">
        <w:rPr>
          <w:rFonts w:ascii="Arial" w:hAnsi="Arial" w:cs="Arial"/>
        </w:rPr>
        <w:t>(</w:t>
      </w:r>
      <w:r w:rsidR="00671C29" w:rsidRPr="001D645C">
        <w:rPr>
          <w:rFonts w:ascii="Arial" w:hAnsi="Arial" w:cs="Arial"/>
        </w:rPr>
        <w:t xml:space="preserve"> CLADEM – LIMA 7 de Diciembre de 2010)</w:t>
      </w:r>
    </w:p>
    <w:p w:rsidR="009A1A10" w:rsidRPr="00E754D3" w:rsidRDefault="009A1A10" w:rsidP="00425699">
      <w:pPr>
        <w:autoSpaceDE w:val="0"/>
        <w:autoSpaceDN w:val="0"/>
        <w:adjustRightInd w:val="0"/>
        <w:spacing w:line="360" w:lineRule="auto"/>
        <w:jc w:val="both"/>
        <w:rPr>
          <w:rFonts w:ascii="Arial" w:hAnsi="Arial" w:cs="Arial"/>
          <w:sz w:val="16"/>
          <w:szCs w:val="16"/>
        </w:rPr>
      </w:pPr>
    </w:p>
    <w:p w:rsidR="00713D80" w:rsidRDefault="00713D80" w:rsidP="00E754D3">
      <w:pPr>
        <w:widowControl w:val="0"/>
        <w:autoSpaceDE w:val="0"/>
        <w:autoSpaceDN w:val="0"/>
        <w:adjustRightInd w:val="0"/>
        <w:jc w:val="both"/>
        <w:rPr>
          <w:rFonts w:ascii="Arial" w:hAnsi="Arial" w:cs="Arial"/>
          <w:color w:val="000000"/>
          <w:lang w:val="es-AR"/>
        </w:rPr>
      </w:pPr>
      <w:r>
        <w:rPr>
          <w:rFonts w:ascii="Arial" w:hAnsi="Arial" w:cs="Arial"/>
          <w:color w:val="000000"/>
        </w:rPr>
        <w:t>-Fischer P</w:t>
      </w:r>
      <w:r w:rsidRPr="005428D6">
        <w:rPr>
          <w:rFonts w:ascii="Arial" w:hAnsi="Arial" w:cs="Arial"/>
          <w:color w:val="000000"/>
        </w:rPr>
        <w:t xml:space="preserve">faeffle, A. (2003). </w:t>
      </w:r>
      <w:r w:rsidRPr="005428D6">
        <w:rPr>
          <w:rFonts w:ascii="Arial" w:hAnsi="Arial" w:cs="Arial"/>
          <w:color w:val="000000"/>
          <w:lang w:val="es-AR"/>
        </w:rPr>
        <w:t>Sexualidades migrantes Género y Transgénero</w:t>
      </w:r>
      <w:r w:rsidRPr="005428D6">
        <w:rPr>
          <w:rFonts w:ascii="Arial" w:hAnsi="Arial" w:cs="Arial"/>
          <w:color w:val="000000"/>
          <w:u w:val="single"/>
          <w:lang w:val="es-AR"/>
        </w:rPr>
        <w:t xml:space="preserve"> </w:t>
      </w:r>
      <w:r w:rsidRPr="005428D6">
        <w:rPr>
          <w:rFonts w:ascii="Arial" w:hAnsi="Arial" w:cs="Arial"/>
          <w:color w:val="000000"/>
          <w:lang w:val="es-AR"/>
        </w:rPr>
        <w:t xml:space="preserve">(comp. Diana Mafia). Feminaria Editora. Argentina </w:t>
      </w:r>
    </w:p>
    <w:p w:rsidR="009A1A10" w:rsidRPr="00E754D3" w:rsidRDefault="009A1A10" w:rsidP="00E754D3">
      <w:pPr>
        <w:widowControl w:val="0"/>
        <w:autoSpaceDE w:val="0"/>
        <w:autoSpaceDN w:val="0"/>
        <w:adjustRightInd w:val="0"/>
        <w:jc w:val="both"/>
        <w:rPr>
          <w:rFonts w:ascii="Arial" w:hAnsi="Arial" w:cs="Arial"/>
          <w:color w:val="000000"/>
          <w:sz w:val="16"/>
          <w:szCs w:val="16"/>
          <w:lang w:val="es-AR"/>
        </w:rPr>
      </w:pPr>
    </w:p>
    <w:p w:rsidR="00432FD8" w:rsidRDefault="000724CD" w:rsidP="00E754D3">
      <w:pPr>
        <w:widowControl w:val="0"/>
        <w:autoSpaceDE w:val="0"/>
        <w:autoSpaceDN w:val="0"/>
        <w:adjustRightInd w:val="0"/>
        <w:jc w:val="both"/>
        <w:rPr>
          <w:rFonts w:ascii="Arial" w:hAnsi="Arial" w:cs="Arial"/>
          <w:color w:val="000000"/>
        </w:rPr>
      </w:pPr>
      <w:r>
        <w:rPr>
          <w:rFonts w:ascii="Arial" w:hAnsi="Arial" w:cs="Arial"/>
          <w:color w:val="000000"/>
        </w:rPr>
        <w:t>-Foucault, M</w:t>
      </w:r>
      <w:r w:rsidRPr="005428D6">
        <w:rPr>
          <w:rFonts w:ascii="Arial" w:hAnsi="Arial" w:cs="Arial"/>
          <w:color w:val="000000"/>
        </w:rPr>
        <w:t>ichel. (1977). Historia de l</w:t>
      </w:r>
      <w:r>
        <w:rPr>
          <w:rFonts w:ascii="Arial" w:hAnsi="Arial" w:cs="Arial"/>
          <w:color w:val="000000"/>
        </w:rPr>
        <w:t xml:space="preserve">a sexualidad. 1. La voluntad de </w:t>
      </w:r>
      <w:r w:rsidRPr="005428D6">
        <w:rPr>
          <w:rFonts w:ascii="Arial" w:hAnsi="Arial" w:cs="Arial"/>
          <w:color w:val="000000"/>
        </w:rPr>
        <w:t xml:space="preserve">saber.Ed.: Siglo XXI. </w:t>
      </w:r>
    </w:p>
    <w:p w:rsidR="009A1A10" w:rsidRPr="00E754D3" w:rsidRDefault="009A1A10" w:rsidP="00E754D3">
      <w:pPr>
        <w:widowControl w:val="0"/>
        <w:autoSpaceDE w:val="0"/>
        <w:autoSpaceDN w:val="0"/>
        <w:adjustRightInd w:val="0"/>
        <w:jc w:val="both"/>
        <w:rPr>
          <w:rFonts w:ascii="Arial" w:hAnsi="Arial" w:cs="Arial"/>
          <w:sz w:val="16"/>
          <w:szCs w:val="16"/>
        </w:rPr>
      </w:pPr>
    </w:p>
    <w:p w:rsidR="00432FD8" w:rsidRDefault="00432FD8" w:rsidP="00E754D3">
      <w:pPr>
        <w:jc w:val="both"/>
        <w:rPr>
          <w:rFonts w:ascii="Arial" w:hAnsi="Arial" w:cs="Arial"/>
        </w:rPr>
      </w:pPr>
      <w:r>
        <w:rPr>
          <w:rFonts w:ascii="Arial" w:hAnsi="Arial" w:cs="Arial"/>
        </w:rPr>
        <w:t>-</w:t>
      </w:r>
      <w:r w:rsidR="003359F9">
        <w:rPr>
          <w:rFonts w:ascii="Arial" w:hAnsi="Arial" w:cs="Arial"/>
        </w:rPr>
        <w:t>Gómez</w:t>
      </w:r>
      <w:r w:rsidR="00FD542D">
        <w:rPr>
          <w:rFonts w:ascii="Arial" w:hAnsi="Arial" w:cs="Arial"/>
        </w:rPr>
        <w:t>-Iglesias-</w:t>
      </w:r>
      <w:r>
        <w:rPr>
          <w:rFonts w:ascii="Arial" w:hAnsi="Arial" w:cs="Arial"/>
        </w:rPr>
        <w:t xml:space="preserve">Quiroga: </w:t>
      </w:r>
      <w:r w:rsidRPr="00394593">
        <w:rPr>
          <w:rFonts w:ascii="Arial" w:hAnsi="Arial" w:cs="Arial"/>
        </w:rPr>
        <w:t>Abordaj</w:t>
      </w:r>
      <w:r w:rsidR="002E6115">
        <w:rPr>
          <w:rFonts w:ascii="Arial" w:hAnsi="Arial" w:cs="Arial"/>
        </w:rPr>
        <w:t>e de la educación sexual en la P</w:t>
      </w:r>
      <w:r w:rsidRPr="00394593">
        <w:rPr>
          <w:rFonts w:ascii="Arial" w:hAnsi="Arial" w:cs="Arial"/>
        </w:rPr>
        <w:t>cia</w:t>
      </w:r>
      <w:r w:rsidR="002E6115">
        <w:rPr>
          <w:rFonts w:ascii="Arial" w:hAnsi="Arial" w:cs="Arial"/>
        </w:rPr>
        <w:t>. de</w:t>
      </w:r>
      <w:r w:rsidRPr="00394593">
        <w:rPr>
          <w:rFonts w:ascii="Arial" w:hAnsi="Arial" w:cs="Arial"/>
        </w:rPr>
        <w:t xml:space="preserve"> Chubut, Itinerario de una experiencia” en III Coloquio interdisciplinario Internacional de “educación, sexualidades y relaciones de género” en Cipolletti, del 21 AL 23 de mayo del 2009 </w:t>
      </w:r>
    </w:p>
    <w:p w:rsidR="009A1A10" w:rsidRPr="00E754D3" w:rsidRDefault="009A1A10" w:rsidP="00E754D3">
      <w:pPr>
        <w:jc w:val="both"/>
        <w:rPr>
          <w:rFonts w:ascii="Arial" w:hAnsi="Arial" w:cs="Arial"/>
          <w:sz w:val="16"/>
          <w:szCs w:val="16"/>
        </w:rPr>
      </w:pPr>
    </w:p>
    <w:p w:rsidR="009A1A10" w:rsidRDefault="009A1A10" w:rsidP="00E754D3">
      <w:pPr>
        <w:pStyle w:val="Textoindependiente"/>
        <w:rPr>
          <w:rFonts w:ascii="Arial" w:hAnsi="Arial" w:cs="Arial"/>
        </w:rPr>
      </w:pPr>
      <w:r>
        <w:rPr>
          <w:rFonts w:ascii="Arial" w:hAnsi="Arial" w:cs="Arial"/>
        </w:rPr>
        <w:t>-</w:t>
      </w:r>
      <w:r w:rsidRPr="00394593">
        <w:rPr>
          <w:rFonts w:ascii="Arial" w:hAnsi="Arial" w:cs="Arial"/>
        </w:rPr>
        <w:t>Gómez</w:t>
      </w:r>
      <w:r>
        <w:rPr>
          <w:rFonts w:ascii="Arial" w:hAnsi="Arial" w:cs="Arial"/>
        </w:rPr>
        <w:t>,</w:t>
      </w:r>
      <w:r w:rsidRPr="00394593">
        <w:rPr>
          <w:rFonts w:ascii="Arial" w:hAnsi="Arial" w:cs="Arial"/>
        </w:rPr>
        <w:t xml:space="preserve"> María Luisa –María Esther Quiroga(2008)” </w:t>
      </w:r>
      <w:r>
        <w:rPr>
          <w:rFonts w:ascii="Arial" w:hAnsi="Arial" w:cs="Arial"/>
        </w:rPr>
        <w:t>I</w:t>
      </w:r>
      <w:r w:rsidRPr="00394593">
        <w:rPr>
          <w:rFonts w:ascii="Arial" w:hAnsi="Arial" w:cs="Arial"/>
        </w:rPr>
        <w:t xml:space="preserve">naugurando territorios alternativos a los estereotipos hegemónicos de género en el nivel inical” En 1er Encuentro provincial y regional “La Educación y las Diferencias”, Esquel </w:t>
      </w:r>
      <w:r>
        <w:rPr>
          <w:rFonts w:ascii="Arial" w:hAnsi="Arial" w:cs="Arial"/>
        </w:rPr>
        <w:t>–</w:t>
      </w:r>
      <w:r w:rsidRPr="00394593">
        <w:rPr>
          <w:rFonts w:ascii="Arial" w:hAnsi="Arial" w:cs="Arial"/>
        </w:rPr>
        <w:t xml:space="preserve"> Chubut</w:t>
      </w:r>
    </w:p>
    <w:p w:rsidR="009A1A10" w:rsidRPr="00E754D3" w:rsidRDefault="009A1A10" w:rsidP="009A1A10">
      <w:pPr>
        <w:pStyle w:val="Textoindependiente"/>
        <w:spacing w:line="360" w:lineRule="auto"/>
        <w:rPr>
          <w:rFonts w:ascii="Arial" w:hAnsi="Arial" w:cs="Arial"/>
          <w:sz w:val="16"/>
          <w:szCs w:val="16"/>
        </w:rPr>
      </w:pPr>
    </w:p>
    <w:p w:rsidR="00255672" w:rsidRDefault="00255672" w:rsidP="00E754D3">
      <w:pPr>
        <w:widowControl w:val="0"/>
        <w:autoSpaceDE w:val="0"/>
        <w:autoSpaceDN w:val="0"/>
        <w:adjustRightInd w:val="0"/>
        <w:jc w:val="both"/>
        <w:rPr>
          <w:rFonts w:ascii="Arial" w:hAnsi="Arial" w:cs="Arial"/>
        </w:rPr>
      </w:pPr>
      <w:r>
        <w:rPr>
          <w:rFonts w:ascii="Arial" w:hAnsi="Arial" w:cs="Arial"/>
        </w:rPr>
        <w:t>-</w:t>
      </w:r>
      <w:r w:rsidRPr="00394593">
        <w:rPr>
          <w:rFonts w:ascii="Arial" w:hAnsi="Arial" w:cs="Arial"/>
        </w:rPr>
        <w:t>Gómez María Luisa y Quiroga María Esther (2004): “La escuela actual, heredera del androcentrismo”- Algunas reflexiones para abrir interrogantes. En Primer Encuentro de Sexualidad, Educación Sexual y Género, realizado en Pto Madryn, octubre del 2004</w:t>
      </w:r>
    </w:p>
    <w:p w:rsidR="009A1A10" w:rsidRPr="00E754D3" w:rsidRDefault="009A1A10" w:rsidP="00E754D3">
      <w:pPr>
        <w:widowControl w:val="0"/>
        <w:autoSpaceDE w:val="0"/>
        <w:autoSpaceDN w:val="0"/>
        <w:adjustRightInd w:val="0"/>
        <w:jc w:val="both"/>
        <w:rPr>
          <w:rFonts w:ascii="Arial" w:hAnsi="Arial" w:cs="Arial"/>
          <w:sz w:val="16"/>
          <w:szCs w:val="16"/>
        </w:rPr>
      </w:pPr>
    </w:p>
    <w:p w:rsidR="004A6D6E" w:rsidRDefault="004A6D6E" w:rsidP="00E754D3">
      <w:pPr>
        <w:pStyle w:val="Textoindependiente"/>
        <w:rPr>
          <w:rFonts w:ascii="Arial" w:hAnsi="Arial" w:cs="Arial"/>
        </w:rPr>
      </w:pPr>
      <w:r>
        <w:rPr>
          <w:rFonts w:ascii="Arial" w:hAnsi="Arial" w:cs="Arial"/>
        </w:rPr>
        <w:t>-</w:t>
      </w:r>
      <w:r w:rsidRPr="00394593">
        <w:rPr>
          <w:rFonts w:ascii="Arial" w:hAnsi="Arial" w:cs="Arial"/>
        </w:rPr>
        <w:t>Gómez y Quiroga, “El abordaje de la sexualidad en el jardín de infantes”, en X Jornadas Nacionales de Historia de las Mujeres y V Congreso Iberoamericano de estudios de Género: “Mujeres y Género: Poder y política”.UNL, setiembre de 2010</w:t>
      </w:r>
    </w:p>
    <w:p w:rsidR="009A1A10" w:rsidRPr="00E754D3" w:rsidRDefault="009A1A10" w:rsidP="00E754D3">
      <w:pPr>
        <w:pStyle w:val="Textoindependiente"/>
        <w:rPr>
          <w:rFonts w:ascii="Arial" w:hAnsi="Arial" w:cs="Arial"/>
          <w:sz w:val="16"/>
          <w:szCs w:val="16"/>
        </w:rPr>
      </w:pPr>
    </w:p>
    <w:p w:rsidR="00C73905" w:rsidRDefault="00344DEA" w:rsidP="00E754D3">
      <w:pPr>
        <w:widowControl w:val="0"/>
        <w:autoSpaceDE w:val="0"/>
        <w:autoSpaceDN w:val="0"/>
        <w:adjustRightInd w:val="0"/>
        <w:jc w:val="both"/>
        <w:rPr>
          <w:rFonts w:ascii="Arial" w:hAnsi="Arial" w:cs="Arial"/>
        </w:rPr>
      </w:pPr>
      <w:r>
        <w:rPr>
          <w:rFonts w:ascii="Arial" w:hAnsi="Arial" w:cs="Arial"/>
        </w:rPr>
        <w:t>-Iglesias</w:t>
      </w:r>
      <w:r w:rsidR="00E21217">
        <w:rPr>
          <w:rFonts w:ascii="Arial" w:hAnsi="Arial" w:cs="Arial"/>
        </w:rPr>
        <w:t xml:space="preserve"> del Río</w:t>
      </w:r>
      <w:r>
        <w:rPr>
          <w:rFonts w:ascii="Arial" w:hAnsi="Arial" w:cs="Arial"/>
        </w:rPr>
        <w:t xml:space="preserve"> Mirta- Inteculturalidades y Feminismos Foro CLADEM  -Lima-.Perú- Junio-  2010 </w:t>
      </w:r>
    </w:p>
    <w:p w:rsidR="00A04BE9" w:rsidRPr="00E754D3" w:rsidRDefault="00A04BE9" w:rsidP="00E754D3">
      <w:pPr>
        <w:widowControl w:val="0"/>
        <w:autoSpaceDE w:val="0"/>
        <w:autoSpaceDN w:val="0"/>
        <w:adjustRightInd w:val="0"/>
        <w:jc w:val="both"/>
        <w:rPr>
          <w:rFonts w:ascii="Arial" w:hAnsi="Arial" w:cs="Arial"/>
          <w:sz w:val="16"/>
          <w:szCs w:val="16"/>
        </w:rPr>
      </w:pPr>
    </w:p>
    <w:p w:rsidR="00121D63" w:rsidRPr="00A04BE9" w:rsidRDefault="00121D63" w:rsidP="00E754D3">
      <w:pPr>
        <w:widowControl w:val="0"/>
        <w:autoSpaceDE w:val="0"/>
        <w:autoSpaceDN w:val="0"/>
        <w:adjustRightInd w:val="0"/>
        <w:jc w:val="both"/>
        <w:rPr>
          <w:rFonts w:ascii="Arial" w:hAnsi="Arial" w:cs="Arial"/>
        </w:rPr>
      </w:pPr>
      <w:r>
        <w:rPr>
          <w:rFonts w:ascii="Arial" w:hAnsi="Arial" w:cs="Arial"/>
        </w:rPr>
        <w:lastRenderedPageBreak/>
        <w:t>-</w:t>
      </w:r>
      <w:r w:rsidRPr="00121D63">
        <w:rPr>
          <w:rFonts w:ascii="Arial" w:hAnsi="Arial" w:cs="Arial"/>
        </w:rPr>
        <w:t xml:space="preserve"> </w:t>
      </w:r>
      <w:r>
        <w:rPr>
          <w:rFonts w:ascii="Arial" w:hAnsi="Arial" w:cs="Arial"/>
        </w:rPr>
        <w:t>Iglesias del Río M</w:t>
      </w:r>
      <w:r w:rsidRPr="00BC23F5">
        <w:rPr>
          <w:rFonts w:ascii="Arial" w:hAnsi="Arial" w:cs="Arial"/>
        </w:rPr>
        <w:t>irta</w:t>
      </w:r>
      <w:r w:rsidRPr="00F378C8">
        <w:rPr>
          <w:rFonts w:ascii="Arial" w:hAnsi="Arial" w:cs="Arial"/>
          <w:sz w:val="28"/>
          <w:szCs w:val="28"/>
        </w:rPr>
        <w:t xml:space="preserve"> </w:t>
      </w:r>
      <w:r w:rsidRPr="00BC23F5">
        <w:rPr>
          <w:rFonts w:ascii="Arial" w:hAnsi="Arial" w:cs="Arial"/>
        </w:rPr>
        <w:t xml:space="preserve">en </w:t>
      </w:r>
      <w:r w:rsidRPr="00BC23F5">
        <w:rPr>
          <w:rFonts w:ascii="Arial" w:hAnsi="Arial" w:cs="Arial"/>
          <w:i/>
        </w:rPr>
        <w:t>“</w:t>
      </w:r>
      <w:r w:rsidRPr="00A04BE9">
        <w:rPr>
          <w:rFonts w:ascii="Arial" w:hAnsi="Arial" w:cs="Arial"/>
        </w:rPr>
        <w:t>Humanas con Derechos” capitulo Las Miradas  “Violencia e Inequidad transversalizantes transculturales” Pag 201</w:t>
      </w:r>
    </w:p>
    <w:p w:rsidR="009A1A10" w:rsidRPr="00E754D3" w:rsidRDefault="009A1A10" w:rsidP="00E754D3">
      <w:pPr>
        <w:widowControl w:val="0"/>
        <w:autoSpaceDE w:val="0"/>
        <w:autoSpaceDN w:val="0"/>
        <w:adjustRightInd w:val="0"/>
        <w:jc w:val="both"/>
        <w:rPr>
          <w:rFonts w:ascii="Arial" w:hAnsi="Arial" w:cs="Arial"/>
          <w:sz w:val="16"/>
          <w:szCs w:val="16"/>
        </w:rPr>
      </w:pPr>
    </w:p>
    <w:p w:rsidR="00BF34C8" w:rsidRDefault="00C73905" w:rsidP="00E754D3">
      <w:pPr>
        <w:widowControl w:val="0"/>
        <w:autoSpaceDE w:val="0"/>
        <w:autoSpaceDN w:val="0"/>
        <w:adjustRightInd w:val="0"/>
        <w:jc w:val="both"/>
        <w:rPr>
          <w:rFonts w:ascii="Arial" w:hAnsi="Arial" w:cs="Arial"/>
        </w:rPr>
      </w:pPr>
      <w:r>
        <w:rPr>
          <w:rFonts w:ascii="Arial" w:hAnsi="Arial" w:cs="Arial"/>
        </w:rPr>
        <w:t>-L</w:t>
      </w:r>
      <w:r w:rsidRPr="00033138">
        <w:rPr>
          <w:rFonts w:ascii="Arial" w:hAnsi="Arial" w:cs="Arial"/>
        </w:rPr>
        <w:t xml:space="preserve">opes </w:t>
      </w:r>
      <w:r>
        <w:rPr>
          <w:rFonts w:ascii="Arial" w:hAnsi="Arial" w:cs="Arial"/>
        </w:rPr>
        <w:t>L</w:t>
      </w:r>
      <w:r w:rsidRPr="00033138">
        <w:rPr>
          <w:rFonts w:ascii="Arial" w:hAnsi="Arial" w:cs="Arial"/>
        </w:rPr>
        <w:t>ouro Guacira (1996). Redes del con</w:t>
      </w:r>
      <w:r>
        <w:rPr>
          <w:rFonts w:ascii="Arial" w:hAnsi="Arial" w:cs="Arial"/>
        </w:rPr>
        <w:t>cepto de género. En Lopes,M.J.Meyer, d</w:t>
      </w:r>
      <w:r w:rsidRPr="00033138">
        <w:rPr>
          <w:rFonts w:ascii="Arial" w:hAnsi="Arial" w:cs="Arial"/>
        </w:rPr>
        <w:t>.E. y Waldow, V.R. Género y Salud. Artes Médicas, Porto Alegre, Brasil. (2001).</w:t>
      </w:r>
    </w:p>
    <w:p w:rsidR="009A1A10" w:rsidRPr="00E754D3" w:rsidRDefault="009A1A10" w:rsidP="00E754D3">
      <w:pPr>
        <w:widowControl w:val="0"/>
        <w:autoSpaceDE w:val="0"/>
        <w:autoSpaceDN w:val="0"/>
        <w:adjustRightInd w:val="0"/>
        <w:jc w:val="both"/>
        <w:rPr>
          <w:rFonts w:ascii="Arial" w:hAnsi="Arial" w:cs="Arial"/>
          <w:sz w:val="16"/>
          <w:szCs w:val="16"/>
        </w:rPr>
      </w:pPr>
    </w:p>
    <w:p w:rsidR="009A1A10" w:rsidRDefault="00BF34C8" w:rsidP="00E754D3">
      <w:pPr>
        <w:widowControl w:val="0"/>
        <w:autoSpaceDE w:val="0"/>
        <w:autoSpaceDN w:val="0"/>
        <w:adjustRightInd w:val="0"/>
        <w:jc w:val="both"/>
        <w:rPr>
          <w:rFonts w:ascii="Arial" w:eastAsia="Batang" w:hAnsi="Arial" w:cs="Arial"/>
          <w:color w:val="000000"/>
        </w:rPr>
      </w:pPr>
      <w:r>
        <w:rPr>
          <w:rFonts w:ascii="Arial" w:eastAsia="Batang" w:hAnsi="Arial" w:cs="Arial"/>
          <w:color w:val="000000"/>
        </w:rPr>
        <w:t>-</w:t>
      </w:r>
      <w:r w:rsidRPr="005428D6">
        <w:rPr>
          <w:rFonts w:ascii="Arial" w:eastAsia="Batang" w:hAnsi="Arial" w:cs="Arial"/>
          <w:color w:val="000000"/>
        </w:rPr>
        <w:t xml:space="preserve">Morgade - Alonso (Comp.) (2008). Cuerpos y sexualidades en la escuela. Paidós. Buenos Aires. </w:t>
      </w:r>
    </w:p>
    <w:p w:rsidR="00E754D3" w:rsidRPr="00E754D3" w:rsidRDefault="00E754D3" w:rsidP="00E754D3">
      <w:pPr>
        <w:widowControl w:val="0"/>
        <w:autoSpaceDE w:val="0"/>
        <w:autoSpaceDN w:val="0"/>
        <w:adjustRightInd w:val="0"/>
        <w:jc w:val="both"/>
        <w:rPr>
          <w:rFonts w:ascii="Arial" w:eastAsia="Batang" w:hAnsi="Arial" w:cs="Arial"/>
          <w:color w:val="000000"/>
          <w:sz w:val="16"/>
          <w:szCs w:val="16"/>
        </w:rPr>
      </w:pPr>
    </w:p>
    <w:p w:rsidR="009A1A10" w:rsidRDefault="00080473" w:rsidP="00E754D3">
      <w:pPr>
        <w:widowControl w:val="0"/>
        <w:autoSpaceDE w:val="0"/>
        <w:autoSpaceDN w:val="0"/>
        <w:adjustRightInd w:val="0"/>
        <w:jc w:val="both"/>
        <w:rPr>
          <w:rFonts w:ascii="Arial" w:hAnsi="Arial" w:cs="Arial"/>
        </w:rPr>
      </w:pPr>
      <w:r>
        <w:rPr>
          <w:rFonts w:ascii="Arial" w:hAnsi="Arial" w:cs="Arial"/>
        </w:rPr>
        <w:t>-Mouffe, C</w:t>
      </w:r>
      <w:r w:rsidRPr="00033138">
        <w:rPr>
          <w:rFonts w:ascii="Arial" w:hAnsi="Arial" w:cs="Arial"/>
        </w:rPr>
        <w:t xml:space="preserve">hantal (1996) Por una política de la identidad nómade. En Debate </w:t>
      </w:r>
      <w:r>
        <w:rPr>
          <w:rFonts w:ascii="Arial" w:hAnsi="Arial" w:cs="Arial"/>
        </w:rPr>
        <w:t>f</w:t>
      </w:r>
      <w:r w:rsidRPr="00033138">
        <w:rPr>
          <w:rFonts w:ascii="Arial" w:hAnsi="Arial" w:cs="Arial"/>
        </w:rPr>
        <w:t>eminista. Identidades. Año 7, Vol. 14. México.</w:t>
      </w:r>
    </w:p>
    <w:p w:rsidR="00E754D3" w:rsidRPr="00E754D3" w:rsidRDefault="00E754D3" w:rsidP="00425699">
      <w:pPr>
        <w:widowControl w:val="0"/>
        <w:autoSpaceDE w:val="0"/>
        <w:autoSpaceDN w:val="0"/>
        <w:adjustRightInd w:val="0"/>
        <w:spacing w:line="360" w:lineRule="auto"/>
        <w:jc w:val="both"/>
        <w:rPr>
          <w:rFonts w:ascii="Arial" w:hAnsi="Arial" w:cs="Arial"/>
          <w:sz w:val="16"/>
          <w:szCs w:val="16"/>
        </w:rPr>
      </w:pPr>
    </w:p>
    <w:p w:rsidR="00121D63" w:rsidRPr="00C45D6A" w:rsidRDefault="00B65EA2" w:rsidP="00121D63">
      <w:pPr>
        <w:autoSpaceDE w:val="0"/>
        <w:autoSpaceDN w:val="0"/>
        <w:adjustRightInd w:val="0"/>
        <w:jc w:val="both"/>
        <w:rPr>
          <w:rFonts w:ascii="Arial" w:hAnsi="Arial" w:cs="Arial"/>
        </w:rPr>
      </w:pPr>
      <w:r>
        <w:rPr>
          <w:rFonts w:ascii="Arial" w:hAnsi="Arial" w:cs="Arial"/>
        </w:rPr>
        <w:t>-</w:t>
      </w:r>
      <w:r w:rsidR="00D4677E">
        <w:rPr>
          <w:rFonts w:ascii="Arial" w:hAnsi="Arial" w:cs="Arial"/>
        </w:rPr>
        <w:t>Ripa  M</w:t>
      </w:r>
      <w:r w:rsidR="00D4677E" w:rsidRPr="00BC23F5">
        <w:rPr>
          <w:rFonts w:ascii="Arial" w:hAnsi="Arial" w:cs="Arial"/>
        </w:rPr>
        <w:t>ariana</w:t>
      </w:r>
      <w:r w:rsidR="00D4677E" w:rsidRPr="00F378C8">
        <w:rPr>
          <w:rFonts w:ascii="Arial" w:hAnsi="Arial" w:cs="Arial"/>
          <w:sz w:val="28"/>
          <w:szCs w:val="28"/>
        </w:rPr>
        <w:t xml:space="preserve"> </w:t>
      </w:r>
      <w:r w:rsidR="00121D63" w:rsidRPr="00BC23F5">
        <w:rPr>
          <w:rFonts w:ascii="Arial" w:hAnsi="Arial" w:cs="Arial"/>
          <w:i/>
        </w:rPr>
        <w:t>“</w:t>
      </w:r>
      <w:r w:rsidR="00121D63" w:rsidRPr="00A04BE9">
        <w:rPr>
          <w:rFonts w:ascii="Arial" w:hAnsi="Arial" w:cs="Arial"/>
        </w:rPr>
        <w:t xml:space="preserve">Humanas con Derechos” , </w:t>
      </w:r>
      <w:r w:rsidR="00121D63" w:rsidRPr="00BC23F5">
        <w:rPr>
          <w:rFonts w:ascii="Arial" w:hAnsi="Arial" w:cs="Arial"/>
        </w:rPr>
        <w:t>Editorial Dunken- Octubre 2011</w:t>
      </w:r>
    </w:p>
    <w:p w:rsidR="00121D63" w:rsidRPr="00E754D3" w:rsidRDefault="00121D63" w:rsidP="00425699">
      <w:pPr>
        <w:widowControl w:val="0"/>
        <w:autoSpaceDE w:val="0"/>
        <w:autoSpaceDN w:val="0"/>
        <w:adjustRightInd w:val="0"/>
        <w:spacing w:line="360" w:lineRule="auto"/>
        <w:jc w:val="both"/>
        <w:rPr>
          <w:rFonts w:ascii="Arial" w:hAnsi="Arial" w:cs="Arial"/>
          <w:sz w:val="16"/>
          <w:szCs w:val="16"/>
        </w:rPr>
      </w:pPr>
    </w:p>
    <w:p w:rsidR="00983F27" w:rsidRDefault="005F53A6" w:rsidP="00425699">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 xml:space="preserve">Videla, M. del Valle – Heredia, Norma (comp.). Pensamiento Feminista II. Aportes para un nuevo andamiaje social. C.E.N Ediciones. (2004) Córdoba. Argentina. </w:t>
      </w:r>
    </w:p>
    <w:p w:rsidR="009A1A10" w:rsidRPr="00E754D3" w:rsidRDefault="009A1A10" w:rsidP="00425699">
      <w:pPr>
        <w:widowControl w:val="0"/>
        <w:autoSpaceDE w:val="0"/>
        <w:autoSpaceDN w:val="0"/>
        <w:adjustRightInd w:val="0"/>
        <w:spacing w:line="360" w:lineRule="auto"/>
        <w:jc w:val="both"/>
        <w:rPr>
          <w:rFonts w:ascii="Arial" w:hAnsi="Arial" w:cs="Arial"/>
          <w:sz w:val="16"/>
          <w:szCs w:val="16"/>
        </w:rPr>
      </w:pPr>
    </w:p>
    <w:p w:rsidR="009A1A10" w:rsidRDefault="00935383" w:rsidP="00425699">
      <w:pPr>
        <w:widowControl w:val="0"/>
        <w:autoSpaceDE w:val="0"/>
        <w:autoSpaceDN w:val="0"/>
        <w:adjustRightInd w:val="0"/>
        <w:spacing w:line="360" w:lineRule="auto"/>
        <w:jc w:val="both"/>
        <w:rPr>
          <w:rFonts w:ascii="Arial" w:hAnsi="Arial" w:cs="Arial"/>
        </w:rPr>
      </w:pPr>
      <w:r>
        <w:rPr>
          <w:rFonts w:ascii="Arial" w:hAnsi="Arial" w:cs="Arial"/>
        </w:rPr>
        <w:t>-</w:t>
      </w:r>
      <w:r w:rsidRPr="003B5B35">
        <w:rPr>
          <w:rFonts w:ascii="Arial" w:hAnsi="Arial" w:cs="Arial"/>
        </w:rPr>
        <w:t>Diseño curricular del Profesorado de Educación Inicial. Pcia del Chubut Resol ME 129/09</w:t>
      </w:r>
    </w:p>
    <w:p w:rsidR="00080473" w:rsidRPr="00394593" w:rsidRDefault="00266C70" w:rsidP="00E754D3">
      <w:pPr>
        <w:widowControl w:val="0"/>
        <w:autoSpaceDE w:val="0"/>
        <w:autoSpaceDN w:val="0"/>
        <w:adjustRightInd w:val="0"/>
        <w:spacing w:line="360" w:lineRule="auto"/>
        <w:jc w:val="both"/>
        <w:rPr>
          <w:rFonts w:ascii="Arial" w:hAnsi="Arial" w:cs="Arial"/>
        </w:rPr>
      </w:pPr>
      <w:r>
        <w:rPr>
          <w:rFonts w:ascii="Arial" w:hAnsi="Arial" w:cs="Arial"/>
        </w:rPr>
        <w:t>-</w:t>
      </w:r>
      <w:r w:rsidR="00080473" w:rsidRPr="00033138">
        <w:rPr>
          <w:rFonts w:ascii="Arial" w:hAnsi="Arial" w:cs="Arial"/>
        </w:rPr>
        <w:t xml:space="preserve">La construcción escolar de las diferencias sexuales y de género. En Gentili, Pablo (coord.) Códigos para </w:t>
      </w:r>
      <w:smartTag w:uri="urn:schemas-microsoft-com:office:smarttags" w:element="PersonName">
        <w:smartTagPr>
          <w:attr w:name="ProductID" w:val="la Ciudadan￭a. Santillana"/>
        </w:smartTagPr>
        <w:r w:rsidR="00080473" w:rsidRPr="00033138">
          <w:rPr>
            <w:rFonts w:ascii="Arial" w:hAnsi="Arial" w:cs="Arial"/>
          </w:rPr>
          <w:t>la Ciudadanía. Santillana</w:t>
        </w:r>
      </w:smartTag>
      <w:r w:rsidR="00080473" w:rsidRPr="00033138">
        <w:rPr>
          <w:rFonts w:ascii="Arial" w:hAnsi="Arial" w:cs="Arial"/>
        </w:rPr>
        <w:t xml:space="preserve">, Buenos Aires. </w:t>
      </w:r>
      <w:r w:rsidR="00B01BFF">
        <w:rPr>
          <w:rFonts w:ascii="Arial" w:hAnsi="Arial" w:cs="Arial"/>
        </w:rPr>
        <w:t>(2001).</w:t>
      </w:r>
    </w:p>
    <w:p w:rsidR="00080473" w:rsidRDefault="00080473" w:rsidP="00425699">
      <w:pPr>
        <w:widowControl w:val="0"/>
        <w:autoSpaceDE w:val="0"/>
        <w:autoSpaceDN w:val="0"/>
        <w:adjustRightInd w:val="0"/>
        <w:spacing w:line="360" w:lineRule="auto"/>
        <w:jc w:val="both"/>
        <w:rPr>
          <w:rFonts w:ascii="Arial" w:hAnsi="Arial" w:cs="Arial"/>
        </w:rPr>
      </w:pPr>
      <w:r>
        <w:rPr>
          <w:rFonts w:ascii="Arial" w:hAnsi="Arial" w:cs="Arial"/>
        </w:rPr>
        <w:t xml:space="preserve">-Ministerio de Educación Nación, 2008. Lineamientos curriculares para </w:t>
      </w:r>
      <w:smartTag w:uri="urn:schemas-microsoft-com:office:smarttags" w:element="PersonName">
        <w:smartTagPr>
          <w:attr w:name="ProductID" w:val="la ESI."/>
        </w:smartTagPr>
        <w:r>
          <w:rPr>
            <w:rFonts w:ascii="Arial" w:hAnsi="Arial" w:cs="Arial"/>
          </w:rPr>
          <w:t>la ESI.</w:t>
        </w:r>
      </w:smartTag>
    </w:p>
    <w:p w:rsidR="00425699" w:rsidRDefault="00B65EA2" w:rsidP="00425699">
      <w:pPr>
        <w:widowControl w:val="0"/>
        <w:autoSpaceDE w:val="0"/>
        <w:autoSpaceDN w:val="0"/>
        <w:adjustRightInd w:val="0"/>
        <w:spacing w:line="360" w:lineRule="auto"/>
        <w:jc w:val="both"/>
        <w:rPr>
          <w:rFonts w:ascii="Arial" w:hAnsi="Arial" w:cs="Arial"/>
        </w:rPr>
      </w:pPr>
      <w:r>
        <w:rPr>
          <w:rFonts w:ascii="Arial" w:hAnsi="Arial" w:cs="Arial"/>
        </w:rPr>
        <w:t>-</w:t>
      </w:r>
      <w:r w:rsidR="00080473">
        <w:rPr>
          <w:rFonts w:ascii="Arial" w:hAnsi="Arial" w:cs="Arial"/>
        </w:rPr>
        <w:t>2010.</w:t>
      </w:r>
      <w:r w:rsidR="004637B3">
        <w:rPr>
          <w:rFonts w:ascii="Arial" w:hAnsi="Arial" w:cs="Arial"/>
        </w:rPr>
        <w:t xml:space="preserve"> </w:t>
      </w:r>
      <w:r w:rsidR="00CF0F73">
        <w:rPr>
          <w:rFonts w:ascii="Arial" w:hAnsi="Arial" w:cs="Arial"/>
        </w:rPr>
        <w:t>ESI para la Educación Primaria</w:t>
      </w:r>
      <w:r w:rsidR="00080473">
        <w:rPr>
          <w:rFonts w:ascii="Arial" w:hAnsi="Arial" w:cs="Arial"/>
        </w:rPr>
        <w:t xml:space="preserve">, contenidos y propuestas </w:t>
      </w:r>
    </w:p>
    <w:p w:rsidR="009A1A10" w:rsidRPr="00033138" w:rsidRDefault="00935383" w:rsidP="00425699">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Revista El Monitor Nª 11, marzo- abril 2007</w:t>
      </w:r>
    </w:p>
    <w:p w:rsidR="009A1A10" w:rsidRDefault="00935383" w:rsidP="00425699">
      <w:pPr>
        <w:widowControl w:val="0"/>
        <w:autoSpaceDE w:val="0"/>
        <w:autoSpaceDN w:val="0"/>
        <w:adjustRightInd w:val="0"/>
        <w:spacing w:line="360" w:lineRule="auto"/>
        <w:jc w:val="both"/>
        <w:rPr>
          <w:rFonts w:ascii="Arial" w:hAnsi="Arial" w:cs="Arial"/>
        </w:rPr>
      </w:pPr>
      <w:r>
        <w:rPr>
          <w:rFonts w:ascii="Arial" w:hAnsi="Arial" w:cs="Arial"/>
        </w:rPr>
        <w:t>-</w:t>
      </w:r>
      <w:r w:rsidRPr="00033138">
        <w:rPr>
          <w:rFonts w:ascii="Arial" w:hAnsi="Arial" w:cs="Arial"/>
        </w:rPr>
        <w:t xml:space="preserve">Revista La educación en los primeros años, colección de </w:t>
      </w:r>
      <w:smartTag w:uri="urn:schemas-microsoft-com:office:smarttags" w:element="metricconverter">
        <w:smartTagPr>
          <w:attr w:name="ProductID" w:val="0 a"/>
        </w:smartTagPr>
        <w:r w:rsidRPr="00033138">
          <w:rPr>
            <w:rFonts w:ascii="Arial" w:hAnsi="Arial" w:cs="Arial"/>
          </w:rPr>
          <w:t>0 a</w:t>
        </w:r>
      </w:smartTag>
      <w:r w:rsidRPr="00033138">
        <w:rPr>
          <w:rFonts w:ascii="Arial" w:hAnsi="Arial" w:cs="Arial"/>
        </w:rPr>
        <w:t xml:space="preserve"> 5 años, Educación sexual en los primeros añ</w:t>
      </w:r>
      <w:r>
        <w:rPr>
          <w:rFonts w:ascii="Arial" w:hAnsi="Arial" w:cs="Arial"/>
        </w:rPr>
        <w:t>os, tomo 67, ed Novedades educa</w:t>
      </w:r>
      <w:r w:rsidRPr="00033138">
        <w:rPr>
          <w:rFonts w:ascii="Arial" w:hAnsi="Arial" w:cs="Arial"/>
        </w:rPr>
        <w:t>tivas.</w:t>
      </w:r>
    </w:p>
    <w:p w:rsidR="00080473" w:rsidRPr="00FE4D80" w:rsidRDefault="00425699" w:rsidP="00405AA5">
      <w:pPr>
        <w:widowControl w:val="0"/>
        <w:autoSpaceDE w:val="0"/>
        <w:autoSpaceDN w:val="0"/>
        <w:adjustRightInd w:val="0"/>
        <w:spacing w:line="360" w:lineRule="auto"/>
        <w:jc w:val="both"/>
        <w:rPr>
          <w:rFonts w:ascii="Arial" w:hAnsi="Arial" w:cs="Arial"/>
        </w:rPr>
      </w:pPr>
      <w:r>
        <w:rPr>
          <w:rFonts w:ascii="Arial" w:hAnsi="Arial" w:cs="Arial"/>
        </w:rPr>
        <w:t>-</w:t>
      </w:r>
      <w:r w:rsidR="00935383" w:rsidRPr="00033138">
        <w:rPr>
          <w:rFonts w:ascii="Arial" w:hAnsi="Arial" w:cs="Arial"/>
        </w:rPr>
        <w:t>Teoría queer: Una política pos identitaria para la educación. En Cuadernos de Pedagogía Crítica Rosario Nº 9. Rosario, Argentina.</w:t>
      </w:r>
    </w:p>
    <w:p w:rsidR="00080473" w:rsidRDefault="00080473" w:rsidP="00405AA5">
      <w:pPr>
        <w:widowControl w:val="0"/>
        <w:autoSpaceDE w:val="0"/>
        <w:autoSpaceDN w:val="0"/>
        <w:adjustRightInd w:val="0"/>
        <w:spacing w:line="360" w:lineRule="auto"/>
        <w:jc w:val="both"/>
        <w:rPr>
          <w:rFonts w:ascii="Arial" w:hAnsi="Arial" w:cs="Arial"/>
          <w:b/>
          <w:i/>
        </w:rPr>
      </w:pPr>
    </w:p>
    <w:p w:rsidR="00080473" w:rsidRDefault="00771773" w:rsidP="00405AA5">
      <w:pPr>
        <w:widowControl w:val="0"/>
        <w:autoSpaceDE w:val="0"/>
        <w:autoSpaceDN w:val="0"/>
        <w:adjustRightInd w:val="0"/>
        <w:spacing w:line="360" w:lineRule="auto"/>
        <w:jc w:val="both"/>
        <w:rPr>
          <w:rFonts w:ascii="Arial" w:hAnsi="Arial" w:cs="Arial"/>
          <w:b/>
          <w:i/>
        </w:rPr>
      </w:pPr>
      <w:r>
        <w:rPr>
          <w:rFonts w:ascii="Arial" w:hAnsi="Arial" w:cs="Arial"/>
          <w:b/>
          <w:i/>
          <w:noProof/>
          <w:lang w:val="es-AR" w:eastAsia="es-AR"/>
        </w:rPr>
        <w:drawing>
          <wp:inline distT="0" distB="0" distL="0" distR="0">
            <wp:extent cx="2295525" cy="1704975"/>
            <wp:effectExtent l="19050" t="0" r="9525" b="0"/>
            <wp:docPr id="2" name="Imagen 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rma"/>
                    <pic:cNvPicPr>
                      <a:picLocks noChangeAspect="1" noChangeArrowheads="1"/>
                    </pic:cNvPicPr>
                  </pic:nvPicPr>
                  <pic:blipFill>
                    <a:blip r:embed="rId7" cstate="print"/>
                    <a:srcRect/>
                    <a:stretch>
                      <a:fillRect/>
                    </a:stretch>
                  </pic:blipFill>
                  <pic:spPr bwMode="auto">
                    <a:xfrm>
                      <a:off x="0" y="0"/>
                      <a:ext cx="2295525" cy="1704975"/>
                    </a:xfrm>
                    <a:prstGeom prst="rect">
                      <a:avLst/>
                    </a:prstGeom>
                    <a:noFill/>
                    <a:ln w="9525">
                      <a:noFill/>
                      <a:miter lim="800000"/>
                      <a:headEnd/>
                      <a:tailEnd/>
                    </a:ln>
                  </pic:spPr>
                </pic:pic>
              </a:graphicData>
            </a:graphic>
          </wp:inline>
        </w:drawing>
      </w:r>
    </w:p>
    <w:p w:rsidR="00080473" w:rsidRDefault="00080473" w:rsidP="00405AA5">
      <w:pPr>
        <w:widowControl w:val="0"/>
        <w:autoSpaceDE w:val="0"/>
        <w:autoSpaceDN w:val="0"/>
        <w:adjustRightInd w:val="0"/>
        <w:spacing w:line="360" w:lineRule="auto"/>
        <w:jc w:val="both"/>
        <w:rPr>
          <w:rFonts w:ascii="Arial" w:hAnsi="Arial" w:cs="Arial"/>
          <w:b/>
          <w:i/>
        </w:rPr>
      </w:pPr>
    </w:p>
    <w:p w:rsidR="00080473" w:rsidRPr="00CA66BF" w:rsidRDefault="00080473" w:rsidP="00405AA5">
      <w:pPr>
        <w:widowControl w:val="0"/>
        <w:autoSpaceDE w:val="0"/>
        <w:autoSpaceDN w:val="0"/>
        <w:adjustRightInd w:val="0"/>
        <w:spacing w:line="360" w:lineRule="auto"/>
        <w:jc w:val="both"/>
        <w:rPr>
          <w:rFonts w:ascii="Arial" w:hAnsi="Arial" w:cs="Arial"/>
          <w:b/>
          <w:i/>
        </w:rPr>
      </w:pPr>
    </w:p>
    <w:p w:rsidR="00B43CCA" w:rsidRDefault="00B43CCA" w:rsidP="00405AA5">
      <w:pPr>
        <w:widowControl w:val="0"/>
        <w:autoSpaceDE w:val="0"/>
        <w:autoSpaceDN w:val="0"/>
        <w:adjustRightInd w:val="0"/>
        <w:spacing w:line="360" w:lineRule="auto"/>
        <w:jc w:val="both"/>
        <w:rPr>
          <w:rFonts w:ascii="Arial" w:hAnsi="Arial" w:cs="Arial"/>
        </w:rPr>
      </w:pPr>
    </w:p>
    <w:p w:rsidR="002D6329" w:rsidRDefault="002D6329" w:rsidP="009E4C96">
      <w:pPr>
        <w:jc w:val="both"/>
      </w:pPr>
    </w:p>
    <w:sectPr w:rsidR="002D6329" w:rsidSect="00AA3B21">
      <w:footerReference w:type="default" r:id="rId8"/>
      <w:pgSz w:w="11907" w:h="16840"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9F" w:rsidRDefault="005A079F" w:rsidP="00521345">
      <w:r>
        <w:separator/>
      </w:r>
    </w:p>
  </w:endnote>
  <w:endnote w:type="continuationSeparator" w:id="0">
    <w:p w:rsidR="005A079F" w:rsidRDefault="005A079F" w:rsidP="00521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BA" w:rsidRDefault="001E0A0C">
    <w:pPr>
      <w:pStyle w:val="Piedepgina"/>
    </w:pPr>
    <w:r w:rsidRPr="001E0A0C">
      <w:rPr>
        <w:rFonts w:ascii="Cambria" w:hAnsi="Cambria"/>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97" type="#_x0000_t23" style="position:absolute;margin-left:247.05pt;margin-top:792.5pt;width:101pt;height:27.05pt;rotation:360;z-index:251657728;mso-position-horizontal-relative:page;mso-position-vertical-relative:page" adj="1999" filled="f" fillcolor="#17365d" strokecolor="#a5a5a5">
          <v:textbox style="mso-next-textbox:#_x0000_s4097">
            <w:txbxContent>
              <w:p w:rsidR="004A3ABA" w:rsidRDefault="001E0A0C">
                <w:pPr>
                  <w:jc w:val="center"/>
                </w:pPr>
                <w:fldSimple w:instr=" PAGE    \* MERGEFORMAT ">
                  <w:r w:rsidR="00771773" w:rsidRPr="00771773">
                    <w:rPr>
                      <w:noProof/>
                      <w:color w:val="808080"/>
                    </w:rPr>
                    <w:t>8</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9F" w:rsidRDefault="005A079F" w:rsidP="00521345">
      <w:r>
        <w:separator/>
      </w:r>
    </w:p>
  </w:footnote>
  <w:footnote w:type="continuationSeparator" w:id="0">
    <w:p w:rsidR="005A079F" w:rsidRDefault="005A079F" w:rsidP="00521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32C0"/>
    <w:multiLevelType w:val="hybridMultilevel"/>
    <w:tmpl w:val="6DF84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0216ADE"/>
    <w:multiLevelType w:val="hybridMultilevel"/>
    <w:tmpl w:val="2C308E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8853FE"/>
    <w:rsid w:val="00023258"/>
    <w:rsid w:val="00023E26"/>
    <w:rsid w:val="0002574C"/>
    <w:rsid w:val="00036069"/>
    <w:rsid w:val="0004638A"/>
    <w:rsid w:val="00046B47"/>
    <w:rsid w:val="00050C1D"/>
    <w:rsid w:val="00067BB4"/>
    <w:rsid w:val="00070350"/>
    <w:rsid w:val="000724CD"/>
    <w:rsid w:val="00080473"/>
    <w:rsid w:val="00081763"/>
    <w:rsid w:val="00085CE6"/>
    <w:rsid w:val="00094085"/>
    <w:rsid w:val="0009596D"/>
    <w:rsid w:val="000A1496"/>
    <w:rsid w:val="000B31AB"/>
    <w:rsid w:val="000C0B92"/>
    <w:rsid w:val="000E6A60"/>
    <w:rsid w:val="00104F78"/>
    <w:rsid w:val="00116B75"/>
    <w:rsid w:val="001172B5"/>
    <w:rsid w:val="00121D63"/>
    <w:rsid w:val="00164764"/>
    <w:rsid w:val="0016515B"/>
    <w:rsid w:val="00180F37"/>
    <w:rsid w:val="0018783F"/>
    <w:rsid w:val="001A1A33"/>
    <w:rsid w:val="001A28C7"/>
    <w:rsid w:val="001B6503"/>
    <w:rsid w:val="001D645C"/>
    <w:rsid w:val="001E0A0C"/>
    <w:rsid w:val="001E4786"/>
    <w:rsid w:val="001F42D7"/>
    <w:rsid w:val="00203A79"/>
    <w:rsid w:val="0021799C"/>
    <w:rsid w:val="002523B3"/>
    <w:rsid w:val="002528E7"/>
    <w:rsid w:val="00255672"/>
    <w:rsid w:val="00263187"/>
    <w:rsid w:val="00263BE3"/>
    <w:rsid w:val="00266C70"/>
    <w:rsid w:val="00274D05"/>
    <w:rsid w:val="00284652"/>
    <w:rsid w:val="00290D63"/>
    <w:rsid w:val="002B6978"/>
    <w:rsid w:val="002D6329"/>
    <w:rsid w:val="002E2523"/>
    <w:rsid w:val="002E6115"/>
    <w:rsid w:val="002F572F"/>
    <w:rsid w:val="002F6B44"/>
    <w:rsid w:val="00301EF3"/>
    <w:rsid w:val="00321B3D"/>
    <w:rsid w:val="00321E62"/>
    <w:rsid w:val="00322813"/>
    <w:rsid w:val="003274D7"/>
    <w:rsid w:val="00334DBE"/>
    <w:rsid w:val="003359F9"/>
    <w:rsid w:val="00344DEA"/>
    <w:rsid w:val="00353FC4"/>
    <w:rsid w:val="00354796"/>
    <w:rsid w:val="00356221"/>
    <w:rsid w:val="00357D09"/>
    <w:rsid w:val="00362733"/>
    <w:rsid w:val="00371F06"/>
    <w:rsid w:val="00375F15"/>
    <w:rsid w:val="0037773D"/>
    <w:rsid w:val="0039186E"/>
    <w:rsid w:val="00397E61"/>
    <w:rsid w:val="003A64D9"/>
    <w:rsid w:val="003B14C0"/>
    <w:rsid w:val="003E7589"/>
    <w:rsid w:val="003F3FD7"/>
    <w:rsid w:val="003F4873"/>
    <w:rsid w:val="003F7168"/>
    <w:rsid w:val="004047AF"/>
    <w:rsid w:val="00405AA5"/>
    <w:rsid w:val="00421E54"/>
    <w:rsid w:val="00425699"/>
    <w:rsid w:val="00426343"/>
    <w:rsid w:val="00432FD8"/>
    <w:rsid w:val="00437DDA"/>
    <w:rsid w:val="00453C10"/>
    <w:rsid w:val="00456055"/>
    <w:rsid w:val="004637B3"/>
    <w:rsid w:val="00463ECA"/>
    <w:rsid w:val="004974A2"/>
    <w:rsid w:val="004A3ABA"/>
    <w:rsid w:val="004A6D6E"/>
    <w:rsid w:val="004B21FB"/>
    <w:rsid w:val="004B48A2"/>
    <w:rsid w:val="004B720B"/>
    <w:rsid w:val="004C781C"/>
    <w:rsid w:val="004D5B55"/>
    <w:rsid w:val="004F063F"/>
    <w:rsid w:val="00521345"/>
    <w:rsid w:val="005366AC"/>
    <w:rsid w:val="00545503"/>
    <w:rsid w:val="005465C4"/>
    <w:rsid w:val="00554834"/>
    <w:rsid w:val="005718F6"/>
    <w:rsid w:val="00575BD0"/>
    <w:rsid w:val="00584A89"/>
    <w:rsid w:val="00593E9B"/>
    <w:rsid w:val="005A079F"/>
    <w:rsid w:val="005A0946"/>
    <w:rsid w:val="005A1EA8"/>
    <w:rsid w:val="005B50CD"/>
    <w:rsid w:val="005C760C"/>
    <w:rsid w:val="005E3F81"/>
    <w:rsid w:val="005F53A6"/>
    <w:rsid w:val="006008A8"/>
    <w:rsid w:val="006108C5"/>
    <w:rsid w:val="0061704C"/>
    <w:rsid w:val="0062457F"/>
    <w:rsid w:val="00632B7E"/>
    <w:rsid w:val="00651265"/>
    <w:rsid w:val="006544A4"/>
    <w:rsid w:val="00655D07"/>
    <w:rsid w:val="00671C29"/>
    <w:rsid w:val="0067208E"/>
    <w:rsid w:val="00684D58"/>
    <w:rsid w:val="006959A1"/>
    <w:rsid w:val="006A1523"/>
    <w:rsid w:val="006A3D2A"/>
    <w:rsid w:val="006F3412"/>
    <w:rsid w:val="00713D80"/>
    <w:rsid w:val="0072405D"/>
    <w:rsid w:val="00727BC2"/>
    <w:rsid w:val="0074723D"/>
    <w:rsid w:val="00771773"/>
    <w:rsid w:val="00771DD8"/>
    <w:rsid w:val="00780840"/>
    <w:rsid w:val="00780EBA"/>
    <w:rsid w:val="00782D18"/>
    <w:rsid w:val="007834FE"/>
    <w:rsid w:val="007B52FB"/>
    <w:rsid w:val="007C2BDA"/>
    <w:rsid w:val="007F1897"/>
    <w:rsid w:val="007F2A94"/>
    <w:rsid w:val="00801FDE"/>
    <w:rsid w:val="00802D27"/>
    <w:rsid w:val="00822ACF"/>
    <w:rsid w:val="00834EAF"/>
    <w:rsid w:val="008432FE"/>
    <w:rsid w:val="00871CAC"/>
    <w:rsid w:val="00877C69"/>
    <w:rsid w:val="008853FE"/>
    <w:rsid w:val="008A3C3F"/>
    <w:rsid w:val="008A4D32"/>
    <w:rsid w:val="008C26B9"/>
    <w:rsid w:val="008D26A7"/>
    <w:rsid w:val="008D43ED"/>
    <w:rsid w:val="008E047F"/>
    <w:rsid w:val="008E1ABD"/>
    <w:rsid w:val="009043C8"/>
    <w:rsid w:val="00915660"/>
    <w:rsid w:val="009206FD"/>
    <w:rsid w:val="00920BF4"/>
    <w:rsid w:val="00935383"/>
    <w:rsid w:val="0095452E"/>
    <w:rsid w:val="00962EBF"/>
    <w:rsid w:val="00963DC6"/>
    <w:rsid w:val="00975E75"/>
    <w:rsid w:val="00983F27"/>
    <w:rsid w:val="00995305"/>
    <w:rsid w:val="009979CF"/>
    <w:rsid w:val="009A1A10"/>
    <w:rsid w:val="009B38FE"/>
    <w:rsid w:val="009C3662"/>
    <w:rsid w:val="009D1573"/>
    <w:rsid w:val="009E43C9"/>
    <w:rsid w:val="009E4C96"/>
    <w:rsid w:val="00A04AB4"/>
    <w:rsid w:val="00A04BE9"/>
    <w:rsid w:val="00A05694"/>
    <w:rsid w:val="00A114D5"/>
    <w:rsid w:val="00A1300D"/>
    <w:rsid w:val="00A224C7"/>
    <w:rsid w:val="00A312F5"/>
    <w:rsid w:val="00A57D5D"/>
    <w:rsid w:val="00A57EFA"/>
    <w:rsid w:val="00A65D96"/>
    <w:rsid w:val="00A72230"/>
    <w:rsid w:val="00A857DE"/>
    <w:rsid w:val="00A90DB6"/>
    <w:rsid w:val="00AA3B21"/>
    <w:rsid w:val="00AC4D2F"/>
    <w:rsid w:val="00AE12F6"/>
    <w:rsid w:val="00AE2465"/>
    <w:rsid w:val="00AE4EA7"/>
    <w:rsid w:val="00B01BFF"/>
    <w:rsid w:val="00B35045"/>
    <w:rsid w:val="00B43CCA"/>
    <w:rsid w:val="00B62AF7"/>
    <w:rsid w:val="00B64428"/>
    <w:rsid w:val="00B65EA2"/>
    <w:rsid w:val="00B711EF"/>
    <w:rsid w:val="00B71FA5"/>
    <w:rsid w:val="00B878D5"/>
    <w:rsid w:val="00BA1314"/>
    <w:rsid w:val="00BA37F1"/>
    <w:rsid w:val="00BB5CDE"/>
    <w:rsid w:val="00BB6C1A"/>
    <w:rsid w:val="00BB77F1"/>
    <w:rsid w:val="00BD3993"/>
    <w:rsid w:val="00BE45B1"/>
    <w:rsid w:val="00BF34C8"/>
    <w:rsid w:val="00C346E5"/>
    <w:rsid w:val="00C46389"/>
    <w:rsid w:val="00C73905"/>
    <w:rsid w:val="00C95EE3"/>
    <w:rsid w:val="00CA17F8"/>
    <w:rsid w:val="00CA4C5D"/>
    <w:rsid w:val="00CA66BF"/>
    <w:rsid w:val="00CA7841"/>
    <w:rsid w:val="00CB420A"/>
    <w:rsid w:val="00CC17AE"/>
    <w:rsid w:val="00CF0F73"/>
    <w:rsid w:val="00D004C1"/>
    <w:rsid w:val="00D111D2"/>
    <w:rsid w:val="00D1362F"/>
    <w:rsid w:val="00D1549D"/>
    <w:rsid w:val="00D4677E"/>
    <w:rsid w:val="00D46AF4"/>
    <w:rsid w:val="00D564E9"/>
    <w:rsid w:val="00D56E16"/>
    <w:rsid w:val="00D748FF"/>
    <w:rsid w:val="00D805A9"/>
    <w:rsid w:val="00D86894"/>
    <w:rsid w:val="00D90E0A"/>
    <w:rsid w:val="00D97FBC"/>
    <w:rsid w:val="00DB3E38"/>
    <w:rsid w:val="00DC62E8"/>
    <w:rsid w:val="00DC7091"/>
    <w:rsid w:val="00E13764"/>
    <w:rsid w:val="00E156C1"/>
    <w:rsid w:val="00E21217"/>
    <w:rsid w:val="00E2211E"/>
    <w:rsid w:val="00E46BC9"/>
    <w:rsid w:val="00E65FDD"/>
    <w:rsid w:val="00E7312F"/>
    <w:rsid w:val="00E754D3"/>
    <w:rsid w:val="00E7679A"/>
    <w:rsid w:val="00E81BFA"/>
    <w:rsid w:val="00E8514A"/>
    <w:rsid w:val="00E97071"/>
    <w:rsid w:val="00EB34AA"/>
    <w:rsid w:val="00EC215E"/>
    <w:rsid w:val="00EE3380"/>
    <w:rsid w:val="00EE4D61"/>
    <w:rsid w:val="00EF093C"/>
    <w:rsid w:val="00EF45AF"/>
    <w:rsid w:val="00F32A20"/>
    <w:rsid w:val="00F35D98"/>
    <w:rsid w:val="00F36910"/>
    <w:rsid w:val="00F61E2C"/>
    <w:rsid w:val="00F7361D"/>
    <w:rsid w:val="00F807D2"/>
    <w:rsid w:val="00F8660E"/>
    <w:rsid w:val="00FB1AC9"/>
    <w:rsid w:val="00FC1918"/>
    <w:rsid w:val="00FD542D"/>
    <w:rsid w:val="00FE4D80"/>
    <w:rsid w:val="00FF75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FE"/>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853FE"/>
    <w:pPr>
      <w:keepNext/>
      <w:widowControl w:val="0"/>
      <w:autoSpaceDE w:val="0"/>
      <w:autoSpaceDN w:val="0"/>
      <w:adjustRightInd w:val="0"/>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53FE"/>
    <w:rPr>
      <w:rFonts w:ascii="Times New Roman" w:eastAsia="Times New Roman" w:hAnsi="Times New Roman" w:cs="Times New Roman"/>
      <w:sz w:val="32"/>
      <w:szCs w:val="24"/>
      <w:lang w:val="es-ES" w:eastAsia="es-ES"/>
    </w:rPr>
  </w:style>
  <w:style w:type="paragraph" w:styleId="Encabezado">
    <w:name w:val="header"/>
    <w:basedOn w:val="Normal"/>
    <w:link w:val="EncabezadoCar"/>
    <w:uiPriority w:val="99"/>
    <w:semiHidden/>
    <w:unhideWhenUsed/>
    <w:rsid w:val="00521345"/>
    <w:pPr>
      <w:tabs>
        <w:tab w:val="center" w:pos="4419"/>
        <w:tab w:val="right" w:pos="8838"/>
      </w:tabs>
    </w:pPr>
  </w:style>
  <w:style w:type="character" w:customStyle="1" w:styleId="EncabezadoCar">
    <w:name w:val="Encabezado Car"/>
    <w:basedOn w:val="Fuentedeprrafopredeter"/>
    <w:link w:val="Encabezado"/>
    <w:uiPriority w:val="99"/>
    <w:semiHidden/>
    <w:rsid w:val="005213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1345"/>
    <w:pPr>
      <w:tabs>
        <w:tab w:val="center" w:pos="4419"/>
        <w:tab w:val="right" w:pos="8838"/>
      </w:tabs>
    </w:pPr>
  </w:style>
  <w:style w:type="character" w:customStyle="1" w:styleId="PiedepginaCar">
    <w:name w:val="Pie de página Car"/>
    <w:basedOn w:val="Fuentedeprrafopredeter"/>
    <w:link w:val="Piedepgina"/>
    <w:uiPriority w:val="99"/>
    <w:rsid w:val="0052134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63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329"/>
    <w:rPr>
      <w:rFonts w:ascii="Tahoma" w:eastAsia="Times New Roman" w:hAnsi="Tahoma" w:cs="Tahoma"/>
      <w:sz w:val="16"/>
      <w:szCs w:val="16"/>
      <w:lang w:val="es-ES" w:eastAsia="es-ES"/>
    </w:rPr>
  </w:style>
  <w:style w:type="paragraph" w:styleId="Textoindependiente">
    <w:name w:val="Body Text"/>
    <w:basedOn w:val="Normal"/>
    <w:link w:val="TextoindependienteCar"/>
    <w:rsid w:val="00080473"/>
    <w:pPr>
      <w:jc w:val="both"/>
    </w:pPr>
  </w:style>
  <w:style w:type="character" w:customStyle="1" w:styleId="TextoindependienteCar">
    <w:name w:val="Texto independiente Car"/>
    <w:basedOn w:val="Fuentedeprrafopredeter"/>
    <w:link w:val="Textoindependiente"/>
    <w:rsid w:val="0008047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4099</Words>
  <Characters>22549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Alumno</cp:lastModifiedBy>
  <cp:revision>2</cp:revision>
  <dcterms:created xsi:type="dcterms:W3CDTF">2017-12-14T20:15:00Z</dcterms:created>
  <dcterms:modified xsi:type="dcterms:W3CDTF">2017-12-14T20:15:00Z</dcterms:modified>
</cp:coreProperties>
</file>