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4601"/>
      </w:tblGrid>
      <w:tr w:rsidR="00B129FC" w:rsidTr="0094776C">
        <w:tc>
          <w:tcPr>
            <w:tcW w:w="9514" w:type="dxa"/>
            <w:gridSpan w:val="2"/>
          </w:tcPr>
          <w:p w:rsidR="00B129FC" w:rsidRDefault="00B129FC" w:rsidP="0094776C">
            <w:pPr>
              <w:snapToGrid w:val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noProof/>
                <w:sz w:val="24"/>
                <w:lang w:val="es-AR" w:eastAsia="es-AR"/>
              </w:rPr>
              <w:drawing>
                <wp:inline distT="0" distB="0" distL="0" distR="0">
                  <wp:extent cx="2533650" cy="466725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9FC" w:rsidRDefault="00B129FC" w:rsidP="0094776C"/>
          <w:p w:rsidR="00B129FC" w:rsidRPr="00483527" w:rsidRDefault="00B129FC" w:rsidP="0094776C">
            <w:pPr>
              <w:jc w:val="center"/>
              <w:rPr>
                <w:b/>
                <w:sz w:val="32"/>
                <w:szCs w:val="32"/>
              </w:rPr>
            </w:pPr>
            <w:r w:rsidRPr="00483527">
              <w:rPr>
                <w:b/>
                <w:sz w:val="32"/>
                <w:szCs w:val="32"/>
              </w:rPr>
              <w:t>Dirección General  de Educación Superior</w:t>
            </w:r>
          </w:p>
          <w:p w:rsidR="00B129FC" w:rsidRPr="00483527" w:rsidRDefault="00B129FC" w:rsidP="0094776C">
            <w:pPr>
              <w:jc w:val="center"/>
              <w:rPr>
                <w:b/>
                <w:sz w:val="32"/>
                <w:szCs w:val="32"/>
              </w:rPr>
            </w:pPr>
            <w:r w:rsidRPr="00483527">
              <w:rPr>
                <w:b/>
                <w:sz w:val="32"/>
                <w:szCs w:val="32"/>
              </w:rPr>
              <w:t>Instituto Superior de Formación Docente N° 803</w:t>
            </w:r>
          </w:p>
          <w:p w:rsidR="00B129FC" w:rsidRPr="00483527" w:rsidRDefault="00B129FC" w:rsidP="0094776C">
            <w:pPr>
              <w:jc w:val="center"/>
              <w:rPr>
                <w:rFonts w:ascii="Papyrus" w:hAnsi="Papyrus" w:cs="Arial"/>
                <w:b/>
                <w:sz w:val="32"/>
                <w:szCs w:val="32"/>
              </w:rPr>
            </w:pPr>
            <w:r w:rsidRPr="00483527">
              <w:rPr>
                <w:b/>
                <w:sz w:val="32"/>
                <w:szCs w:val="32"/>
              </w:rPr>
              <w:t>Puerto Madryn</w:t>
            </w:r>
          </w:p>
          <w:p w:rsidR="00B129FC" w:rsidRDefault="00B129FC" w:rsidP="0094776C">
            <w:pPr>
              <w:rPr>
                <w:rFonts w:cs="Arial"/>
                <w:sz w:val="24"/>
              </w:rPr>
            </w:pPr>
          </w:p>
          <w:p w:rsidR="00B129FC" w:rsidRDefault="00B129FC" w:rsidP="0094776C">
            <w:pPr>
              <w:rPr>
                <w:rFonts w:cs="Arial"/>
                <w:sz w:val="24"/>
              </w:rPr>
            </w:pPr>
          </w:p>
        </w:tc>
      </w:tr>
      <w:tr w:rsidR="00B129FC" w:rsidTr="0094776C">
        <w:tc>
          <w:tcPr>
            <w:tcW w:w="9514" w:type="dxa"/>
            <w:gridSpan w:val="2"/>
          </w:tcPr>
          <w:p w:rsidR="00B129FC" w:rsidRDefault="00C04DC0" w:rsidP="0094776C">
            <w:pPr>
              <w:shd w:val="clear" w:color="auto" w:fill="000000"/>
              <w:snapToGrid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P R O G R A M A   2 0 19</w:t>
            </w:r>
          </w:p>
        </w:tc>
      </w:tr>
      <w:tr w:rsidR="00B129FC" w:rsidTr="0094776C">
        <w:trPr>
          <w:trHeight w:val="1473"/>
        </w:trPr>
        <w:tc>
          <w:tcPr>
            <w:tcW w:w="9514" w:type="dxa"/>
            <w:gridSpan w:val="2"/>
          </w:tcPr>
          <w:p w:rsidR="00B129FC" w:rsidRPr="00483527" w:rsidRDefault="00B129FC" w:rsidP="0094776C">
            <w:pPr>
              <w:snapToGrid w:val="0"/>
              <w:rPr>
                <w:sz w:val="24"/>
                <w:szCs w:val="24"/>
                <w:u w:val="single"/>
              </w:rPr>
            </w:pPr>
          </w:p>
          <w:p w:rsidR="00B129FC" w:rsidRPr="00483527" w:rsidRDefault="00B129FC" w:rsidP="0094776C">
            <w:pPr>
              <w:rPr>
                <w:sz w:val="24"/>
                <w:szCs w:val="24"/>
              </w:rPr>
            </w:pPr>
            <w:r w:rsidRPr="00483527">
              <w:rPr>
                <w:sz w:val="24"/>
                <w:szCs w:val="24"/>
              </w:rPr>
              <w:t xml:space="preserve">Carrera: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99"/>
            </w:tblGrid>
            <w:tr w:rsidR="00B129FC" w:rsidRPr="00483527" w:rsidTr="0094776C">
              <w:tc>
                <w:tcPr>
                  <w:tcW w:w="9499" w:type="dxa"/>
                </w:tcPr>
                <w:p w:rsidR="00B129FC" w:rsidRPr="00483527" w:rsidRDefault="00B129FC" w:rsidP="0094776C">
                  <w:pPr>
                    <w:pStyle w:val="Contenidodelatabla"/>
                    <w:jc w:val="center"/>
                    <w:rPr>
                      <w:sz w:val="24"/>
                      <w:szCs w:val="24"/>
                    </w:rPr>
                  </w:pPr>
                  <w:r w:rsidRPr="00483527">
                    <w:rPr>
                      <w:sz w:val="24"/>
                      <w:szCs w:val="24"/>
                    </w:rPr>
                    <w:t>Profesorado de Educación Inicial</w:t>
                  </w:r>
                </w:p>
              </w:tc>
            </w:tr>
          </w:tbl>
          <w:p w:rsidR="00B129FC" w:rsidRPr="00483527" w:rsidRDefault="00B129FC" w:rsidP="0094776C">
            <w:pPr>
              <w:rPr>
                <w:sz w:val="24"/>
                <w:szCs w:val="24"/>
              </w:rPr>
            </w:pPr>
            <w:r w:rsidRPr="00483527">
              <w:rPr>
                <w:sz w:val="24"/>
                <w:szCs w:val="24"/>
              </w:rPr>
              <w:t xml:space="preserve">Unidad Curricular: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99"/>
            </w:tblGrid>
            <w:tr w:rsidR="00B129FC" w:rsidRPr="00483527" w:rsidTr="0094776C">
              <w:tc>
                <w:tcPr>
                  <w:tcW w:w="9499" w:type="dxa"/>
                </w:tcPr>
                <w:p w:rsidR="00B129FC" w:rsidRPr="00483527" w:rsidRDefault="00B129FC" w:rsidP="0094776C">
                  <w:pPr>
                    <w:pStyle w:val="Contenidodelatabla"/>
                    <w:jc w:val="center"/>
                    <w:rPr>
                      <w:sz w:val="24"/>
                      <w:szCs w:val="24"/>
                    </w:rPr>
                  </w:pPr>
                  <w:r w:rsidRPr="00483527">
                    <w:rPr>
                      <w:sz w:val="24"/>
                      <w:szCs w:val="24"/>
                    </w:rPr>
                    <w:t>Sistematización de experiencias pedagógicas</w:t>
                  </w:r>
                </w:p>
              </w:tc>
            </w:tr>
          </w:tbl>
          <w:p w:rsidR="00B129FC" w:rsidRPr="00483527" w:rsidRDefault="00B129FC" w:rsidP="0094776C">
            <w:pPr>
              <w:rPr>
                <w:sz w:val="24"/>
                <w:szCs w:val="24"/>
              </w:rPr>
            </w:pPr>
            <w:r w:rsidRPr="00483527">
              <w:rPr>
                <w:sz w:val="24"/>
                <w:szCs w:val="24"/>
              </w:rPr>
              <w:t xml:space="preserve">Equipo Docente: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99"/>
            </w:tblGrid>
            <w:tr w:rsidR="00B129FC" w:rsidRPr="00483527" w:rsidTr="0094776C">
              <w:tc>
                <w:tcPr>
                  <w:tcW w:w="9499" w:type="dxa"/>
                </w:tcPr>
                <w:p w:rsidR="00B129FC" w:rsidRPr="00483527" w:rsidRDefault="003C1FDA" w:rsidP="0094776C">
                  <w:pPr>
                    <w:pStyle w:val="Contenidodelatabla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rwro2"/>
                      <w:color w:val="auto"/>
                      <w:sz w:val="24"/>
                      <w:szCs w:val="24"/>
                    </w:rPr>
                    <w:t>Ana Maríel</w:t>
                  </w:r>
                  <w:r w:rsidR="000017DA" w:rsidRPr="00483527">
                    <w:rPr>
                      <w:rStyle w:val="rwro2"/>
                      <w:color w:val="auto"/>
                      <w:sz w:val="24"/>
                      <w:szCs w:val="24"/>
                    </w:rPr>
                    <w:t xml:space="preserve"> Weinstock </w:t>
                  </w:r>
                  <w:r w:rsidR="000017DA" w:rsidRPr="00483527">
                    <w:rPr>
                      <w:rStyle w:val="rwro2"/>
                      <w:vanish/>
                      <w:sz w:val="24"/>
                      <w:szCs w:val="24"/>
                    </w:rPr>
                    <w:t>Ana Mariel Weinstock</w:t>
                  </w:r>
                  <w:r w:rsidR="00340995" w:rsidRPr="00483527">
                    <w:rPr>
                      <w:rStyle w:val="rwro2"/>
                      <w:vanish/>
                      <w:sz w:val="24"/>
                      <w:szCs w:val="24"/>
                    </w:rPr>
                    <w:t>Ana Mariel Weinstock</w:t>
                  </w:r>
                  <w:r w:rsidR="00B129FC" w:rsidRPr="00483527">
                    <w:rPr>
                      <w:sz w:val="24"/>
                      <w:szCs w:val="24"/>
                    </w:rPr>
                    <w:t>- Ma. Inés García Asorey</w:t>
                  </w:r>
                </w:p>
              </w:tc>
            </w:tr>
          </w:tbl>
          <w:p w:rsidR="00B129FC" w:rsidRPr="00483527" w:rsidRDefault="00B129FC" w:rsidP="0094776C">
            <w:pPr>
              <w:jc w:val="center"/>
              <w:rPr>
                <w:sz w:val="24"/>
                <w:szCs w:val="24"/>
              </w:rPr>
            </w:pPr>
          </w:p>
        </w:tc>
      </w:tr>
      <w:tr w:rsidR="00B129FC" w:rsidTr="0094776C">
        <w:tc>
          <w:tcPr>
            <w:tcW w:w="4913" w:type="dxa"/>
          </w:tcPr>
          <w:p w:rsidR="00B129FC" w:rsidRDefault="00B129FC" w:rsidP="0094776C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4601" w:type="dxa"/>
          </w:tcPr>
          <w:p w:rsidR="00B129FC" w:rsidRPr="00483527" w:rsidRDefault="00B129FC" w:rsidP="0094776C">
            <w:pPr>
              <w:rPr>
                <w:sz w:val="24"/>
                <w:szCs w:val="24"/>
              </w:rPr>
            </w:pPr>
          </w:p>
        </w:tc>
      </w:tr>
      <w:tr w:rsidR="00B129FC" w:rsidRPr="00954549" w:rsidTr="0094776C">
        <w:tc>
          <w:tcPr>
            <w:tcW w:w="9514" w:type="dxa"/>
            <w:gridSpan w:val="2"/>
            <w:tcBorders>
              <w:bottom w:val="single" w:sz="4" w:space="0" w:color="auto"/>
            </w:tcBorders>
          </w:tcPr>
          <w:p w:rsidR="00B129FC" w:rsidRPr="00954549" w:rsidRDefault="00B129FC" w:rsidP="0094776C">
            <w:pPr>
              <w:snapToGrid w:val="0"/>
              <w:rPr>
                <w:rFonts w:cs="Arial"/>
                <w:sz w:val="24"/>
                <w:szCs w:val="24"/>
              </w:rPr>
            </w:pPr>
          </w:p>
          <w:p w:rsidR="00B129FC" w:rsidRPr="00954549" w:rsidRDefault="00B129FC" w:rsidP="0094776C">
            <w:pPr>
              <w:shd w:val="clear" w:color="auto" w:fill="000000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954549">
              <w:rPr>
                <w:rFonts w:cs="Arial"/>
                <w:b/>
                <w:bCs/>
                <w:color w:val="FFFFFF"/>
                <w:sz w:val="24"/>
                <w:szCs w:val="24"/>
              </w:rPr>
              <w:t>1. FUNDAMENTACION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89"/>
            </w:tblGrid>
            <w:tr w:rsidR="00B129FC" w:rsidRPr="00FE7720" w:rsidTr="0094776C">
              <w:tc>
                <w:tcPr>
                  <w:tcW w:w="9489" w:type="dxa"/>
                </w:tcPr>
                <w:p w:rsidR="00381557" w:rsidRDefault="00B01226" w:rsidP="008700C4">
                  <w:pPr>
                    <w:ind w:firstLine="584"/>
                    <w:jc w:val="both"/>
                    <w:rPr>
                      <w:sz w:val="24"/>
                      <w:szCs w:val="24"/>
                      <w:lang w:val="es-AR"/>
                    </w:rPr>
                  </w:pPr>
                  <w:r w:rsidRPr="004A2318">
                    <w:rPr>
                      <w:sz w:val="24"/>
                      <w:szCs w:val="24"/>
                      <w:lang w:val="es-AR"/>
                    </w:rPr>
                    <w:t xml:space="preserve">El espacio curricular tiene como propósito dar a conocer, poner en debate </w:t>
                  </w:r>
                  <w:r w:rsidR="00F12830">
                    <w:rPr>
                      <w:sz w:val="24"/>
                      <w:szCs w:val="24"/>
                      <w:lang w:val="es-AR"/>
                    </w:rPr>
                    <w:t>y promover la apropiación de</w:t>
                  </w:r>
                  <w:r w:rsidRPr="004A2318">
                    <w:rPr>
                      <w:sz w:val="24"/>
                      <w:szCs w:val="24"/>
                      <w:lang w:val="es-AR"/>
                    </w:rPr>
                    <w:t xml:space="preserve"> estrategia</w:t>
                  </w:r>
                  <w:r w:rsidR="00F12830">
                    <w:rPr>
                      <w:sz w:val="24"/>
                      <w:szCs w:val="24"/>
                      <w:lang w:val="es-AR"/>
                    </w:rPr>
                    <w:t>s</w:t>
                  </w:r>
                  <w:r w:rsidRPr="004A2318">
                    <w:rPr>
                      <w:sz w:val="24"/>
                      <w:szCs w:val="24"/>
                      <w:lang w:val="es-AR"/>
                    </w:rPr>
                    <w:t xml:space="preserve"> de formación docente</w:t>
                  </w:r>
                  <w:r w:rsidR="00F02237" w:rsidRPr="004A2318">
                    <w:rPr>
                      <w:sz w:val="24"/>
                      <w:szCs w:val="24"/>
                      <w:lang w:val="es-AR"/>
                    </w:rPr>
                    <w:t xml:space="preserve"> </w:t>
                  </w:r>
                  <w:r w:rsidRPr="004A2318">
                    <w:rPr>
                      <w:sz w:val="24"/>
                      <w:szCs w:val="24"/>
                      <w:lang w:val="es-AR"/>
                    </w:rPr>
                    <w:t>centrada</w:t>
                  </w:r>
                  <w:r w:rsidR="00F12830">
                    <w:rPr>
                      <w:sz w:val="24"/>
                      <w:szCs w:val="24"/>
                      <w:lang w:val="es-AR"/>
                    </w:rPr>
                    <w:t>s</w:t>
                  </w:r>
                  <w:r w:rsidRPr="004A2318">
                    <w:rPr>
                      <w:sz w:val="24"/>
                      <w:szCs w:val="24"/>
                      <w:lang w:val="es-AR"/>
                    </w:rPr>
                    <w:t xml:space="preserve"> en la</w:t>
                  </w:r>
                  <w:r w:rsidR="00F12830">
                    <w:rPr>
                      <w:sz w:val="24"/>
                      <w:szCs w:val="24"/>
                      <w:lang w:val="es-AR"/>
                    </w:rPr>
                    <w:t xml:space="preserve"> sistematización y la</w:t>
                  </w:r>
                  <w:r w:rsidRPr="004A2318">
                    <w:rPr>
                      <w:sz w:val="24"/>
                      <w:szCs w:val="24"/>
                      <w:lang w:val="es-AR"/>
                    </w:rPr>
                    <w:t xml:space="preserve"> </w:t>
                  </w:r>
                  <w:r w:rsidR="008700C4">
                    <w:rPr>
                      <w:sz w:val="24"/>
                      <w:szCs w:val="24"/>
                      <w:lang w:val="es-AR"/>
                    </w:rPr>
                    <w:t xml:space="preserve">documentación narrativa </w:t>
                  </w:r>
                  <w:r w:rsidRPr="004A2318">
                    <w:rPr>
                      <w:sz w:val="24"/>
                      <w:szCs w:val="24"/>
                      <w:lang w:val="es-AR"/>
                    </w:rPr>
                    <w:t>de experiencias pedagógicas</w:t>
                  </w:r>
                  <w:r w:rsidR="00381557">
                    <w:rPr>
                      <w:sz w:val="24"/>
                      <w:szCs w:val="24"/>
                      <w:lang w:val="es-AR"/>
                    </w:rPr>
                    <w:t xml:space="preserve">. </w:t>
                  </w:r>
                </w:p>
                <w:p w:rsidR="00FC2A8B" w:rsidRDefault="00F02237" w:rsidP="008700C4">
                  <w:pPr>
                    <w:ind w:firstLine="584"/>
                    <w:jc w:val="both"/>
                    <w:rPr>
                      <w:sz w:val="24"/>
                      <w:szCs w:val="24"/>
                      <w:lang w:val="es-AR"/>
                    </w:rPr>
                  </w:pPr>
                  <w:r w:rsidRPr="004A2318">
                    <w:rPr>
                      <w:sz w:val="24"/>
                      <w:szCs w:val="24"/>
                      <w:lang w:val="es-AR"/>
                    </w:rPr>
                    <w:t>L</w:t>
                  </w:r>
                  <w:r w:rsidR="00B01226" w:rsidRPr="004A2318">
                    <w:rPr>
                      <w:sz w:val="24"/>
                      <w:szCs w:val="24"/>
                      <w:lang w:val="es-AR"/>
                    </w:rPr>
                    <w:t xml:space="preserve">a </w:t>
                  </w:r>
                  <w:r w:rsidR="008700C4">
                    <w:rPr>
                      <w:sz w:val="24"/>
                      <w:szCs w:val="24"/>
                      <w:lang w:val="es-AR"/>
                    </w:rPr>
                    <w:t xml:space="preserve">sistematización </w:t>
                  </w:r>
                  <w:r w:rsidR="00B01226" w:rsidRPr="004A2318">
                    <w:rPr>
                      <w:sz w:val="24"/>
                      <w:szCs w:val="24"/>
                      <w:lang w:val="es-AR"/>
                    </w:rPr>
                    <w:t>de experiencias pedagógicas</w:t>
                  </w:r>
                  <w:r w:rsidR="00B01226" w:rsidRPr="004A2318">
                    <w:rPr>
                      <w:i/>
                      <w:sz w:val="24"/>
                      <w:szCs w:val="24"/>
                      <w:lang w:val="es-AR"/>
                    </w:rPr>
                    <w:t xml:space="preserve"> </w:t>
                  </w:r>
                  <w:r w:rsidR="004A2318" w:rsidRPr="004A2318">
                    <w:rPr>
                      <w:sz w:val="24"/>
                      <w:szCs w:val="24"/>
                      <w:lang w:val="es-AR"/>
                    </w:rPr>
                    <w:t>supone</w:t>
                  </w:r>
                  <w:r w:rsidR="004A2318" w:rsidRPr="004A2318">
                    <w:rPr>
                      <w:i/>
                      <w:sz w:val="24"/>
                      <w:szCs w:val="24"/>
                      <w:lang w:val="es-AR"/>
                    </w:rPr>
                    <w:t xml:space="preserve"> </w:t>
                  </w:r>
                  <w:r w:rsidR="00B01226" w:rsidRPr="004A2318">
                    <w:rPr>
                      <w:sz w:val="24"/>
                      <w:szCs w:val="24"/>
                      <w:lang w:val="es-AR"/>
                    </w:rPr>
                    <w:t xml:space="preserve">una modalidad específica de trabajo pedagógico entre pares que </w:t>
                  </w:r>
                  <w:r w:rsidR="004A2318" w:rsidRPr="004A2318">
                    <w:rPr>
                      <w:sz w:val="24"/>
                      <w:szCs w:val="24"/>
                      <w:lang w:val="es-AR"/>
                    </w:rPr>
                    <w:t xml:space="preserve">promueve procesos de reflexión crítica, es decir una </w:t>
                  </w:r>
                  <w:r w:rsidR="003F2321">
                    <w:rPr>
                      <w:sz w:val="24"/>
                      <w:szCs w:val="24"/>
                    </w:rPr>
                    <w:t>movilización cognitiva</w:t>
                  </w:r>
                  <w:r w:rsidR="004A2318" w:rsidRPr="004A2318">
                    <w:rPr>
                      <w:sz w:val="24"/>
                      <w:szCs w:val="24"/>
                    </w:rPr>
                    <w:t xml:space="preserve"> y política. </w:t>
                  </w:r>
                  <w:r w:rsidR="00B01226" w:rsidRPr="004A2318">
                    <w:rPr>
                      <w:sz w:val="24"/>
                      <w:szCs w:val="24"/>
                      <w:lang w:val="es-AR"/>
                    </w:rPr>
                    <w:t xml:space="preserve"> </w:t>
                  </w:r>
                  <w:r w:rsidR="00FC2A8B">
                    <w:rPr>
                      <w:sz w:val="24"/>
                      <w:szCs w:val="24"/>
                      <w:lang w:val="es-AR"/>
                    </w:rPr>
                    <w:t xml:space="preserve">Por lo tanto, no es la intención sistematizar las experiencias solo por conocer lo que ocurre o ha sucedido, sino para cuestionar </w:t>
                  </w:r>
                  <w:r w:rsidR="00C305C4">
                    <w:rPr>
                      <w:sz w:val="24"/>
                      <w:szCs w:val="24"/>
                      <w:lang w:val="es-AR"/>
                    </w:rPr>
                    <w:t xml:space="preserve">y comprender </w:t>
                  </w:r>
                  <w:r w:rsidR="00FC2A8B">
                    <w:rPr>
                      <w:sz w:val="24"/>
                      <w:szCs w:val="24"/>
                      <w:lang w:val="es-AR"/>
                    </w:rPr>
                    <w:t>el sentido de los acont</w:t>
                  </w:r>
                  <w:r w:rsidR="00C305C4">
                    <w:rPr>
                      <w:sz w:val="24"/>
                      <w:szCs w:val="24"/>
                      <w:lang w:val="es-AR"/>
                    </w:rPr>
                    <w:t xml:space="preserve">ecimientos, produciendo conocimientos que guían la acción transformadora. </w:t>
                  </w:r>
                </w:p>
                <w:p w:rsidR="00F12830" w:rsidRDefault="00F12830" w:rsidP="00F12830">
                  <w:pPr>
                    <w:ind w:firstLine="584"/>
                    <w:jc w:val="both"/>
                    <w:rPr>
                      <w:sz w:val="24"/>
                      <w:szCs w:val="24"/>
                      <w:lang w:val="es-AR"/>
                    </w:rPr>
                  </w:pPr>
                  <w:r>
                    <w:rPr>
                      <w:sz w:val="24"/>
                      <w:szCs w:val="24"/>
                      <w:lang w:val="es-AR"/>
                    </w:rPr>
                    <w:t xml:space="preserve">Los saberes pedagógicos producidos por la sistematización de experiencias implican realizar una teorización desde la práctica, sobre la práctica y en función de la práctica. </w:t>
                  </w:r>
                </w:p>
                <w:p w:rsidR="00B129FC" w:rsidRDefault="00FC2A8B" w:rsidP="008700C4">
                  <w:pPr>
                    <w:ind w:firstLine="584"/>
                    <w:jc w:val="both"/>
                    <w:rPr>
                      <w:sz w:val="24"/>
                      <w:szCs w:val="24"/>
                      <w:lang w:val="es-AR"/>
                    </w:rPr>
                  </w:pPr>
                  <w:r>
                    <w:rPr>
                      <w:sz w:val="24"/>
                      <w:szCs w:val="24"/>
                      <w:lang w:val="es-AR"/>
                    </w:rPr>
                    <w:t>El hacer p</w:t>
                  </w:r>
                  <w:r w:rsidR="008700C4">
                    <w:rPr>
                      <w:sz w:val="24"/>
                      <w:szCs w:val="24"/>
                      <w:lang w:val="es-AR"/>
                    </w:rPr>
                    <w:t>ública</w:t>
                  </w:r>
                  <w:r>
                    <w:rPr>
                      <w:sz w:val="24"/>
                      <w:szCs w:val="24"/>
                      <w:lang w:val="es-AR"/>
                    </w:rPr>
                    <w:t xml:space="preserve"> la</w:t>
                  </w:r>
                  <w:r w:rsidR="00C33366">
                    <w:rPr>
                      <w:sz w:val="24"/>
                      <w:szCs w:val="24"/>
                      <w:lang w:val="es-AR"/>
                    </w:rPr>
                    <w:t xml:space="preserve"> sistematización de experiencias </w:t>
                  </w:r>
                  <w:r>
                    <w:rPr>
                      <w:sz w:val="24"/>
                      <w:szCs w:val="24"/>
                      <w:lang w:val="es-AR"/>
                    </w:rPr>
                    <w:t xml:space="preserve">es </w:t>
                  </w:r>
                  <w:r w:rsidR="00C33366">
                    <w:rPr>
                      <w:sz w:val="24"/>
                      <w:szCs w:val="24"/>
                      <w:lang w:val="es-AR"/>
                    </w:rPr>
                    <w:t xml:space="preserve">fundamental para visibilizar y </w:t>
                  </w:r>
                  <w:r w:rsidR="006B31F1">
                    <w:rPr>
                      <w:sz w:val="24"/>
                      <w:szCs w:val="24"/>
                      <w:lang w:val="es-AR"/>
                    </w:rPr>
                    <w:t>valorar los saberes</w:t>
                  </w:r>
                  <w:r w:rsidR="00C33366">
                    <w:rPr>
                      <w:sz w:val="24"/>
                      <w:szCs w:val="24"/>
                      <w:lang w:val="es-AR"/>
                    </w:rPr>
                    <w:t xml:space="preserve"> producidos en la pr</w:t>
                  </w:r>
                  <w:r w:rsidR="00713666">
                    <w:rPr>
                      <w:sz w:val="24"/>
                      <w:szCs w:val="24"/>
                      <w:lang w:val="es-AR"/>
                    </w:rPr>
                    <w:t>áctica docente</w:t>
                  </w:r>
                  <w:r w:rsidR="00C33366">
                    <w:rPr>
                      <w:sz w:val="24"/>
                      <w:szCs w:val="24"/>
                      <w:lang w:val="es-AR"/>
                    </w:rPr>
                    <w:t xml:space="preserve">. A su vez, permite el empoderamiento colectivo de los educadores. </w:t>
                  </w:r>
                </w:p>
                <w:p w:rsidR="00255279" w:rsidRDefault="00F12830" w:rsidP="00255279">
                  <w:pPr>
                    <w:ind w:firstLine="584"/>
                    <w:jc w:val="both"/>
                    <w:rPr>
                      <w:sz w:val="24"/>
                      <w:szCs w:val="24"/>
                      <w:lang w:val="es-AR"/>
                    </w:rPr>
                  </w:pPr>
                  <w:r>
                    <w:rPr>
                      <w:sz w:val="24"/>
                      <w:szCs w:val="24"/>
                      <w:lang w:val="es-AR"/>
                    </w:rPr>
                    <w:t xml:space="preserve">Dado que toda formación es inconclusa y que no es formativa la mera experiencia sino la reflexión sobre la misma, proponemos invitar a </w:t>
                  </w:r>
                  <w:r w:rsidRPr="004A2318">
                    <w:rPr>
                      <w:sz w:val="24"/>
                      <w:szCs w:val="24"/>
                      <w:lang w:val="es-AR"/>
                    </w:rPr>
                    <w:t xml:space="preserve">las estudiantes </w:t>
                  </w:r>
                  <w:r>
                    <w:rPr>
                      <w:sz w:val="24"/>
                      <w:szCs w:val="24"/>
                      <w:lang w:val="es-AR"/>
                    </w:rPr>
                    <w:t xml:space="preserve">a sistematizar prácticas y </w:t>
                  </w:r>
                  <w:r w:rsidRPr="004A2318">
                    <w:rPr>
                      <w:sz w:val="24"/>
                      <w:szCs w:val="24"/>
                      <w:lang w:val="es-AR"/>
                    </w:rPr>
                    <w:t>reconstruir la memoria de residencia mediante la producción individual y colectiva de relatos</w:t>
                  </w:r>
                  <w:r>
                    <w:rPr>
                      <w:sz w:val="24"/>
                      <w:szCs w:val="24"/>
                      <w:lang w:val="es-AR"/>
                    </w:rPr>
                    <w:t>.</w:t>
                  </w:r>
                  <w:r w:rsidRPr="004A2318">
                    <w:rPr>
                      <w:sz w:val="24"/>
                      <w:szCs w:val="24"/>
                      <w:lang w:val="es-AR"/>
                    </w:rPr>
                    <w:t xml:space="preserve"> </w:t>
                  </w:r>
                  <w:r w:rsidR="00255279">
                    <w:rPr>
                      <w:sz w:val="24"/>
                      <w:szCs w:val="24"/>
                      <w:lang w:val="es-AR"/>
                    </w:rPr>
                    <w:t>El decir con las propias voces y escribir con las propias palabras posibilita a los enseñantes/residentes una permanente apropiación y resignificación de sus propias experiencias. La propuesta requiere habilitar la lectura y escritura de relatos pedagógicos que puedan ser comunicables y compartidos.</w:t>
                  </w:r>
                </w:p>
                <w:p w:rsidR="00F12830" w:rsidRPr="004A2318" w:rsidRDefault="00F12830" w:rsidP="00F12830">
                  <w:pPr>
                    <w:ind w:firstLine="584"/>
                    <w:jc w:val="both"/>
                    <w:rPr>
                      <w:sz w:val="24"/>
                      <w:szCs w:val="24"/>
                      <w:lang w:val="es-AR"/>
                    </w:rPr>
                  </w:pPr>
                </w:p>
                <w:p w:rsidR="00C33366" w:rsidRPr="00051107" w:rsidRDefault="00C33366" w:rsidP="008700C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129FC" w:rsidRPr="00954549" w:rsidRDefault="00B129FC" w:rsidP="0094776C">
            <w:pPr>
              <w:shd w:val="clear" w:color="auto" w:fill="000000"/>
              <w:rPr>
                <w:rFonts w:cs="Arial"/>
                <w:b/>
                <w:bCs/>
                <w:color w:val="FFFFFF"/>
                <w:sz w:val="24"/>
                <w:szCs w:val="24"/>
                <w:shd w:val="clear" w:color="auto" w:fill="000000"/>
              </w:rPr>
            </w:pPr>
            <w:r>
              <w:rPr>
                <w:rFonts w:cs="Arial"/>
                <w:b/>
                <w:bCs/>
                <w:color w:val="FFFFFF"/>
                <w:sz w:val="24"/>
                <w:szCs w:val="24"/>
                <w:shd w:val="clear" w:color="auto" w:fill="000000"/>
              </w:rPr>
              <w:t>2. PROPOSITOS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89"/>
            </w:tblGrid>
            <w:tr w:rsidR="00B129FC" w:rsidRPr="00FE7720" w:rsidTr="0094776C">
              <w:tc>
                <w:tcPr>
                  <w:tcW w:w="9489" w:type="dxa"/>
                </w:tcPr>
                <w:p w:rsidR="004F1218" w:rsidRPr="00A22499" w:rsidRDefault="00713666" w:rsidP="004E1E5C">
                  <w:pPr>
                    <w:ind w:left="-5"/>
                    <w:jc w:val="both"/>
                    <w:rPr>
                      <w:sz w:val="24"/>
                      <w:szCs w:val="24"/>
                    </w:rPr>
                  </w:pPr>
                  <w:r w:rsidRPr="004E1E5C">
                    <w:rPr>
                      <w:sz w:val="24"/>
                      <w:szCs w:val="24"/>
                    </w:rPr>
                    <w:t xml:space="preserve">- </w:t>
                  </w:r>
                  <w:r w:rsidR="004F1218" w:rsidRPr="00A22499">
                    <w:rPr>
                      <w:sz w:val="24"/>
                      <w:szCs w:val="24"/>
                    </w:rPr>
                    <w:t>Brindar a</w:t>
                  </w:r>
                  <w:r w:rsidRPr="00A22499">
                    <w:rPr>
                      <w:sz w:val="24"/>
                      <w:szCs w:val="24"/>
                    </w:rPr>
                    <w:t xml:space="preserve"> las estudiantes un encuadre teórico y metodológico sobre la documentación narrativa o sistematización de experiencias pedag</w:t>
                  </w:r>
                  <w:r w:rsidR="004E1E5C" w:rsidRPr="00A22499">
                    <w:rPr>
                      <w:sz w:val="24"/>
                      <w:szCs w:val="24"/>
                    </w:rPr>
                    <w:t>ógicas</w:t>
                  </w:r>
                  <w:r w:rsidR="00B211D3">
                    <w:rPr>
                      <w:sz w:val="24"/>
                      <w:szCs w:val="24"/>
                    </w:rPr>
                    <w:t xml:space="preserve">. </w:t>
                  </w:r>
                </w:p>
                <w:p w:rsidR="004E1E5C" w:rsidRPr="00A22499" w:rsidRDefault="004E1E5C" w:rsidP="004E1E5C">
                  <w:pPr>
                    <w:ind w:left="-5"/>
                    <w:jc w:val="both"/>
                    <w:rPr>
                      <w:sz w:val="24"/>
                      <w:szCs w:val="24"/>
                    </w:rPr>
                  </w:pPr>
                </w:p>
                <w:p w:rsidR="004F1218" w:rsidRPr="00A22499" w:rsidRDefault="004F1218" w:rsidP="004E1E5C">
                  <w:pPr>
                    <w:ind w:left="-5"/>
                    <w:jc w:val="both"/>
                    <w:rPr>
                      <w:sz w:val="24"/>
                      <w:szCs w:val="24"/>
                    </w:rPr>
                  </w:pPr>
                  <w:r w:rsidRPr="00A22499">
                    <w:rPr>
                      <w:sz w:val="24"/>
                      <w:szCs w:val="24"/>
                    </w:rPr>
                    <w:t xml:space="preserve">-Propiciar la reflexión sobre la práctica </w:t>
                  </w:r>
                  <w:r w:rsidR="004E1E5C" w:rsidRPr="00A22499">
                    <w:rPr>
                      <w:sz w:val="24"/>
                      <w:szCs w:val="24"/>
                    </w:rPr>
                    <w:t xml:space="preserve">pedagógica </w:t>
                  </w:r>
                  <w:r w:rsidRPr="00A22499">
                    <w:rPr>
                      <w:sz w:val="24"/>
                      <w:szCs w:val="24"/>
                    </w:rPr>
                    <w:t xml:space="preserve">cotidiana </w:t>
                  </w:r>
                  <w:r w:rsidR="004E1E5C" w:rsidRPr="00A22499">
                    <w:rPr>
                      <w:sz w:val="24"/>
                      <w:szCs w:val="24"/>
                    </w:rPr>
                    <w:t>para generar</w:t>
                  </w:r>
                  <w:r w:rsidR="00B211D3">
                    <w:rPr>
                      <w:sz w:val="24"/>
                      <w:szCs w:val="24"/>
                    </w:rPr>
                    <w:t xml:space="preserve"> </w:t>
                  </w:r>
                  <w:r w:rsidRPr="00A22499">
                    <w:rPr>
                      <w:sz w:val="24"/>
                      <w:szCs w:val="24"/>
                    </w:rPr>
                    <w:t>posibilidades diferentes de conocimiento - comprensión y</w:t>
                  </w:r>
                  <w:r w:rsidR="004E1E5C" w:rsidRPr="00A22499">
                    <w:rPr>
                      <w:sz w:val="24"/>
                      <w:szCs w:val="24"/>
                    </w:rPr>
                    <w:t xml:space="preserve"> nuevas propuestas </w:t>
                  </w:r>
                  <w:r w:rsidRPr="00A22499">
                    <w:rPr>
                      <w:sz w:val="24"/>
                      <w:szCs w:val="24"/>
                    </w:rPr>
                    <w:t>de intervención</w:t>
                  </w:r>
                  <w:r w:rsidR="004E1E5C" w:rsidRPr="00A22499">
                    <w:rPr>
                      <w:sz w:val="24"/>
                      <w:szCs w:val="24"/>
                    </w:rPr>
                    <w:t xml:space="preserve"> transformadoras</w:t>
                  </w:r>
                  <w:r w:rsidRPr="00A22499">
                    <w:rPr>
                      <w:sz w:val="24"/>
                      <w:szCs w:val="24"/>
                    </w:rPr>
                    <w:t xml:space="preserve">.  </w:t>
                  </w:r>
                </w:p>
                <w:p w:rsidR="004E1E5C" w:rsidRPr="00A22499" w:rsidRDefault="004E1E5C" w:rsidP="004E1E5C">
                  <w:pPr>
                    <w:ind w:left="-5"/>
                    <w:jc w:val="both"/>
                    <w:rPr>
                      <w:sz w:val="24"/>
                      <w:szCs w:val="24"/>
                    </w:rPr>
                  </w:pPr>
                </w:p>
                <w:p w:rsidR="004E1E5C" w:rsidRPr="00A22499" w:rsidRDefault="004E1E5C" w:rsidP="004E1E5C">
                  <w:pPr>
                    <w:numPr>
                      <w:ilvl w:val="0"/>
                      <w:numId w:val="4"/>
                    </w:numPr>
                    <w:suppressAutoHyphens w:val="0"/>
                    <w:spacing w:after="5" w:line="247" w:lineRule="auto"/>
                    <w:ind w:hanging="116"/>
                    <w:jc w:val="both"/>
                    <w:rPr>
                      <w:sz w:val="24"/>
                      <w:szCs w:val="24"/>
                    </w:rPr>
                  </w:pPr>
                  <w:r w:rsidRPr="00A22499">
                    <w:rPr>
                      <w:sz w:val="24"/>
                      <w:szCs w:val="24"/>
                    </w:rPr>
                    <w:lastRenderedPageBreak/>
                    <w:t>Estimular</w:t>
                  </w:r>
                  <w:r w:rsidR="004F1218" w:rsidRPr="00A22499">
                    <w:rPr>
                      <w:sz w:val="24"/>
                      <w:szCs w:val="24"/>
                    </w:rPr>
                    <w:t xml:space="preserve"> una actitud </w:t>
                  </w:r>
                  <w:r w:rsidRPr="00A22499">
                    <w:rPr>
                      <w:sz w:val="24"/>
                      <w:szCs w:val="24"/>
                    </w:rPr>
                    <w:t xml:space="preserve">crítica </w:t>
                  </w:r>
                  <w:r w:rsidR="004F1218" w:rsidRPr="00A22499">
                    <w:rPr>
                      <w:sz w:val="24"/>
                      <w:szCs w:val="24"/>
                    </w:rPr>
                    <w:t>y comprometida con</w:t>
                  </w:r>
                  <w:r w:rsidRPr="00A22499">
                    <w:rPr>
                      <w:sz w:val="24"/>
                      <w:szCs w:val="24"/>
                    </w:rPr>
                    <w:t xml:space="preserve"> la profesionalización en el ejercicio de la docencia y </w:t>
                  </w:r>
                  <w:r w:rsidR="004F1218" w:rsidRPr="00A22499">
                    <w:rPr>
                      <w:sz w:val="24"/>
                      <w:szCs w:val="24"/>
                    </w:rPr>
                    <w:t xml:space="preserve"> el mejoramiento </w:t>
                  </w:r>
                  <w:r w:rsidRPr="00A22499">
                    <w:rPr>
                      <w:sz w:val="24"/>
                      <w:szCs w:val="24"/>
                    </w:rPr>
                    <w:t>de la pr</w:t>
                  </w:r>
                  <w:r w:rsidR="007B6C40">
                    <w:rPr>
                      <w:sz w:val="24"/>
                      <w:szCs w:val="24"/>
                    </w:rPr>
                    <w:t>áctica docente</w:t>
                  </w:r>
                  <w:r w:rsidRPr="00A22499">
                    <w:rPr>
                      <w:sz w:val="24"/>
                      <w:szCs w:val="24"/>
                    </w:rPr>
                    <w:t>.</w:t>
                  </w:r>
                </w:p>
                <w:p w:rsidR="004F1218" w:rsidRPr="00A22499" w:rsidRDefault="004F1218" w:rsidP="004E1E5C">
                  <w:pPr>
                    <w:suppressAutoHyphens w:val="0"/>
                    <w:spacing w:after="5" w:line="247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B129FC" w:rsidRPr="00FE7720" w:rsidRDefault="004E1E5C" w:rsidP="00A22499">
                  <w:pPr>
                    <w:suppressAutoHyphens w:val="0"/>
                    <w:spacing w:after="5" w:line="247" w:lineRule="auto"/>
                    <w:jc w:val="both"/>
                    <w:rPr>
                      <w:sz w:val="24"/>
                      <w:szCs w:val="24"/>
                    </w:rPr>
                  </w:pPr>
                  <w:r w:rsidRPr="00A22499">
                    <w:rPr>
                      <w:sz w:val="24"/>
                      <w:szCs w:val="24"/>
                    </w:rPr>
                    <w:t xml:space="preserve">-Generar instancias </w:t>
                  </w:r>
                  <w:r w:rsidR="00A22499" w:rsidRPr="00A22499">
                    <w:rPr>
                      <w:sz w:val="24"/>
                      <w:szCs w:val="24"/>
                    </w:rPr>
                    <w:t xml:space="preserve">colectivas </w:t>
                  </w:r>
                  <w:r w:rsidRPr="00A22499">
                    <w:rPr>
                      <w:sz w:val="24"/>
                      <w:szCs w:val="24"/>
                    </w:rPr>
                    <w:t>para hacer públicos y compartir</w:t>
                  </w:r>
                  <w:r w:rsidR="00A22499" w:rsidRPr="00A22499">
                    <w:rPr>
                      <w:sz w:val="24"/>
                      <w:szCs w:val="24"/>
                    </w:rPr>
                    <w:t xml:space="preserve"> los documentos narrativos escritos</w:t>
                  </w:r>
                  <w:r w:rsidR="00A22499">
                    <w:rPr>
                      <w:sz w:val="24"/>
                      <w:szCs w:val="24"/>
                    </w:rPr>
                    <w:t xml:space="preserve"> por las estudiantes.</w:t>
                  </w:r>
                </w:p>
              </w:tc>
            </w:tr>
          </w:tbl>
          <w:p w:rsidR="00B129FC" w:rsidRPr="00954549" w:rsidRDefault="00B129FC" w:rsidP="0094776C">
            <w:pPr>
              <w:pStyle w:val="Contenidodelatabla"/>
              <w:rPr>
                <w:sz w:val="24"/>
                <w:szCs w:val="24"/>
              </w:rPr>
            </w:pPr>
          </w:p>
          <w:p w:rsidR="00B129FC" w:rsidRPr="00954549" w:rsidRDefault="00B129FC" w:rsidP="0094776C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B129FC" w:rsidRPr="00954549" w:rsidRDefault="00B129FC" w:rsidP="0094776C">
            <w:pPr>
              <w:shd w:val="clear" w:color="auto" w:fill="000000"/>
              <w:rPr>
                <w:rFonts w:cs="Arial"/>
                <w:b/>
                <w:bCs/>
                <w:color w:val="FFFFFF"/>
                <w:sz w:val="24"/>
                <w:szCs w:val="24"/>
                <w:shd w:val="clear" w:color="auto" w:fill="000000"/>
              </w:rPr>
            </w:pPr>
            <w:r w:rsidRPr="00954549">
              <w:rPr>
                <w:rFonts w:cs="Arial"/>
                <w:b/>
                <w:bCs/>
                <w:color w:val="FFFFFF"/>
                <w:sz w:val="24"/>
                <w:szCs w:val="24"/>
                <w:shd w:val="clear" w:color="auto" w:fill="000000"/>
              </w:rPr>
              <w:t>3. CONTENIDOS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81"/>
            </w:tblGrid>
            <w:tr w:rsidR="00B129FC" w:rsidRPr="00FE7720" w:rsidTr="00A22499">
              <w:tc>
                <w:tcPr>
                  <w:tcW w:w="9481" w:type="dxa"/>
                </w:tcPr>
                <w:p w:rsidR="004F5A71" w:rsidRDefault="004F5A71" w:rsidP="004D4954">
                  <w:pPr>
                    <w:pStyle w:val="Contenidodelatabla"/>
                    <w:numPr>
                      <w:ilvl w:val="0"/>
                      <w:numId w:val="1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¿Cuál </w:t>
                  </w:r>
                  <w:r w:rsidR="00255279">
                    <w:rPr>
                      <w:sz w:val="24"/>
                      <w:szCs w:val="24"/>
                    </w:rPr>
                    <w:t xml:space="preserve">es la relación entre narrativa </w:t>
                  </w:r>
                  <w:r>
                    <w:rPr>
                      <w:sz w:val="24"/>
                      <w:szCs w:val="24"/>
                    </w:rPr>
                    <w:t>y formación docente?</w:t>
                  </w:r>
                </w:p>
                <w:p w:rsidR="00483527" w:rsidRDefault="00483527" w:rsidP="004D4954">
                  <w:pPr>
                    <w:pStyle w:val="Contenidodelatabla"/>
                    <w:ind w:left="720"/>
                    <w:rPr>
                      <w:sz w:val="24"/>
                      <w:szCs w:val="24"/>
                    </w:rPr>
                  </w:pPr>
                </w:p>
                <w:p w:rsidR="00483527" w:rsidRDefault="004F5A71" w:rsidP="004D4954">
                  <w:pPr>
                    <w:pStyle w:val="Contenidodelatabla"/>
                    <w:numPr>
                      <w:ilvl w:val="0"/>
                      <w:numId w:val="1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¿Qué es la sistematización o documentación narrativa de experiencias pedagógicas? Supuestos </w:t>
                  </w:r>
                  <w:r w:rsidR="00C76A46">
                    <w:rPr>
                      <w:sz w:val="24"/>
                      <w:szCs w:val="24"/>
                    </w:rPr>
                    <w:t>teóricos</w:t>
                  </w:r>
                  <w:r>
                    <w:rPr>
                      <w:sz w:val="24"/>
                      <w:szCs w:val="24"/>
                    </w:rPr>
                    <w:t xml:space="preserve"> y criterios metodol</w:t>
                  </w:r>
                  <w:r w:rsidR="00C76A46">
                    <w:rPr>
                      <w:sz w:val="24"/>
                      <w:szCs w:val="24"/>
                    </w:rPr>
                    <w:t>ógicos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4D4954">
                    <w:rPr>
                      <w:sz w:val="24"/>
                      <w:szCs w:val="24"/>
                    </w:rPr>
                    <w:t xml:space="preserve"> </w:t>
                  </w:r>
                </w:p>
                <w:p w:rsidR="00483527" w:rsidRDefault="00483527" w:rsidP="004D4954">
                  <w:pPr>
                    <w:pStyle w:val="Contenidodelatabla"/>
                    <w:ind w:left="720"/>
                    <w:rPr>
                      <w:sz w:val="24"/>
                      <w:szCs w:val="24"/>
                    </w:rPr>
                  </w:pPr>
                </w:p>
                <w:p w:rsidR="00615A6B" w:rsidRDefault="00615A6B" w:rsidP="004D4954">
                  <w:pPr>
                    <w:pStyle w:val="Contenidodelatabla"/>
                    <w:numPr>
                      <w:ilvl w:val="0"/>
                      <w:numId w:val="1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¿Qué característic</w:t>
                  </w:r>
                  <w:r w:rsidR="00340995">
                    <w:rPr>
                      <w:sz w:val="24"/>
                      <w:szCs w:val="24"/>
                    </w:rPr>
                    <w:t>as presenta el saber pedagógico</w:t>
                  </w:r>
                  <w:r>
                    <w:rPr>
                      <w:sz w:val="24"/>
                      <w:szCs w:val="24"/>
                    </w:rPr>
                    <w:t xml:space="preserve"> de los docentes?</w:t>
                  </w:r>
                </w:p>
                <w:p w:rsidR="004D4954" w:rsidRDefault="004D4954" w:rsidP="004D4954">
                  <w:pPr>
                    <w:pStyle w:val="Prrafodelista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4D4954" w:rsidRDefault="004D4954" w:rsidP="004D4954">
                  <w:pPr>
                    <w:pStyle w:val="Contenidodelatabla"/>
                    <w:numPr>
                      <w:ilvl w:val="0"/>
                      <w:numId w:val="1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¿Cómo documentar, escribir y publicar relatos pedagógicos? </w:t>
                  </w:r>
                </w:p>
                <w:p w:rsidR="004D4954" w:rsidRDefault="004D4954" w:rsidP="004D4954">
                  <w:pPr>
                    <w:pStyle w:val="Prrafodelista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4D4954" w:rsidRDefault="004D4954" w:rsidP="004D4954">
                  <w:pPr>
                    <w:pStyle w:val="Contenidodelatabla"/>
                    <w:numPr>
                      <w:ilvl w:val="0"/>
                      <w:numId w:val="1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 planificación didáctica como conjetural</w:t>
                  </w:r>
                </w:p>
                <w:p w:rsidR="004D4954" w:rsidRDefault="004D4954" w:rsidP="004D4954">
                  <w:pPr>
                    <w:pStyle w:val="Prrafodelista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4D4954" w:rsidRDefault="004D4954" w:rsidP="004D4954">
                  <w:pPr>
                    <w:pStyle w:val="Contenidodelatabla"/>
                    <w:numPr>
                      <w:ilvl w:val="0"/>
                      <w:numId w:val="1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El cuaderno de ruta docente como instrumento de formación profesional</w:t>
                  </w:r>
                </w:p>
                <w:p w:rsidR="00483527" w:rsidRDefault="00483527" w:rsidP="004D4954">
                  <w:pPr>
                    <w:pStyle w:val="Contenidodelatabla"/>
                    <w:ind w:left="720"/>
                    <w:rPr>
                      <w:sz w:val="24"/>
                      <w:szCs w:val="24"/>
                    </w:rPr>
                  </w:pPr>
                </w:p>
                <w:p w:rsidR="00C76A46" w:rsidRDefault="00C95D70" w:rsidP="00340995">
                  <w:pPr>
                    <w:pStyle w:val="Contenidodelatabla"/>
                    <w:numPr>
                      <w:ilvl w:val="0"/>
                      <w:numId w:val="1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¿</w:t>
                  </w:r>
                  <w:r w:rsidR="00B211D3">
                    <w:rPr>
                      <w:sz w:val="24"/>
                      <w:szCs w:val="24"/>
                    </w:rPr>
                    <w:t xml:space="preserve">Qué aportan </w:t>
                  </w:r>
                  <w:r w:rsidR="00A1418E">
                    <w:rPr>
                      <w:sz w:val="24"/>
                      <w:szCs w:val="24"/>
                    </w:rPr>
                    <w:t xml:space="preserve">en relación al contenido y aspectos de escritura </w:t>
                  </w:r>
                  <w:r w:rsidR="00B211D3">
                    <w:rPr>
                      <w:sz w:val="24"/>
                      <w:szCs w:val="24"/>
                    </w:rPr>
                    <w:t>las</w:t>
                  </w:r>
                  <w:r w:rsidR="004D4954">
                    <w:rPr>
                      <w:sz w:val="24"/>
                      <w:szCs w:val="24"/>
                    </w:rPr>
                    <w:t xml:space="preserve"> publicaciones de </w:t>
                  </w:r>
                  <w:r w:rsidR="00C76A46">
                    <w:rPr>
                      <w:sz w:val="24"/>
                      <w:szCs w:val="24"/>
                    </w:rPr>
                    <w:t>experiencias pedagógicas producidas por docentes de nuestro pa</w:t>
                  </w:r>
                  <w:r>
                    <w:rPr>
                      <w:sz w:val="24"/>
                      <w:szCs w:val="24"/>
                    </w:rPr>
                    <w:t>ís</w:t>
                  </w:r>
                  <w:r w:rsidR="00B211D3">
                    <w:rPr>
                      <w:sz w:val="24"/>
                      <w:szCs w:val="24"/>
                    </w:rPr>
                    <w:t>?</w:t>
                  </w:r>
                  <w:r w:rsidR="001C6A6B">
                    <w:rPr>
                      <w:sz w:val="24"/>
                      <w:szCs w:val="24"/>
                    </w:rPr>
                    <w:t xml:space="preserve"> </w:t>
                  </w:r>
                </w:p>
                <w:p w:rsidR="001C6A6B" w:rsidRDefault="001C6A6B" w:rsidP="001C6A6B">
                  <w:pPr>
                    <w:pStyle w:val="Prrafodelista"/>
                    <w:rPr>
                      <w:sz w:val="24"/>
                      <w:szCs w:val="24"/>
                    </w:rPr>
                  </w:pPr>
                </w:p>
                <w:p w:rsidR="001C6A6B" w:rsidRDefault="001C6A6B" w:rsidP="00340995">
                  <w:pPr>
                    <w:pStyle w:val="Contenidodelatabla"/>
                    <w:numPr>
                      <w:ilvl w:val="0"/>
                      <w:numId w:val="1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Escritura y reescritura de relatos de experiencias pedagógicas atendiendo a aspectos formales de gramática (ortografía, sintaxis, introducción de la voz del otro, acentuación)</w:t>
                  </w:r>
                </w:p>
                <w:p w:rsidR="00C76A46" w:rsidRPr="00FE7720" w:rsidRDefault="00C76A46" w:rsidP="00C76A46">
                  <w:pPr>
                    <w:pStyle w:val="Contenidodelatabla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129FC" w:rsidRPr="00954549" w:rsidRDefault="00B129FC" w:rsidP="0094776C">
            <w:pPr>
              <w:shd w:val="clear" w:color="auto" w:fill="000000"/>
              <w:rPr>
                <w:rFonts w:cs="Arial"/>
                <w:b/>
                <w:bCs/>
                <w:color w:val="FFFFFF"/>
                <w:sz w:val="24"/>
                <w:szCs w:val="24"/>
                <w:shd w:val="clear" w:color="auto" w:fill="000000"/>
              </w:rPr>
            </w:pPr>
            <w:r w:rsidRPr="00954549">
              <w:rPr>
                <w:rFonts w:cs="Arial"/>
                <w:b/>
                <w:bCs/>
                <w:color w:val="FFFFFF"/>
                <w:sz w:val="24"/>
                <w:szCs w:val="24"/>
                <w:shd w:val="clear" w:color="auto" w:fill="000000"/>
              </w:rPr>
              <w:t>4. METODOLOGÍA DE TRABAJO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89"/>
            </w:tblGrid>
            <w:tr w:rsidR="00B129FC" w:rsidRPr="00FE7720" w:rsidTr="0094776C">
              <w:tc>
                <w:tcPr>
                  <w:tcW w:w="9489" w:type="dxa"/>
                </w:tcPr>
                <w:p w:rsidR="00EB0702" w:rsidRPr="00576BF6" w:rsidRDefault="00EB0702" w:rsidP="00EB0702">
                  <w:pPr>
                    <w:suppressAutoHyphens w:val="0"/>
                    <w:jc w:val="both"/>
                    <w:rPr>
                      <w:sz w:val="24"/>
                      <w:szCs w:val="24"/>
                    </w:rPr>
                  </w:pPr>
                  <w:r w:rsidRPr="00576BF6">
                    <w:rPr>
                      <w:sz w:val="24"/>
                      <w:szCs w:val="24"/>
                    </w:rPr>
                    <w:t>Para la concreción de los propósitos del espacio curricular se combinarán las siguientes instancias de trabajo entre los/as estudiantes participantes y las profesoras:</w:t>
                  </w:r>
                </w:p>
                <w:p w:rsidR="00EB0702" w:rsidRPr="00576BF6" w:rsidRDefault="00EB0702" w:rsidP="00EB0702">
                  <w:pPr>
                    <w:numPr>
                      <w:ilvl w:val="0"/>
                      <w:numId w:val="2"/>
                    </w:numPr>
                    <w:suppressAutoHyphens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576BF6">
                    <w:rPr>
                      <w:sz w:val="24"/>
                      <w:szCs w:val="24"/>
                    </w:rPr>
                    <w:t>Prácticas de lectura comprensiva y discusión teórica y metodológica, en las que se presentarán, desarrollarán y trabajarán los contenidos teóricos y metodológicos del espacio curricular.</w:t>
                  </w:r>
                </w:p>
                <w:p w:rsidR="00EB0702" w:rsidRPr="004F5A71" w:rsidRDefault="00EB0702" w:rsidP="00EB0702">
                  <w:pPr>
                    <w:numPr>
                      <w:ilvl w:val="0"/>
                      <w:numId w:val="2"/>
                    </w:numPr>
                    <w:suppressAutoHyphens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4F5A71">
                    <w:rPr>
                      <w:sz w:val="24"/>
                      <w:szCs w:val="24"/>
                    </w:rPr>
                    <w:t xml:space="preserve">Prácticas de análisis de documentos de narración de prácticas pedagógicas que den cuenta de distintas experiencias de </w:t>
                  </w:r>
                  <w:r w:rsidR="00B211D3">
                    <w:rPr>
                      <w:sz w:val="24"/>
                      <w:szCs w:val="24"/>
                    </w:rPr>
                    <w:t>análisis</w:t>
                  </w:r>
                  <w:r w:rsidRPr="004F5A71">
                    <w:rPr>
                      <w:sz w:val="24"/>
                      <w:szCs w:val="24"/>
                    </w:rPr>
                    <w:t>-formación-acción entre docentes</w:t>
                  </w:r>
                  <w:r w:rsidR="00B211D3">
                    <w:rPr>
                      <w:sz w:val="24"/>
                      <w:szCs w:val="24"/>
                    </w:rPr>
                    <w:t xml:space="preserve"> de nuestro país</w:t>
                  </w:r>
                  <w:r w:rsidR="004F5A71">
                    <w:rPr>
                      <w:sz w:val="24"/>
                      <w:szCs w:val="24"/>
                    </w:rPr>
                    <w:t>.</w:t>
                  </w:r>
                </w:p>
                <w:p w:rsidR="00B129FC" w:rsidRDefault="00EB0702" w:rsidP="00EB0702">
                  <w:pPr>
                    <w:numPr>
                      <w:ilvl w:val="0"/>
                      <w:numId w:val="2"/>
                    </w:numPr>
                    <w:suppressAutoHyphens w:val="0"/>
                    <w:jc w:val="both"/>
                    <w:rPr>
                      <w:sz w:val="24"/>
                      <w:szCs w:val="24"/>
                    </w:rPr>
                  </w:pPr>
                  <w:r w:rsidRPr="004F5A71">
                    <w:rPr>
                      <w:sz w:val="24"/>
                      <w:szCs w:val="24"/>
                    </w:rPr>
                    <w:t xml:space="preserve">Prácticas de escritura y de elaboración de documentos narrativos de las propias prácticas pedagógicas de los/as </w:t>
                  </w:r>
                  <w:r w:rsidR="00576BF6" w:rsidRPr="004F5A71">
                    <w:rPr>
                      <w:sz w:val="24"/>
                      <w:szCs w:val="24"/>
                    </w:rPr>
                    <w:t>estudiantes.</w:t>
                  </w:r>
                </w:p>
                <w:p w:rsidR="00A22499" w:rsidRPr="00FE7720" w:rsidRDefault="00A22499" w:rsidP="00EB0702">
                  <w:pPr>
                    <w:numPr>
                      <w:ilvl w:val="0"/>
                      <w:numId w:val="2"/>
                    </w:numPr>
                    <w:suppressAutoHyphens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Prácticas de socialización de la sistematización de experiencias pedagógicas producidas en espacios compartidos con </w:t>
                  </w:r>
                  <w:r w:rsidR="004F5A71">
                    <w:rPr>
                      <w:sz w:val="24"/>
                      <w:szCs w:val="24"/>
                    </w:rPr>
                    <w:t xml:space="preserve">otros/as </w:t>
                  </w:r>
                  <w:r>
                    <w:rPr>
                      <w:sz w:val="24"/>
                      <w:szCs w:val="24"/>
                    </w:rPr>
                    <w:t xml:space="preserve">estudiantes de la formación docente inicial. </w:t>
                  </w:r>
                </w:p>
              </w:tc>
            </w:tr>
          </w:tbl>
          <w:p w:rsidR="00B129FC" w:rsidRPr="00954549" w:rsidRDefault="00B129FC" w:rsidP="0094776C">
            <w:pPr>
              <w:shd w:val="clear" w:color="auto" w:fill="000000"/>
              <w:rPr>
                <w:rFonts w:cs="Arial"/>
                <w:b/>
                <w:bCs/>
                <w:color w:val="FFFFFF"/>
                <w:sz w:val="24"/>
                <w:szCs w:val="24"/>
                <w:shd w:val="clear" w:color="auto" w:fill="000000"/>
              </w:rPr>
            </w:pPr>
            <w:r w:rsidRPr="00954549">
              <w:rPr>
                <w:rFonts w:cs="Arial"/>
                <w:b/>
                <w:bCs/>
                <w:color w:val="FFFFFF"/>
                <w:sz w:val="24"/>
                <w:szCs w:val="24"/>
                <w:shd w:val="clear" w:color="auto" w:fill="000000"/>
              </w:rPr>
              <w:t>. EVALUACIÓN (CONDICIONES ALUMNO REGULAR Y LIBRE)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89"/>
            </w:tblGrid>
            <w:tr w:rsidR="00B129FC" w:rsidRPr="00FE7720" w:rsidTr="0094776C">
              <w:tc>
                <w:tcPr>
                  <w:tcW w:w="9489" w:type="dxa"/>
                </w:tcPr>
                <w:p w:rsidR="009C132B" w:rsidRPr="009C132B" w:rsidRDefault="009C132B" w:rsidP="00C95D70">
                  <w:pPr>
                    <w:jc w:val="both"/>
                    <w:rPr>
                      <w:sz w:val="24"/>
                      <w:szCs w:val="24"/>
                    </w:rPr>
                  </w:pPr>
                  <w:r w:rsidRPr="009C132B">
                    <w:rPr>
                      <w:sz w:val="24"/>
                      <w:szCs w:val="24"/>
                    </w:rPr>
                    <w:t>La evaluación será con</w:t>
                  </w:r>
                  <w:r w:rsidR="00F12ABF">
                    <w:rPr>
                      <w:sz w:val="24"/>
                      <w:szCs w:val="24"/>
                    </w:rPr>
                    <w:t xml:space="preserve">tinua, de índole diagnóstica y </w:t>
                  </w:r>
                  <w:bookmarkStart w:id="0" w:name="_GoBack"/>
                  <w:bookmarkEnd w:id="0"/>
                  <w:r w:rsidRPr="009C132B">
                    <w:rPr>
                      <w:sz w:val="24"/>
                      <w:szCs w:val="24"/>
                    </w:rPr>
                    <w:t>formativa. La misma involucra tanto a estudiantes como a docentes en distintas instancias de auto- co- y heteroevaluación.</w:t>
                  </w:r>
                </w:p>
                <w:p w:rsidR="00555D3E" w:rsidRPr="004F0458" w:rsidRDefault="00C95D70" w:rsidP="00C95D70">
                  <w:pPr>
                    <w:jc w:val="both"/>
                    <w:rPr>
                      <w:sz w:val="24"/>
                      <w:szCs w:val="24"/>
                    </w:rPr>
                  </w:pPr>
                  <w:r w:rsidRPr="004F0458">
                    <w:rPr>
                      <w:sz w:val="24"/>
                      <w:szCs w:val="24"/>
                    </w:rPr>
                    <w:t>Se considerarán los siguientes c</w:t>
                  </w:r>
                  <w:r w:rsidR="00576BF6" w:rsidRPr="004F0458">
                    <w:rPr>
                      <w:sz w:val="24"/>
                      <w:szCs w:val="24"/>
                    </w:rPr>
                    <w:t>riterios de evaluación</w:t>
                  </w:r>
                  <w:r w:rsidR="004F0458" w:rsidRPr="004F0458">
                    <w:rPr>
                      <w:sz w:val="24"/>
                      <w:szCs w:val="24"/>
                    </w:rPr>
                    <w:t xml:space="preserve"> de los aprendizajes</w:t>
                  </w:r>
                  <w:r w:rsidRPr="004F0458">
                    <w:rPr>
                      <w:sz w:val="24"/>
                      <w:szCs w:val="24"/>
                    </w:rPr>
                    <w:t>:</w:t>
                  </w:r>
                </w:p>
                <w:p w:rsidR="00555D3E" w:rsidRPr="004F0458" w:rsidRDefault="00555D3E" w:rsidP="00555D3E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458">
                    <w:rPr>
                      <w:rFonts w:ascii="Times New Roman" w:hAnsi="Times New Roman"/>
                      <w:sz w:val="24"/>
                      <w:szCs w:val="24"/>
                    </w:rPr>
                    <w:t>Explicitar, diferenciar e integrar: procesos de aprender (conocer desde la práctica)</w:t>
                  </w:r>
                  <w:r w:rsidR="009C132B" w:rsidRPr="004F0458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4F0458">
                    <w:rPr>
                      <w:rFonts w:ascii="Times New Roman" w:hAnsi="Times New Roman"/>
                      <w:sz w:val="24"/>
                      <w:szCs w:val="24"/>
                    </w:rPr>
                    <w:t xml:space="preserve"> de producir (escribir, relatar, comunicar) y de socializar (compartir, discutir, interpretar, comunicar)</w:t>
                  </w:r>
                </w:p>
                <w:p w:rsidR="009C132B" w:rsidRPr="004F0458" w:rsidRDefault="009C132B" w:rsidP="009C132B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458">
                    <w:rPr>
                      <w:rFonts w:ascii="Times New Roman" w:hAnsi="Times New Roman"/>
                      <w:sz w:val="24"/>
                      <w:szCs w:val="24"/>
                    </w:rPr>
                    <w:t>Generar procesos reflexivos que permitan problematizar, comprender y resignificar la experiencia pedagógica.</w:t>
                  </w:r>
                </w:p>
                <w:p w:rsidR="009C132B" w:rsidRPr="004F0458" w:rsidRDefault="009C132B" w:rsidP="009C132B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45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Diferenciar e integrar el componente de reflexión individual (escritura, producción) con el de reflexión grupal.</w:t>
                  </w:r>
                </w:p>
                <w:p w:rsidR="00576BF6" w:rsidRPr="004F0458" w:rsidRDefault="009C132B" w:rsidP="00576BF6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458">
                    <w:rPr>
                      <w:rFonts w:ascii="Times New Roman" w:hAnsi="Times New Roman"/>
                      <w:sz w:val="24"/>
                      <w:szCs w:val="24"/>
                    </w:rPr>
                    <w:t>Elaborar documentos esc</w:t>
                  </w:r>
                  <w:r w:rsidR="00A1418E" w:rsidRPr="004F0458">
                    <w:rPr>
                      <w:rFonts w:ascii="Times New Roman" w:hAnsi="Times New Roman"/>
                      <w:sz w:val="24"/>
                      <w:szCs w:val="24"/>
                    </w:rPr>
                    <w:t>ritos atendiendo a: ortografía</w:t>
                  </w:r>
                  <w:r w:rsidRPr="004F0458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A1418E" w:rsidRPr="004F0458">
                    <w:rPr>
                      <w:rFonts w:ascii="Times New Roman" w:hAnsi="Times New Roman"/>
                      <w:sz w:val="24"/>
                      <w:szCs w:val="24"/>
                    </w:rPr>
                    <w:t xml:space="preserve">ordenamiento y </w:t>
                  </w:r>
                  <w:r w:rsidRPr="004F0458">
                    <w:rPr>
                      <w:rFonts w:ascii="Times New Roman" w:hAnsi="Times New Roman"/>
                      <w:sz w:val="24"/>
                      <w:szCs w:val="24"/>
                    </w:rPr>
                    <w:t>expresión clara de ideas,</w:t>
                  </w:r>
                  <w:r w:rsidR="00A1418E" w:rsidRPr="004F0458">
                    <w:rPr>
                      <w:rFonts w:ascii="Times New Roman" w:hAnsi="Times New Roman"/>
                      <w:sz w:val="24"/>
                      <w:szCs w:val="24"/>
                    </w:rPr>
                    <w:t xml:space="preserve"> experiencias o posicionamientos, uso de citas y referencias bibliográficas, entre otros.</w:t>
                  </w:r>
                </w:p>
                <w:p w:rsidR="00D8571C" w:rsidRPr="004F0458" w:rsidRDefault="00D8571C" w:rsidP="00D8571C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90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458">
                    <w:rPr>
                      <w:rFonts w:ascii="Times New Roman" w:hAnsi="Times New Roman"/>
                      <w:sz w:val="24"/>
                      <w:szCs w:val="24"/>
                    </w:rPr>
                    <w:t>Expresarse en forma verbal con dicción clara y tono de voz que posibilite la comunicación.</w:t>
                  </w:r>
                </w:p>
                <w:p w:rsidR="00576BF6" w:rsidRPr="004F0458" w:rsidRDefault="00576BF6" w:rsidP="00576BF6">
                  <w:pPr>
                    <w:jc w:val="both"/>
                    <w:rPr>
                      <w:sz w:val="24"/>
                      <w:szCs w:val="24"/>
                      <w:lang w:val="es-AR"/>
                    </w:rPr>
                  </w:pPr>
                  <w:r w:rsidRPr="004F0458">
                    <w:rPr>
                      <w:sz w:val="24"/>
                      <w:szCs w:val="24"/>
                      <w:lang w:val="es-AR"/>
                    </w:rPr>
                    <w:t xml:space="preserve">Para la acreditación del espacio curricular </w:t>
                  </w:r>
                  <w:r w:rsidR="00C95D70" w:rsidRPr="004F0458">
                    <w:rPr>
                      <w:sz w:val="24"/>
                      <w:szCs w:val="24"/>
                      <w:lang w:val="es-AR"/>
                    </w:rPr>
                    <w:t xml:space="preserve">con promoción </w:t>
                  </w:r>
                  <w:r w:rsidRPr="004F0458">
                    <w:rPr>
                      <w:sz w:val="24"/>
                      <w:szCs w:val="24"/>
                      <w:lang w:val="es-AR"/>
                    </w:rPr>
                    <w:t>se</w:t>
                  </w:r>
                  <w:r w:rsidR="00C95D70" w:rsidRPr="004F0458">
                    <w:rPr>
                      <w:sz w:val="24"/>
                      <w:szCs w:val="24"/>
                      <w:lang w:val="es-AR"/>
                    </w:rPr>
                    <w:t>rán requisitos</w:t>
                  </w:r>
                  <w:r w:rsidRPr="004F0458">
                    <w:rPr>
                      <w:sz w:val="24"/>
                      <w:szCs w:val="24"/>
                      <w:lang w:val="es-AR"/>
                    </w:rPr>
                    <w:t>:</w:t>
                  </w:r>
                </w:p>
                <w:p w:rsidR="00D8571C" w:rsidRPr="004F0458" w:rsidRDefault="00D8571C" w:rsidP="00D8571C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458">
                    <w:rPr>
                      <w:rFonts w:ascii="Times New Roman" w:hAnsi="Times New Roman"/>
                      <w:sz w:val="24"/>
                      <w:szCs w:val="24"/>
                    </w:rPr>
                    <w:t xml:space="preserve">Asistencia del 80 % a los encuentros presenciales. </w:t>
                  </w:r>
                </w:p>
                <w:p w:rsidR="00D8571C" w:rsidRPr="004F0458" w:rsidRDefault="00D8571C" w:rsidP="00576BF6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s-AR"/>
                    </w:rPr>
                  </w:pPr>
                  <w:r w:rsidRPr="004F0458">
                    <w:rPr>
                      <w:rFonts w:ascii="Times New Roman" w:hAnsi="Times New Roman"/>
                      <w:sz w:val="24"/>
                      <w:szCs w:val="24"/>
                    </w:rPr>
                    <w:t>Aprobación de un parcial con una calificación no inferior a 7 (siete).</w:t>
                  </w:r>
                </w:p>
                <w:p w:rsidR="00D8571C" w:rsidRPr="004F0458" w:rsidRDefault="00D8571C" w:rsidP="00576BF6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s-ES_tradnl"/>
                    </w:rPr>
                  </w:pPr>
                  <w:r w:rsidRPr="004F0458">
                    <w:rPr>
                      <w:rFonts w:ascii="Times New Roman" w:hAnsi="Times New Roman"/>
                      <w:sz w:val="24"/>
                      <w:szCs w:val="24"/>
                      <w:lang w:val="es-AR"/>
                    </w:rPr>
                    <w:t>L</w:t>
                  </w:r>
                  <w:r w:rsidR="00576BF6" w:rsidRPr="004F0458">
                    <w:rPr>
                      <w:rFonts w:ascii="Times New Roman" w:hAnsi="Times New Roman"/>
                      <w:sz w:val="24"/>
                      <w:szCs w:val="24"/>
                      <w:lang w:val="es-AR"/>
                    </w:rPr>
                    <w:t>a elaboración y aprobación de documentos y escritos que den cuenta de las acti</w:t>
                  </w:r>
                  <w:r w:rsidRPr="004F0458">
                    <w:rPr>
                      <w:rFonts w:ascii="Times New Roman" w:hAnsi="Times New Roman"/>
                      <w:sz w:val="24"/>
                      <w:szCs w:val="24"/>
                      <w:lang w:val="es-AR"/>
                    </w:rPr>
                    <w:t>vidades prácticas desarrolladas.</w:t>
                  </w:r>
                </w:p>
                <w:p w:rsidR="00B129FC" w:rsidRPr="004F0458" w:rsidRDefault="00D8571C" w:rsidP="00576BF6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s-ES_tradnl"/>
                    </w:rPr>
                  </w:pPr>
                  <w:r w:rsidRPr="004F0458">
                    <w:rPr>
                      <w:rFonts w:ascii="Times New Roman" w:hAnsi="Times New Roman"/>
                      <w:sz w:val="24"/>
                      <w:szCs w:val="24"/>
                      <w:lang w:val="es-AR"/>
                    </w:rPr>
                    <w:t>L</w:t>
                  </w:r>
                  <w:r w:rsidR="00576BF6" w:rsidRPr="004F0458">
                    <w:rPr>
                      <w:rFonts w:ascii="Times New Roman" w:hAnsi="Times New Roman"/>
                      <w:sz w:val="24"/>
                      <w:szCs w:val="24"/>
                      <w:lang w:val="es-AR"/>
                    </w:rPr>
                    <w:t>a elaboración y aprobación de un trabajo escrito final (</w:t>
                  </w:r>
                  <w:r w:rsidR="0080691E">
                    <w:rPr>
                      <w:rFonts w:ascii="Times New Roman" w:hAnsi="Times New Roman"/>
                      <w:sz w:val="24"/>
                      <w:szCs w:val="24"/>
                      <w:lang w:val="es-AR"/>
                    </w:rPr>
                    <w:t xml:space="preserve">escritura </w:t>
                  </w:r>
                  <w:r w:rsidR="00576BF6" w:rsidRPr="004F0458">
                    <w:rPr>
                      <w:rFonts w:ascii="Times New Roman" w:hAnsi="Times New Roman"/>
                      <w:sz w:val="24"/>
                      <w:szCs w:val="24"/>
                      <w:lang w:val="es-AR"/>
                    </w:rPr>
                    <w:t>de un r</w:t>
                  </w:r>
                  <w:r w:rsidR="00AB2F12" w:rsidRPr="004F0458">
                    <w:rPr>
                      <w:rFonts w:ascii="Times New Roman" w:hAnsi="Times New Roman"/>
                      <w:sz w:val="24"/>
                      <w:szCs w:val="24"/>
                      <w:lang w:val="es-AR"/>
                    </w:rPr>
                    <w:t>elato de experiencia pedagógica</w:t>
                  </w:r>
                  <w:r w:rsidR="00C95D70" w:rsidRPr="004F0458">
                    <w:rPr>
                      <w:rFonts w:ascii="Times New Roman" w:hAnsi="Times New Roman"/>
                      <w:sz w:val="24"/>
                      <w:szCs w:val="24"/>
                      <w:lang w:val="es-AR"/>
                    </w:rPr>
                    <w:t>) con una calificación no inferior a 7 (siete)</w:t>
                  </w:r>
                  <w:r w:rsidRPr="004F0458">
                    <w:rPr>
                      <w:rFonts w:ascii="Times New Roman" w:hAnsi="Times New Roman"/>
                      <w:sz w:val="24"/>
                      <w:szCs w:val="24"/>
                      <w:lang w:val="es-AR"/>
                    </w:rPr>
                    <w:t>.</w:t>
                  </w:r>
                </w:p>
                <w:p w:rsidR="00D8571C" w:rsidRPr="004F0458" w:rsidRDefault="00D8571C" w:rsidP="00576BF6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s-ES_tradnl"/>
                    </w:rPr>
                  </w:pPr>
                  <w:r w:rsidRPr="004F0458">
                    <w:rPr>
                      <w:rFonts w:ascii="Times New Roman" w:hAnsi="Times New Roman"/>
                      <w:sz w:val="24"/>
                      <w:szCs w:val="24"/>
                      <w:lang w:val="es-AR"/>
                    </w:rPr>
                    <w:t>El compartir el trabajo final y comunicar los saberes construidos en un ámbito público.</w:t>
                  </w:r>
                </w:p>
                <w:p w:rsidR="009C132B" w:rsidRPr="004F0458" w:rsidRDefault="009C132B" w:rsidP="00C95D70">
                  <w:pPr>
                    <w:jc w:val="both"/>
                    <w:rPr>
                      <w:sz w:val="24"/>
                      <w:szCs w:val="24"/>
                    </w:rPr>
                  </w:pPr>
                  <w:r w:rsidRPr="004F0458">
                    <w:rPr>
                      <w:sz w:val="24"/>
                      <w:szCs w:val="24"/>
                    </w:rPr>
                    <w:t>Serán requisitos de aprobación sin promoción:</w:t>
                  </w:r>
                </w:p>
                <w:p w:rsidR="00D8571C" w:rsidRPr="004F0458" w:rsidRDefault="00D8571C" w:rsidP="00D8571C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458">
                    <w:rPr>
                      <w:rFonts w:ascii="Times New Roman" w:hAnsi="Times New Roman"/>
                      <w:sz w:val="24"/>
                      <w:szCs w:val="24"/>
                    </w:rPr>
                    <w:t>Asistencia del 70 % a los encuentros presenciales</w:t>
                  </w:r>
                </w:p>
                <w:p w:rsidR="004F0458" w:rsidRPr="004F0458" w:rsidRDefault="00D8571C" w:rsidP="004F0458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ind w:left="357" w:hanging="35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s-AR"/>
                    </w:rPr>
                  </w:pPr>
                  <w:r w:rsidRPr="004F0458">
                    <w:rPr>
                      <w:rFonts w:ascii="Times New Roman" w:hAnsi="Times New Roman"/>
                      <w:sz w:val="24"/>
                      <w:szCs w:val="24"/>
                    </w:rPr>
                    <w:t xml:space="preserve">Aprobación de un parcial con una calificación no inferior a 4 (cuatro). </w:t>
                  </w:r>
                </w:p>
                <w:p w:rsidR="004F0458" w:rsidRPr="004F0458" w:rsidRDefault="00D8571C" w:rsidP="004F0458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ind w:left="357" w:hanging="3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458">
                    <w:rPr>
                      <w:rFonts w:ascii="Times New Roman" w:hAnsi="Times New Roman"/>
                      <w:sz w:val="24"/>
                      <w:szCs w:val="24"/>
                      <w:lang w:val="es-AR"/>
                    </w:rPr>
                    <w:t>L</w:t>
                  </w:r>
                  <w:r w:rsidR="00C95D70" w:rsidRPr="004F0458">
                    <w:rPr>
                      <w:rFonts w:ascii="Times New Roman" w:hAnsi="Times New Roman"/>
                      <w:sz w:val="24"/>
                      <w:szCs w:val="24"/>
                      <w:lang w:val="es-AR"/>
                    </w:rPr>
                    <w:t>a elaboración y aprobación de documentos y escritos que den cuenta de las acti</w:t>
                  </w:r>
                  <w:r w:rsidR="004F0458" w:rsidRPr="004F0458">
                    <w:rPr>
                      <w:rFonts w:ascii="Times New Roman" w:hAnsi="Times New Roman"/>
                      <w:sz w:val="24"/>
                      <w:szCs w:val="24"/>
                      <w:lang w:val="es-AR"/>
                    </w:rPr>
                    <w:t>vidades prácticas desarrolladas.</w:t>
                  </w:r>
                </w:p>
                <w:p w:rsidR="00D8571C" w:rsidRPr="004F0458" w:rsidRDefault="00D8571C" w:rsidP="004F0458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ind w:left="357" w:hanging="3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458">
                    <w:rPr>
                      <w:rFonts w:ascii="Times New Roman" w:hAnsi="Times New Roman"/>
                      <w:sz w:val="24"/>
                      <w:szCs w:val="24"/>
                      <w:lang w:val="es-AR"/>
                    </w:rPr>
                    <w:t>L</w:t>
                  </w:r>
                  <w:r w:rsidR="00C95D70" w:rsidRPr="004F0458">
                    <w:rPr>
                      <w:rFonts w:ascii="Times New Roman" w:hAnsi="Times New Roman"/>
                      <w:sz w:val="24"/>
                      <w:szCs w:val="24"/>
                      <w:lang w:val="es-AR"/>
                    </w:rPr>
                    <w:t>a elaboración y aprobación de un trabajo escrito final (</w:t>
                  </w:r>
                  <w:r w:rsidR="0080691E">
                    <w:rPr>
                      <w:rFonts w:ascii="Times New Roman" w:hAnsi="Times New Roman"/>
                      <w:sz w:val="24"/>
                      <w:szCs w:val="24"/>
                      <w:lang w:val="es-AR"/>
                    </w:rPr>
                    <w:t>escritura</w:t>
                  </w:r>
                  <w:r w:rsidR="00C95D70" w:rsidRPr="004F0458">
                    <w:rPr>
                      <w:rFonts w:ascii="Times New Roman" w:hAnsi="Times New Roman"/>
                      <w:sz w:val="24"/>
                      <w:szCs w:val="24"/>
                      <w:lang w:val="es-AR"/>
                    </w:rPr>
                    <w:t xml:space="preserve"> de un relato de experiencia pedagógica)</w:t>
                  </w:r>
                  <w:r w:rsidR="00C95D70" w:rsidRPr="004F0458">
                    <w:rPr>
                      <w:rFonts w:ascii="Times New Roman" w:hAnsi="Times New Roman"/>
                      <w:sz w:val="24"/>
                      <w:szCs w:val="24"/>
                    </w:rPr>
                    <w:t xml:space="preserve"> con una calificación no inferior a 4 (cuatro)</w:t>
                  </w:r>
                  <w:r w:rsidR="0034099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C95D70" w:rsidRPr="004F0458" w:rsidRDefault="00D8571C" w:rsidP="004F0458">
                  <w:pPr>
                    <w:pStyle w:val="Contenidodelatabla"/>
                    <w:numPr>
                      <w:ilvl w:val="0"/>
                      <w:numId w:val="3"/>
                    </w:numPr>
                    <w:ind w:left="357" w:hanging="357"/>
                    <w:rPr>
                      <w:sz w:val="24"/>
                      <w:szCs w:val="24"/>
                    </w:rPr>
                  </w:pPr>
                  <w:r w:rsidRPr="004F0458">
                    <w:rPr>
                      <w:sz w:val="24"/>
                      <w:szCs w:val="24"/>
                      <w:lang w:val="es-AR"/>
                    </w:rPr>
                    <w:t>El compartir el trabajo final y comunicar los saberes construidos en un ámbito público.</w:t>
                  </w:r>
                </w:p>
                <w:p w:rsidR="009C132B" w:rsidRPr="00FE7720" w:rsidRDefault="009C132B" w:rsidP="004F0458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ind w:left="357" w:hanging="357"/>
                    <w:jc w:val="both"/>
                    <w:rPr>
                      <w:sz w:val="24"/>
                      <w:szCs w:val="24"/>
                    </w:rPr>
                  </w:pPr>
                  <w:r w:rsidRPr="004F0458">
                    <w:rPr>
                      <w:rFonts w:ascii="Times New Roman" w:hAnsi="Times New Roman"/>
                      <w:sz w:val="24"/>
                      <w:szCs w:val="24"/>
                    </w:rPr>
                    <w:t>Presentación a instancia de examen final, acreditable con una calificación no inferior a 4 (cuatro)</w:t>
                  </w:r>
                  <w:r w:rsidR="00C95D70" w:rsidRPr="004F045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B129FC" w:rsidRPr="00954549" w:rsidRDefault="00B129FC" w:rsidP="0094776C">
            <w:pPr>
              <w:shd w:val="clear" w:color="auto" w:fill="000000"/>
              <w:rPr>
                <w:rFonts w:cs="Arial"/>
                <w:b/>
                <w:bCs/>
                <w:color w:val="FFFFFF"/>
                <w:sz w:val="24"/>
                <w:szCs w:val="24"/>
                <w:shd w:val="clear" w:color="auto" w:fill="000000"/>
              </w:rPr>
            </w:pPr>
            <w:r w:rsidRPr="00954549">
              <w:rPr>
                <w:rFonts w:cs="Arial"/>
                <w:b/>
                <w:bCs/>
                <w:color w:val="FFFFFF"/>
                <w:sz w:val="24"/>
                <w:szCs w:val="24"/>
                <w:shd w:val="clear" w:color="auto" w:fill="000000"/>
              </w:rPr>
              <w:lastRenderedPageBreak/>
              <w:t>6. BIBLIOFRAFÍA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89"/>
            </w:tblGrid>
            <w:tr w:rsidR="00B129FC" w:rsidRPr="00FE7720" w:rsidTr="0094776C">
              <w:tc>
                <w:tcPr>
                  <w:tcW w:w="9489" w:type="dxa"/>
                </w:tcPr>
                <w:p w:rsidR="00C95D70" w:rsidRPr="00A22499" w:rsidRDefault="00C95D70" w:rsidP="00A22499">
                  <w:pPr>
                    <w:spacing w:after="5" w:line="249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7D75B9" w:rsidRPr="003D053C" w:rsidRDefault="007D75B9" w:rsidP="00A22499">
                  <w:pPr>
                    <w:spacing w:after="5" w:line="249" w:lineRule="auto"/>
                    <w:jc w:val="both"/>
                    <w:rPr>
                      <w:sz w:val="24"/>
                      <w:szCs w:val="24"/>
                    </w:rPr>
                  </w:pPr>
                  <w:r w:rsidRPr="003D053C">
                    <w:rPr>
                      <w:sz w:val="24"/>
                      <w:szCs w:val="24"/>
                    </w:rPr>
                    <w:t xml:space="preserve">- ALLIAUD, A. (1998) </w:t>
                  </w:r>
                  <w:r w:rsidR="00F06E22" w:rsidRPr="003D053C">
                    <w:rPr>
                      <w:sz w:val="24"/>
                      <w:szCs w:val="24"/>
                    </w:rPr>
                    <w:t>“</w:t>
                  </w:r>
                  <w:r w:rsidRPr="003D053C">
                    <w:rPr>
                      <w:sz w:val="24"/>
                      <w:szCs w:val="24"/>
                    </w:rPr>
                    <w:t>El maestro que aprende</w:t>
                  </w:r>
                  <w:r w:rsidR="00F06E22" w:rsidRPr="003D053C">
                    <w:rPr>
                      <w:sz w:val="24"/>
                      <w:szCs w:val="24"/>
                    </w:rPr>
                    <w:t>”</w:t>
                  </w:r>
                  <w:r w:rsidRPr="003D053C">
                    <w:rPr>
                      <w:sz w:val="24"/>
                      <w:szCs w:val="24"/>
                    </w:rPr>
                    <w:t xml:space="preserve"> En: El maestro que aprende. Representaciones, valores y creencias: los modos de pensar y actuar la enseñanza. Ensayos y experiencias Año 4 N° 23. Buenos Aires: Ediciones Novedades Educativas.</w:t>
                  </w:r>
                </w:p>
                <w:p w:rsidR="007D75B9" w:rsidRPr="003D053C" w:rsidRDefault="007D75B9" w:rsidP="00A22499">
                  <w:pPr>
                    <w:spacing w:after="5" w:line="249" w:lineRule="auto"/>
                    <w:jc w:val="both"/>
                    <w:rPr>
                      <w:sz w:val="24"/>
                      <w:szCs w:val="24"/>
                    </w:rPr>
                  </w:pPr>
                  <w:r w:rsidRPr="003D053C">
                    <w:rPr>
                      <w:sz w:val="24"/>
                      <w:szCs w:val="24"/>
                    </w:rPr>
                    <w:t xml:space="preserve">- SUÁREZ, D. H; OCHOA, L. (2005) </w:t>
                  </w:r>
                  <w:r w:rsidRPr="003D053C">
                    <w:rPr>
                      <w:i/>
                      <w:sz w:val="24"/>
                      <w:szCs w:val="24"/>
                    </w:rPr>
                    <w:t>La documentación narrativa de experiencias pedagógicas. Una estrategia para la formación de docentes</w:t>
                  </w:r>
                  <w:r w:rsidRPr="003D053C">
                    <w:rPr>
                      <w:sz w:val="24"/>
                      <w:szCs w:val="24"/>
                    </w:rPr>
                    <w:t>. Buenos Aires: MECyT/OEA.</w:t>
                  </w:r>
                </w:p>
                <w:p w:rsidR="007D75B9" w:rsidRPr="003D053C" w:rsidRDefault="007D75B9" w:rsidP="00A22499">
                  <w:pPr>
                    <w:spacing w:after="5" w:line="249" w:lineRule="auto"/>
                    <w:jc w:val="both"/>
                    <w:rPr>
                      <w:sz w:val="24"/>
                      <w:szCs w:val="24"/>
                    </w:rPr>
                  </w:pPr>
                  <w:r w:rsidRPr="003D053C">
                    <w:rPr>
                      <w:sz w:val="24"/>
                      <w:szCs w:val="24"/>
                    </w:rPr>
                    <w:t xml:space="preserve">- SUÁREZ, D. H; OCHOA, L. y DÁVILA, P. (2004) </w:t>
                  </w:r>
                  <w:r w:rsidRPr="003D053C">
                    <w:rPr>
                      <w:i/>
                      <w:sz w:val="24"/>
                      <w:szCs w:val="24"/>
                    </w:rPr>
                    <w:t>Manual de capacitación sobre registro y sistematización de experiencias pedagógicas. Módulo 1: Narrativa docente, prácticas escolares y reconstrucción de la memoria pedagógica. Módulo2: La documentación narrativa de experiencias escolares</w:t>
                  </w:r>
                  <w:r w:rsidRPr="003D053C">
                    <w:rPr>
                      <w:sz w:val="24"/>
                      <w:szCs w:val="24"/>
                    </w:rPr>
                    <w:t>. Buenos Aires: MECyT /OEA.</w:t>
                  </w:r>
                </w:p>
                <w:p w:rsidR="003D053C" w:rsidRPr="003D053C" w:rsidRDefault="007D75B9" w:rsidP="00A22499">
                  <w:pPr>
                    <w:spacing w:after="5" w:line="249" w:lineRule="auto"/>
                    <w:jc w:val="both"/>
                    <w:rPr>
                      <w:sz w:val="24"/>
                      <w:szCs w:val="24"/>
                    </w:rPr>
                  </w:pPr>
                  <w:r w:rsidRPr="003D053C">
                    <w:rPr>
                      <w:sz w:val="24"/>
                      <w:szCs w:val="24"/>
                    </w:rPr>
                    <w:t>-</w:t>
                  </w:r>
                  <w:r w:rsidR="003D053C">
                    <w:rPr>
                      <w:sz w:val="24"/>
                      <w:szCs w:val="24"/>
                    </w:rPr>
                    <w:t xml:space="preserve"> SENA, CAROLINA (2009) “El guión conjetural. Una modalidad para planificar la enseñanza”. En MAROTTA, E., REBAGLIATI, M.S., SENA, C </w:t>
                  </w:r>
                  <w:r w:rsidR="003D053C">
                    <w:rPr>
                      <w:i/>
                      <w:sz w:val="24"/>
                      <w:szCs w:val="24"/>
                    </w:rPr>
                    <w:t xml:space="preserve">¿Jardín maternal o educación maternal?, </w:t>
                  </w:r>
                  <w:r w:rsidR="003D053C">
                    <w:rPr>
                      <w:sz w:val="24"/>
                      <w:szCs w:val="24"/>
                    </w:rPr>
                    <w:t>Buenos Aires: Centro de Publicaciones Educativas y Material Didáctico.</w:t>
                  </w:r>
                </w:p>
                <w:p w:rsidR="007D75B9" w:rsidRPr="003D053C" w:rsidRDefault="003D053C" w:rsidP="00A22499">
                  <w:pPr>
                    <w:spacing w:after="5" w:line="249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="007D75B9" w:rsidRPr="003D053C">
                    <w:rPr>
                      <w:sz w:val="24"/>
                      <w:szCs w:val="24"/>
                    </w:rPr>
                    <w:t xml:space="preserve">MCEWAN, H. Y EGAN, K Compiladores (1998). </w:t>
                  </w:r>
                  <w:r w:rsidR="007D75B9" w:rsidRPr="003D053C">
                    <w:rPr>
                      <w:i/>
                      <w:sz w:val="24"/>
                      <w:szCs w:val="24"/>
                    </w:rPr>
                    <w:t>La narrativa en la enseñanza, el aprendizaje y la investiga</w:t>
                  </w:r>
                  <w:r w:rsidR="00F06E22" w:rsidRPr="003D053C">
                    <w:rPr>
                      <w:i/>
                      <w:sz w:val="24"/>
                      <w:szCs w:val="24"/>
                    </w:rPr>
                    <w:t>ción</w:t>
                  </w:r>
                  <w:r w:rsidR="007D75B9" w:rsidRPr="003D053C">
                    <w:rPr>
                      <w:sz w:val="24"/>
                      <w:szCs w:val="24"/>
                    </w:rPr>
                    <w:t xml:space="preserve">. Buenos Aires.  Amorrortu. </w:t>
                  </w:r>
                </w:p>
                <w:p w:rsidR="003D053C" w:rsidRPr="003D053C" w:rsidRDefault="003D053C" w:rsidP="00B129FC">
                  <w:pPr>
                    <w:spacing w:after="5" w:line="249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SOUTO, MARTA (2017) </w:t>
                  </w:r>
                  <w:r>
                    <w:rPr>
                      <w:i/>
                      <w:sz w:val="24"/>
                      <w:szCs w:val="24"/>
                    </w:rPr>
                    <w:t>Pliegues de la formación. Sentidos y herramientas para la formación docente.</w:t>
                  </w:r>
                  <w:r>
                    <w:rPr>
                      <w:sz w:val="24"/>
                      <w:szCs w:val="24"/>
                    </w:rPr>
                    <w:t xml:space="preserve"> Rosario. Homo Sapiens.</w:t>
                  </w:r>
                </w:p>
                <w:p w:rsidR="00B129FC" w:rsidRPr="00A22499" w:rsidRDefault="006B2931" w:rsidP="00B129FC">
                  <w:pPr>
                    <w:spacing w:after="5" w:line="249" w:lineRule="auto"/>
                    <w:jc w:val="both"/>
                    <w:rPr>
                      <w:sz w:val="24"/>
                      <w:szCs w:val="24"/>
                    </w:rPr>
                  </w:pPr>
                  <w:r w:rsidRPr="003D053C">
                    <w:rPr>
                      <w:sz w:val="24"/>
                      <w:szCs w:val="24"/>
                    </w:rPr>
                    <w:t>- STEIMAN, J</w:t>
                  </w:r>
                  <w:r w:rsidR="004F0458" w:rsidRPr="003D053C">
                    <w:rPr>
                      <w:sz w:val="24"/>
                      <w:szCs w:val="24"/>
                    </w:rPr>
                    <w:t>. (2004)</w:t>
                  </w:r>
                  <w:r w:rsidRPr="003D053C">
                    <w:rPr>
                      <w:sz w:val="24"/>
                      <w:szCs w:val="24"/>
                    </w:rPr>
                    <w:t xml:space="preserve"> </w:t>
                  </w:r>
                  <w:r w:rsidR="00F06E22" w:rsidRPr="003D053C">
                    <w:rPr>
                      <w:sz w:val="24"/>
                      <w:szCs w:val="24"/>
                    </w:rPr>
                    <w:t>“</w:t>
                  </w:r>
                  <w:r w:rsidRPr="003D053C">
                    <w:rPr>
                      <w:sz w:val="24"/>
                      <w:szCs w:val="24"/>
                    </w:rPr>
                    <w:t>La narrativa en la enseñanza</w:t>
                  </w:r>
                  <w:r w:rsidR="00F06E22" w:rsidRPr="003D053C">
                    <w:rPr>
                      <w:sz w:val="24"/>
                      <w:szCs w:val="24"/>
                    </w:rPr>
                    <w:t>”</w:t>
                  </w:r>
                  <w:r w:rsidRPr="003D053C">
                    <w:rPr>
                      <w:sz w:val="24"/>
                      <w:szCs w:val="24"/>
                    </w:rPr>
                    <w:t xml:space="preserve">. En: </w:t>
                  </w:r>
                  <w:r w:rsidR="004F0458" w:rsidRPr="003D053C">
                    <w:rPr>
                      <w:i/>
                      <w:sz w:val="24"/>
                      <w:szCs w:val="24"/>
                    </w:rPr>
                    <w:t>¿Qué debatimos hoy en la didáctica? Las prácticas de enseñanza en la Educación Superior</w:t>
                  </w:r>
                  <w:r w:rsidRPr="003D053C">
                    <w:rPr>
                      <w:i/>
                      <w:sz w:val="24"/>
                      <w:szCs w:val="24"/>
                    </w:rPr>
                    <w:t>.</w:t>
                  </w:r>
                  <w:r w:rsidRPr="003D053C">
                    <w:rPr>
                      <w:sz w:val="24"/>
                      <w:szCs w:val="24"/>
                    </w:rPr>
                    <w:t xml:space="preserve"> Buenos Aires: Jorge Baudino ediciones.</w:t>
                  </w:r>
                  <w:r w:rsidR="00340995" w:rsidRPr="003D053C">
                    <w:rPr>
                      <w:sz w:val="24"/>
                      <w:szCs w:val="24"/>
                    </w:rPr>
                    <w:t xml:space="preserve"> </w:t>
                  </w:r>
                  <w:r w:rsidRPr="003D053C">
                    <w:rPr>
                      <w:sz w:val="24"/>
                      <w:szCs w:val="24"/>
                    </w:rPr>
                    <w:t>UNSAM</w:t>
                  </w:r>
                  <w:r w:rsidR="00340995" w:rsidRPr="003D053C">
                    <w:rPr>
                      <w:sz w:val="24"/>
                      <w:szCs w:val="24"/>
                    </w:rPr>
                    <w:t>.</w:t>
                  </w:r>
                </w:p>
                <w:p w:rsidR="00B129FC" w:rsidRPr="00FE7720" w:rsidRDefault="00B129FC" w:rsidP="00A22499">
                  <w:pPr>
                    <w:spacing w:after="5" w:line="249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129FC" w:rsidRPr="00954549" w:rsidRDefault="00B129FC" w:rsidP="0094776C">
            <w:pPr>
              <w:pStyle w:val="Contenidodelatabla"/>
              <w:rPr>
                <w:sz w:val="24"/>
                <w:szCs w:val="24"/>
              </w:rPr>
            </w:pPr>
          </w:p>
          <w:p w:rsidR="00B129FC" w:rsidRPr="00954549" w:rsidRDefault="00B129FC" w:rsidP="0094776C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B129FC" w:rsidRPr="00954549" w:rsidRDefault="00B129FC" w:rsidP="0094776C">
            <w:pPr>
              <w:shd w:val="clear" w:color="auto" w:fill="000000"/>
              <w:rPr>
                <w:rFonts w:cs="Arial"/>
                <w:b/>
                <w:bCs/>
                <w:color w:val="FFFFFF"/>
                <w:sz w:val="24"/>
                <w:szCs w:val="24"/>
                <w:shd w:val="clear" w:color="auto" w:fill="000000"/>
              </w:rPr>
            </w:pPr>
            <w:r w:rsidRPr="00954549">
              <w:rPr>
                <w:rFonts w:cs="Arial"/>
                <w:b/>
                <w:bCs/>
                <w:color w:val="FFFFFF"/>
                <w:sz w:val="24"/>
                <w:szCs w:val="24"/>
                <w:shd w:val="clear" w:color="auto" w:fill="000000"/>
              </w:rPr>
              <w:t>7. ANEXO (CONTRATO DIDÁCTICO)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89"/>
            </w:tblGrid>
            <w:tr w:rsidR="00B129FC" w:rsidRPr="00FE7720" w:rsidTr="0094776C">
              <w:tc>
                <w:tcPr>
                  <w:tcW w:w="9489" w:type="dxa"/>
                </w:tcPr>
                <w:p w:rsidR="00B129FC" w:rsidRPr="00FE7720" w:rsidRDefault="00B129FC" w:rsidP="0094776C">
                  <w:pPr>
                    <w:pStyle w:val="Contenidodelatabla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129FC" w:rsidRPr="00954549" w:rsidRDefault="00B129FC" w:rsidP="0094776C">
            <w:pPr>
              <w:pStyle w:val="Contenidodelatabla"/>
              <w:rPr>
                <w:sz w:val="24"/>
                <w:szCs w:val="24"/>
              </w:rPr>
            </w:pPr>
          </w:p>
          <w:p w:rsidR="00B129FC" w:rsidRPr="00954549" w:rsidRDefault="00B129FC" w:rsidP="0094776C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B129FC" w:rsidRPr="00954549" w:rsidRDefault="00B129FC" w:rsidP="0094776C">
            <w:pPr>
              <w:rPr>
                <w:rFonts w:cs="Arial"/>
                <w:sz w:val="24"/>
                <w:szCs w:val="24"/>
                <w:u w:val="single"/>
              </w:rPr>
            </w:pPr>
          </w:p>
          <w:p w:rsidR="00B129FC" w:rsidRPr="00954549" w:rsidRDefault="00B129FC" w:rsidP="0094776C">
            <w:pPr>
              <w:rPr>
                <w:rFonts w:cs="Arial"/>
                <w:sz w:val="24"/>
                <w:szCs w:val="24"/>
              </w:rPr>
            </w:pPr>
          </w:p>
          <w:p w:rsidR="00B129FC" w:rsidRPr="00954549" w:rsidRDefault="00B129FC" w:rsidP="0094776C">
            <w:pPr>
              <w:rPr>
                <w:rFonts w:cs="Arial"/>
                <w:sz w:val="24"/>
                <w:szCs w:val="24"/>
              </w:rPr>
            </w:pPr>
          </w:p>
        </w:tc>
      </w:tr>
      <w:tr w:rsidR="00B129FC" w:rsidRPr="00954549" w:rsidTr="0094776C"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9FC" w:rsidRPr="00954549" w:rsidRDefault="00B129FC" w:rsidP="0094776C">
            <w:pPr>
              <w:snapToGrid w:val="0"/>
              <w:rPr>
                <w:sz w:val="24"/>
                <w:szCs w:val="24"/>
              </w:rPr>
            </w:pPr>
          </w:p>
          <w:p w:rsidR="00B129FC" w:rsidRPr="00954549" w:rsidRDefault="00B129FC" w:rsidP="0094776C">
            <w:pPr>
              <w:snapToGrid w:val="0"/>
              <w:rPr>
                <w:rFonts w:cs="Arial"/>
                <w:sz w:val="24"/>
                <w:szCs w:val="24"/>
              </w:rPr>
            </w:pPr>
            <w:r w:rsidRPr="00954549">
              <w:rPr>
                <w:rFonts w:cs="Arial"/>
                <w:sz w:val="24"/>
                <w:szCs w:val="24"/>
              </w:rPr>
              <w:t>Año: ..../...../.....</w:t>
            </w:r>
          </w:p>
          <w:p w:rsidR="00B129FC" w:rsidRPr="00954549" w:rsidRDefault="00B129FC" w:rsidP="0094776C">
            <w:pPr>
              <w:snapToGrid w:val="0"/>
              <w:rPr>
                <w:sz w:val="24"/>
                <w:szCs w:val="24"/>
              </w:rPr>
            </w:pPr>
          </w:p>
          <w:p w:rsidR="00B129FC" w:rsidRPr="00954549" w:rsidRDefault="00B129FC" w:rsidP="0094776C">
            <w:pPr>
              <w:rPr>
                <w:rFonts w:cs="Arial"/>
                <w:sz w:val="24"/>
                <w:szCs w:val="24"/>
              </w:rPr>
            </w:pPr>
            <w:r w:rsidRPr="00954549">
              <w:rPr>
                <w:rFonts w:cs="Arial"/>
                <w:sz w:val="24"/>
                <w:szCs w:val="24"/>
              </w:rPr>
              <w:t>Firma del Equipo Docente:..................................................………………………………………...</w:t>
            </w:r>
          </w:p>
          <w:p w:rsidR="00B129FC" w:rsidRPr="00954549" w:rsidRDefault="00B129FC" w:rsidP="0094776C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B129FC" w:rsidRDefault="00B129FC" w:rsidP="00B129FC"/>
    <w:p w:rsidR="00DD5D24" w:rsidRDefault="00DD5D24"/>
    <w:sectPr w:rsidR="00DD5D24" w:rsidSect="007C27FB">
      <w:footerReference w:type="default" r:id="rId9"/>
      <w:footnotePr>
        <w:pos w:val="beneathText"/>
      </w:footnotePr>
      <w:pgSz w:w="11905" w:h="16837"/>
      <w:pgMar w:top="1418" w:right="1418" w:bottom="1418" w:left="1418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3D0" w:rsidRDefault="00E063D0" w:rsidP="007C27FB">
      <w:r>
        <w:separator/>
      </w:r>
    </w:p>
  </w:endnote>
  <w:endnote w:type="continuationSeparator" w:id="0">
    <w:p w:rsidR="00E063D0" w:rsidRDefault="00E063D0" w:rsidP="007C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6C" w:rsidRDefault="0094776C">
    <w:pPr>
      <w:pStyle w:val="Piedepgina"/>
    </w:pPr>
    <w:r>
      <w:rPr>
        <w:rStyle w:val="Nmerodepgina"/>
        <w:rFonts w:ascii="Comic Sans MS" w:hAnsi="Comic Sans MS"/>
      </w:rPr>
      <w:tab/>
      <w:t xml:space="preserve"> 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12ABF">
      <w:rPr>
        <w:rStyle w:val="Nmerodepgina"/>
        <w:noProof/>
      </w:rPr>
      <w:t>2</w:t>
    </w:r>
    <w:r>
      <w:rPr>
        <w:rStyle w:val="Nmerodepgina"/>
        <w:rFonts w:ascii="Comic Sans MS" w:hAnsi="Comic Sans M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3D0" w:rsidRDefault="00E063D0" w:rsidP="007C27FB">
      <w:r>
        <w:separator/>
      </w:r>
    </w:p>
  </w:footnote>
  <w:footnote w:type="continuationSeparator" w:id="0">
    <w:p w:rsidR="00E063D0" w:rsidRDefault="00E063D0" w:rsidP="007C2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5E39"/>
    <w:multiLevelType w:val="hybridMultilevel"/>
    <w:tmpl w:val="037CF2A0"/>
    <w:lvl w:ilvl="0" w:tplc="213C6D6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96AE3"/>
    <w:multiLevelType w:val="hybridMultilevel"/>
    <w:tmpl w:val="91A879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343E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F6F2E65"/>
    <w:multiLevelType w:val="hybridMultilevel"/>
    <w:tmpl w:val="22905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F79F0"/>
    <w:multiLevelType w:val="hybridMultilevel"/>
    <w:tmpl w:val="5F70C384"/>
    <w:lvl w:ilvl="0" w:tplc="4014A7BE">
      <w:start w:val="1"/>
      <w:numFmt w:val="bullet"/>
      <w:lvlText w:val="-"/>
      <w:lvlJc w:val="left"/>
      <w:pPr>
        <w:ind w:left="1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29A5EB4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7727B62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2C4F31E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42456DC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D1E36DC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4E209A0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7CC040C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5CAD38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1A2438D"/>
    <w:multiLevelType w:val="hybridMultilevel"/>
    <w:tmpl w:val="8D8821D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01130"/>
    <w:multiLevelType w:val="hybridMultilevel"/>
    <w:tmpl w:val="17FEB9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C4886"/>
    <w:multiLevelType w:val="hybridMultilevel"/>
    <w:tmpl w:val="DF8A44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F25397"/>
    <w:multiLevelType w:val="hybridMultilevel"/>
    <w:tmpl w:val="40B23F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E26A9"/>
    <w:multiLevelType w:val="hybridMultilevel"/>
    <w:tmpl w:val="CF7E8B28"/>
    <w:lvl w:ilvl="0" w:tplc="213C6D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B475C"/>
    <w:multiLevelType w:val="singleLevel"/>
    <w:tmpl w:val="9AC649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921670F"/>
    <w:multiLevelType w:val="hybridMultilevel"/>
    <w:tmpl w:val="0CECFDA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35B27"/>
    <w:multiLevelType w:val="hybridMultilevel"/>
    <w:tmpl w:val="5882EF14"/>
    <w:lvl w:ilvl="0" w:tplc="EC3EAF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12"/>
  </w:num>
  <w:num w:numId="8">
    <w:abstractNumId w:val="1"/>
  </w:num>
  <w:num w:numId="9">
    <w:abstractNumId w:val="11"/>
  </w:num>
  <w:num w:numId="10">
    <w:abstractNumId w:val="3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9FC"/>
    <w:rsid w:val="000017DA"/>
    <w:rsid w:val="00051107"/>
    <w:rsid w:val="000A438C"/>
    <w:rsid w:val="001C6A6B"/>
    <w:rsid w:val="001D0AC8"/>
    <w:rsid w:val="00217623"/>
    <w:rsid w:val="00255279"/>
    <w:rsid w:val="002E476A"/>
    <w:rsid w:val="00332113"/>
    <w:rsid w:val="00340995"/>
    <w:rsid w:val="00381557"/>
    <w:rsid w:val="00386724"/>
    <w:rsid w:val="003C1FDA"/>
    <w:rsid w:val="003D053C"/>
    <w:rsid w:val="003E6F6A"/>
    <w:rsid w:val="003F2321"/>
    <w:rsid w:val="0046686E"/>
    <w:rsid w:val="00483527"/>
    <w:rsid w:val="004A2318"/>
    <w:rsid w:val="004D26C5"/>
    <w:rsid w:val="004D4954"/>
    <w:rsid w:val="004E1E5C"/>
    <w:rsid w:val="004E28D2"/>
    <w:rsid w:val="004F0458"/>
    <w:rsid w:val="004F1218"/>
    <w:rsid w:val="004F5A71"/>
    <w:rsid w:val="00555D3E"/>
    <w:rsid w:val="00576BF6"/>
    <w:rsid w:val="005D552B"/>
    <w:rsid w:val="00615A6B"/>
    <w:rsid w:val="006B2931"/>
    <w:rsid w:val="006B31F1"/>
    <w:rsid w:val="006C34DE"/>
    <w:rsid w:val="00713666"/>
    <w:rsid w:val="007B6C40"/>
    <w:rsid w:val="007C27FB"/>
    <w:rsid w:val="007D75B9"/>
    <w:rsid w:val="0080691E"/>
    <w:rsid w:val="00840CCF"/>
    <w:rsid w:val="00863EAB"/>
    <w:rsid w:val="008700C4"/>
    <w:rsid w:val="008A15B6"/>
    <w:rsid w:val="008A3D54"/>
    <w:rsid w:val="00946549"/>
    <w:rsid w:val="0094776C"/>
    <w:rsid w:val="00962EFB"/>
    <w:rsid w:val="0098390B"/>
    <w:rsid w:val="009C132B"/>
    <w:rsid w:val="00A1418E"/>
    <w:rsid w:val="00A22499"/>
    <w:rsid w:val="00A67F3B"/>
    <w:rsid w:val="00AB2F12"/>
    <w:rsid w:val="00AD6668"/>
    <w:rsid w:val="00AE2FA7"/>
    <w:rsid w:val="00B01226"/>
    <w:rsid w:val="00B059C9"/>
    <w:rsid w:val="00B129FC"/>
    <w:rsid w:val="00B211D3"/>
    <w:rsid w:val="00B42568"/>
    <w:rsid w:val="00C04DC0"/>
    <w:rsid w:val="00C305C4"/>
    <w:rsid w:val="00C33366"/>
    <w:rsid w:val="00C76A46"/>
    <w:rsid w:val="00C95D70"/>
    <w:rsid w:val="00D452F7"/>
    <w:rsid w:val="00D52DFC"/>
    <w:rsid w:val="00D8571C"/>
    <w:rsid w:val="00DD5D24"/>
    <w:rsid w:val="00DF6645"/>
    <w:rsid w:val="00E063D0"/>
    <w:rsid w:val="00E47B85"/>
    <w:rsid w:val="00E83A99"/>
    <w:rsid w:val="00EA01AF"/>
    <w:rsid w:val="00EB0702"/>
    <w:rsid w:val="00EE03C5"/>
    <w:rsid w:val="00EE6F13"/>
    <w:rsid w:val="00F02237"/>
    <w:rsid w:val="00F06E22"/>
    <w:rsid w:val="00F12830"/>
    <w:rsid w:val="00F12ABF"/>
    <w:rsid w:val="00FB24D5"/>
    <w:rsid w:val="00FC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E2DF4-40A1-441D-A5B5-7CF64F53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9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B129FC"/>
  </w:style>
  <w:style w:type="paragraph" w:styleId="Piedepgina">
    <w:name w:val="footer"/>
    <w:basedOn w:val="Normal"/>
    <w:link w:val="PiedepginaCar"/>
    <w:rsid w:val="00B129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129FC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Contenidodelatabla">
    <w:name w:val="Contenido de la tabla"/>
    <w:basedOn w:val="Normal"/>
    <w:rsid w:val="00B129FC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29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9FC"/>
    <w:rPr>
      <w:rFonts w:ascii="Tahoma" w:eastAsia="Times New Roman" w:hAnsi="Tahoma" w:cs="Tahoma"/>
      <w:sz w:val="16"/>
      <w:szCs w:val="16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555D3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B24D5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24D5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FB24D5"/>
    <w:rPr>
      <w:vertAlign w:val="superscript"/>
    </w:rPr>
  </w:style>
  <w:style w:type="character" w:customStyle="1" w:styleId="rwro2">
    <w:name w:val="rwro2"/>
    <w:basedOn w:val="Fuentedeprrafopredeter"/>
    <w:rsid w:val="00340995"/>
    <w:rPr>
      <w:strike w:val="0"/>
      <w:dstrike w:val="0"/>
      <w:color w:val="3F52B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FDC44-355E-423B-808B-4D8640CA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1231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Ana</cp:lastModifiedBy>
  <cp:revision>9</cp:revision>
  <cp:lastPrinted>2019-03-10T21:46:00Z</cp:lastPrinted>
  <dcterms:created xsi:type="dcterms:W3CDTF">2018-04-30T21:38:00Z</dcterms:created>
  <dcterms:modified xsi:type="dcterms:W3CDTF">2019-03-19T01:53:00Z</dcterms:modified>
</cp:coreProperties>
</file>